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A9" w:rsidRPr="009664A9" w:rsidRDefault="00421F5A" w:rsidP="00421F5A">
      <w:pPr>
        <w:pStyle w:val="ConsPlusNormal"/>
        <w:ind w:firstLine="720"/>
        <w:jc w:val="center"/>
        <w:rPr>
          <w:rFonts w:ascii="Times New Roman" w:hAnsi="Times New Roman" w:cs="Times New Roman"/>
          <w:b/>
          <w:sz w:val="24"/>
          <w:szCs w:val="28"/>
        </w:rPr>
      </w:pPr>
      <w:r w:rsidRPr="00D51E55">
        <w:rPr>
          <w:rFonts w:ascii="Times New Roman" w:hAnsi="Times New Roman" w:cs="Times New Roman"/>
          <w:b/>
          <w:sz w:val="28"/>
          <w:szCs w:val="28"/>
        </w:rPr>
        <w:t xml:space="preserve">Сводный отчет о </w:t>
      </w:r>
      <w:r w:rsidR="008D0876">
        <w:rPr>
          <w:rFonts w:ascii="Times New Roman" w:hAnsi="Times New Roman" w:cs="Times New Roman"/>
          <w:b/>
          <w:sz w:val="28"/>
          <w:szCs w:val="28"/>
        </w:rPr>
        <w:t>подготовке к проведению</w:t>
      </w:r>
      <w:r w:rsidRPr="00D51E55">
        <w:rPr>
          <w:rFonts w:ascii="Times New Roman" w:hAnsi="Times New Roman" w:cs="Times New Roman"/>
          <w:b/>
          <w:sz w:val="28"/>
          <w:szCs w:val="28"/>
        </w:rPr>
        <w:t xml:space="preserve"> оценки регулирующего воздействия проекта нормативного правового акта</w:t>
      </w:r>
      <w:r w:rsidR="00BF2C05">
        <w:rPr>
          <w:rFonts w:ascii="Times New Roman" w:hAnsi="Times New Roman" w:cs="Times New Roman"/>
          <w:b/>
          <w:sz w:val="28"/>
          <w:szCs w:val="28"/>
        </w:rPr>
        <w:t xml:space="preserve"> администрации Репь</w:t>
      </w:r>
      <w:r w:rsidR="00905BB2">
        <w:rPr>
          <w:rFonts w:ascii="Times New Roman" w:hAnsi="Times New Roman" w:cs="Times New Roman"/>
          <w:b/>
          <w:sz w:val="28"/>
          <w:szCs w:val="28"/>
        </w:rPr>
        <w:t>ё</w:t>
      </w:r>
      <w:r w:rsidR="00BF2C05">
        <w:rPr>
          <w:rFonts w:ascii="Times New Roman" w:hAnsi="Times New Roman" w:cs="Times New Roman"/>
          <w:b/>
          <w:sz w:val="28"/>
          <w:szCs w:val="28"/>
        </w:rPr>
        <w:t>вского муниципального района</w:t>
      </w:r>
    </w:p>
    <w:p w:rsidR="00421F5A" w:rsidRDefault="00421F5A" w:rsidP="00421F5A">
      <w:pPr>
        <w:pStyle w:val="ConsPlusNormal"/>
        <w:ind w:firstLine="720"/>
        <w:jc w:val="center"/>
        <w:rPr>
          <w:rFonts w:ascii="Times New Roman" w:hAnsi="Times New Roman" w:cs="Times New Roman"/>
          <w:sz w:val="28"/>
          <w:szCs w:val="28"/>
        </w:rPr>
      </w:pPr>
    </w:p>
    <w:p w:rsidR="00421F5A" w:rsidRPr="00D44948" w:rsidRDefault="00421F5A" w:rsidP="00421F5A">
      <w:pPr>
        <w:autoSpaceDE w:val="0"/>
        <w:autoSpaceDN w:val="0"/>
        <w:adjustRightInd w:val="0"/>
        <w:ind w:firstLine="720"/>
        <w:jc w:val="center"/>
        <w:rPr>
          <w:rFonts w:eastAsia="Calibri"/>
          <w:b/>
        </w:rPr>
      </w:pPr>
      <w:r w:rsidRPr="00D44948">
        <w:rPr>
          <w:rFonts w:eastAsia="Calibri"/>
          <w:b/>
        </w:rPr>
        <w:t>1. Общая информация</w:t>
      </w:r>
    </w:p>
    <w:p w:rsidR="00421F5A" w:rsidRPr="009B0F10" w:rsidRDefault="00421F5A" w:rsidP="00421F5A">
      <w:pPr>
        <w:autoSpaceDE w:val="0"/>
        <w:autoSpaceDN w:val="0"/>
        <w:adjustRightInd w:val="0"/>
        <w:ind w:firstLine="720"/>
        <w:jc w:val="both"/>
        <w:rPr>
          <w:rFonts w:eastAsia="Calibri"/>
        </w:rPr>
      </w:pPr>
    </w:p>
    <w:p w:rsidR="00421F5A" w:rsidRPr="009B0F10" w:rsidRDefault="00421F5A" w:rsidP="00421F5A">
      <w:pPr>
        <w:autoSpaceDE w:val="0"/>
        <w:autoSpaceDN w:val="0"/>
        <w:adjustRightInd w:val="0"/>
        <w:ind w:firstLine="720"/>
        <w:jc w:val="both"/>
        <w:rPr>
          <w:rFonts w:eastAsia="Calibri"/>
        </w:rPr>
      </w:pPr>
      <w:r>
        <w:rPr>
          <w:rFonts w:eastAsia="Calibri"/>
        </w:rPr>
        <w:t xml:space="preserve">1.1. </w:t>
      </w:r>
      <w:r w:rsidRPr="00B30124">
        <w:rPr>
          <w:rFonts w:eastAsia="Calibri"/>
          <w:b/>
          <w:i/>
        </w:rPr>
        <w:t>Орган-разработчик</w:t>
      </w:r>
      <w:r w:rsidR="00BF2C05" w:rsidRPr="00B30124">
        <w:rPr>
          <w:rFonts w:eastAsia="Calibri"/>
          <w:b/>
        </w:rPr>
        <w:t>:</w:t>
      </w:r>
      <w:r w:rsidR="00BF2C05">
        <w:rPr>
          <w:rFonts w:eastAsia="Calibri"/>
        </w:rPr>
        <w:t xml:space="preserve"> отдел по </w:t>
      </w:r>
      <w:r w:rsidR="00AA3291">
        <w:rPr>
          <w:rFonts w:eastAsia="Calibri"/>
        </w:rPr>
        <w:t>строительству, архитектуре и ЖКХ</w:t>
      </w:r>
      <w:r w:rsidR="00BF2C05">
        <w:rPr>
          <w:rFonts w:eastAsia="Calibri"/>
        </w:rPr>
        <w:t xml:space="preserve"> администрации Репь</w:t>
      </w:r>
      <w:r w:rsidR="00905BB2">
        <w:rPr>
          <w:rFonts w:eastAsia="Calibri"/>
        </w:rPr>
        <w:t>ё</w:t>
      </w:r>
      <w:r w:rsidR="00BF2C05">
        <w:rPr>
          <w:rFonts w:eastAsia="Calibri"/>
        </w:rPr>
        <w:t>вского муниципального района Воронежской области</w:t>
      </w:r>
      <w:r w:rsidR="00905BB2">
        <w:rPr>
          <w:rFonts w:eastAsia="Calibri"/>
        </w:rPr>
        <w:t>.</w:t>
      </w:r>
    </w:p>
    <w:p w:rsidR="00905BB2" w:rsidRDefault="00421F5A" w:rsidP="00421F5A">
      <w:pPr>
        <w:autoSpaceDE w:val="0"/>
        <w:autoSpaceDN w:val="0"/>
        <w:adjustRightInd w:val="0"/>
        <w:ind w:firstLine="720"/>
        <w:jc w:val="both"/>
        <w:rPr>
          <w:rFonts w:eastAsia="Calibri"/>
        </w:rPr>
      </w:pPr>
      <w:r w:rsidRPr="009B0F10">
        <w:rPr>
          <w:rFonts w:eastAsia="Calibri"/>
        </w:rPr>
        <w:t xml:space="preserve">1.2. </w:t>
      </w:r>
      <w:r w:rsidRPr="00B30124">
        <w:rPr>
          <w:rFonts w:eastAsia="Calibri"/>
          <w:b/>
          <w:i/>
        </w:rPr>
        <w:t>Вид и наименование проекта нормативного правового акта</w:t>
      </w:r>
      <w:r w:rsidR="00BF2C05" w:rsidRPr="00B30124">
        <w:rPr>
          <w:rFonts w:eastAsia="Calibri"/>
          <w:b/>
        </w:rPr>
        <w:t>:</w:t>
      </w:r>
      <w:r w:rsidR="00BF2C05">
        <w:rPr>
          <w:rFonts w:eastAsia="Calibri"/>
        </w:rPr>
        <w:t xml:space="preserve"> проект </w:t>
      </w:r>
      <w:r w:rsidR="00F66E99" w:rsidRPr="00F66E99">
        <w:rPr>
          <w:rFonts w:eastAsia="Calibri"/>
        </w:rPr>
        <w:t>постановления администрации Репьёвского муниципального района Воронежской области «</w:t>
      </w:r>
      <w:r w:rsidR="00855066" w:rsidRPr="00855066">
        <w:rPr>
          <w:rFonts w:eastAsia="Calibri"/>
        </w:rPr>
        <w:t>Об утверждении Программы профилактики рисков причинения вреда (ущерба) охраняемым законом цен</w:t>
      </w:r>
      <w:r w:rsidR="00765B2A">
        <w:rPr>
          <w:rFonts w:eastAsia="Calibri"/>
        </w:rPr>
        <w:t>ностям при осуществлении на 2025</w:t>
      </w:r>
      <w:r w:rsidR="00855066" w:rsidRPr="00855066">
        <w:rPr>
          <w:rFonts w:eastAsia="Calibri"/>
        </w:rPr>
        <w:t xml:space="preserve"> год в рамках муниципального контроля на автомобильном транспорте и в дорожном хозяйстве на территории Репьёвского муниципального района</w:t>
      </w:r>
      <w:r w:rsidR="00905BB2">
        <w:t>».</w:t>
      </w:r>
      <w:r w:rsidR="00905BB2">
        <w:rPr>
          <w:rFonts w:eastAsia="Calibri"/>
        </w:rPr>
        <w:t xml:space="preserve"> </w:t>
      </w:r>
    </w:p>
    <w:p w:rsidR="00340140" w:rsidRDefault="00421F5A" w:rsidP="00340140">
      <w:pPr>
        <w:autoSpaceDE w:val="0"/>
        <w:autoSpaceDN w:val="0"/>
        <w:adjustRightInd w:val="0"/>
        <w:ind w:firstLine="720"/>
        <w:jc w:val="both"/>
        <w:rPr>
          <w:rFonts w:eastAsia="Calibri"/>
        </w:rPr>
      </w:pPr>
      <w:r w:rsidRPr="009B0F10">
        <w:rPr>
          <w:rFonts w:eastAsia="Calibri"/>
        </w:rPr>
        <w:t xml:space="preserve">1.3. </w:t>
      </w:r>
      <w:r w:rsidRPr="00B30124">
        <w:rPr>
          <w:rFonts w:eastAsia="Calibri"/>
          <w:b/>
          <w:i/>
        </w:rPr>
        <w:t>Предполагаемая дата вступления в силу нормативного правового акта:</w:t>
      </w:r>
      <w:r w:rsidRPr="00B30124">
        <w:rPr>
          <w:rFonts w:eastAsia="Calibri"/>
          <w:b/>
        </w:rPr>
        <w:t xml:space="preserve"> </w:t>
      </w:r>
      <w:r w:rsidR="00340140" w:rsidRPr="00340140">
        <w:rPr>
          <w:rFonts w:eastAsia="Calibri"/>
        </w:rPr>
        <w:t xml:space="preserve">проект решения вступает в силу после его официального опубликования </w:t>
      </w:r>
    </w:p>
    <w:p w:rsidR="00905BB2" w:rsidRDefault="00421F5A" w:rsidP="00340140">
      <w:pPr>
        <w:autoSpaceDE w:val="0"/>
        <w:autoSpaceDN w:val="0"/>
        <w:adjustRightInd w:val="0"/>
        <w:ind w:firstLine="720"/>
        <w:jc w:val="both"/>
        <w:rPr>
          <w:rFonts w:eastAsia="Calibri"/>
          <w:i/>
        </w:rPr>
      </w:pPr>
      <w:r w:rsidRPr="009B0F10">
        <w:rPr>
          <w:rFonts w:eastAsia="Calibri"/>
        </w:rPr>
        <w:t xml:space="preserve">1.4. </w:t>
      </w:r>
      <w:r w:rsidRPr="00B30124">
        <w:rPr>
          <w:rFonts w:eastAsia="Calibri"/>
          <w:b/>
          <w:i/>
        </w:rPr>
        <w:t>Краткое описание проблемы, на решение которой направлено предлагаемое правовое регулирование:</w:t>
      </w:r>
      <w:r w:rsidRPr="00BF2C05">
        <w:rPr>
          <w:rFonts w:eastAsia="Calibri"/>
          <w:i/>
        </w:rPr>
        <w:t xml:space="preserve"> </w:t>
      </w:r>
    </w:p>
    <w:p w:rsidR="00F3371B" w:rsidRDefault="00F3371B" w:rsidP="00905BB2">
      <w:pPr>
        <w:autoSpaceDE w:val="0"/>
        <w:autoSpaceDN w:val="0"/>
        <w:adjustRightInd w:val="0"/>
        <w:ind w:firstLine="708"/>
        <w:jc w:val="both"/>
        <w:rPr>
          <w:rFonts w:eastAsia="Calibri"/>
        </w:rPr>
      </w:pPr>
      <w:r>
        <w:rPr>
          <w:rFonts w:eastAsia="Calibri"/>
        </w:rPr>
        <w:t xml:space="preserve">данный проект </w:t>
      </w:r>
      <w:r w:rsidR="00F66E99">
        <w:rPr>
          <w:rFonts w:eastAsia="Calibri"/>
        </w:rPr>
        <w:t>постановления</w:t>
      </w:r>
      <w:r>
        <w:rPr>
          <w:rFonts w:eastAsia="Calibri"/>
        </w:rPr>
        <w:t xml:space="preserve"> направлен на приведение </w:t>
      </w:r>
      <w:r w:rsidRPr="005E74AF">
        <w:rPr>
          <w:rFonts w:eastAsia="Calibri"/>
        </w:rPr>
        <w:t xml:space="preserve">муниципальных нормативных правовых актов </w:t>
      </w:r>
      <w:r w:rsidR="00F66E99">
        <w:rPr>
          <w:rFonts w:eastAsia="Calibri"/>
        </w:rPr>
        <w:t>администрации Репьёвского муниципального района Воронежской области</w:t>
      </w:r>
      <w:r w:rsidRPr="005E74AF">
        <w:rPr>
          <w:rFonts w:eastAsia="Calibri"/>
        </w:rPr>
        <w:t xml:space="preserve"> в соответствие действующему законодательству РФ, в соответствии </w:t>
      </w:r>
      <w:r>
        <w:rPr>
          <w:rFonts w:eastAsia="Calibri"/>
        </w:rPr>
        <w:t>с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p>
    <w:p w:rsidR="00905BB2" w:rsidRDefault="00756A17" w:rsidP="00905BB2">
      <w:pPr>
        <w:autoSpaceDE w:val="0"/>
        <w:autoSpaceDN w:val="0"/>
        <w:adjustRightInd w:val="0"/>
        <w:ind w:firstLine="708"/>
        <w:jc w:val="both"/>
        <w:rPr>
          <w:b/>
          <w:color w:val="000000"/>
        </w:rPr>
      </w:pPr>
      <w:r w:rsidRPr="00756A17">
        <w:rPr>
          <w:color w:val="000000"/>
        </w:rPr>
        <w:t>1.5.</w:t>
      </w:r>
      <w:r>
        <w:rPr>
          <w:b/>
          <w:i/>
          <w:color w:val="000000"/>
        </w:rPr>
        <w:t xml:space="preserve"> </w:t>
      </w:r>
      <w:r w:rsidR="00421F5A" w:rsidRPr="00B30124">
        <w:rPr>
          <w:b/>
          <w:i/>
          <w:color w:val="000000"/>
        </w:rPr>
        <w:t>Краткое описание целей предлагаемого правового регулирования</w:t>
      </w:r>
      <w:r w:rsidR="00421F5A" w:rsidRPr="00B30124">
        <w:rPr>
          <w:b/>
          <w:color w:val="000000"/>
        </w:rPr>
        <w:t xml:space="preserve">: </w:t>
      </w:r>
    </w:p>
    <w:p w:rsidR="006119B4" w:rsidRPr="006119B4" w:rsidRDefault="006119B4" w:rsidP="006119B4">
      <w:pPr>
        <w:autoSpaceDE w:val="0"/>
        <w:autoSpaceDN w:val="0"/>
        <w:adjustRightInd w:val="0"/>
        <w:ind w:firstLine="709"/>
        <w:jc w:val="both"/>
        <w:rPr>
          <w:color w:val="000000"/>
        </w:rPr>
      </w:pPr>
      <w:r w:rsidRPr="006119B4">
        <w:rPr>
          <w:color w:val="000000"/>
        </w:rPr>
        <w:t xml:space="preserve">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6119B4" w:rsidRPr="006119B4" w:rsidRDefault="006119B4" w:rsidP="006119B4">
      <w:pPr>
        <w:autoSpaceDE w:val="0"/>
        <w:autoSpaceDN w:val="0"/>
        <w:adjustRightInd w:val="0"/>
        <w:ind w:firstLine="709"/>
        <w:jc w:val="both"/>
        <w:rPr>
          <w:color w:val="000000"/>
        </w:rPr>
      </w:pPr>
      <w:r w:rsidRPr="006119B4">
        <w:rPr>
          <w:color w:val="00000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6119B4" w:rsidRDefault="006119B4" w:rsidP="006119B4">
      <w:pPr>
        <w:autoSpaceDE w:val="0"/>
        <w:autoSpaceDN w:val="0"/>
        <w:adjustRightInd w:val="0"/>
        <w:ind w:firstLine="709"/>
        <w:jc w:val="both"/>
        <w:rPr>
          <w:color w:val="000000"/>
        </w:rPr>
      </w:pPr>
      <w:r w:rsidRPr="006119B4">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w:t>
      </w:r>
      <w:r>
        <w:rPr>
          <w:color w:val="000000"/>
        </w:rPr>
        <w:t>охранности автомобильных дорог.</w:t>
      </w:r>
    </w:p>
    <w:p w:rsidR="00421F5A" w:rsidRPr="00756A17" w:rsidRDefault="00756A17" w:rsidP="006119B4">
      <w:pPr>
        <w:autoSpaceDE w:val="0"/>
        <w:autoSpaceDN w:val="0"/>
        <w:adjustRightInd w:val="0"/>
        <w:ind w:firstLine="709"/>
        <w:jc w:val="both"/>
        <w:rPr>
          <w:color w:val="000000"/>
        </w:rPr>
      </w:pPr>
      <w:r>
        <w:rPr>
          <w:color w:val="000000"/>
        </w:rPr>
        <w:t>1</w:t>
      </w:r>
      <w:r w:rsidRPr="00756A17">
        <w:rPr>
          <w:color w:val="000000"/>
        </w:rPr>
        <w:t>.6.</w:t>
      </w:r>
      <w:r>
        <w:rPr>
          <w:b/>
          <w:i/>
          <w:color w:val="000000"/>
        </w:rPr>
        <w:t xml:space="preserve"> </w:t>
      </w:r>
      <w:r w:rsidR="00421F5A" w:rsidRPr="00756A17">
        <w:rPr>
          <w:b/>
          <w:i/>
          <w:color w:val="000000"/>
        </w:rPr>
        <w:t>Краткое описание содержания предлагаемого правового регулирования:</w:t>
      </w:r>
      <w:r w:rsidR="006D62B8" w:rsidRPr="00756A17">
        <w:rPr>
          <w:b/>
          <w:i/>
          <w:color w:val="000000"/>
        </w:rPr>
        <w:t xml:space="preserve"> </w:t>
      </w:r>
      <w:r w:rsidR="006D62B8" w:rsidRPr="00756A17">
        <w:rPr>
          <w:color w:val="000000"/>
        </w:rPr>
        <w:t xml:space="preserve">проект </w:t>
      </w:r>
      <w:r w:rsidR="00F66E99">
        <w:rPr>
          <w:color w:val="000000"/>
        </w:rPr>
        <w:t>постановления</w:t>
      </w:r>
      <w:r w:rsidR="006D62B8" w:rsidRPr="00756A17">
        <w:rPr>
          <w:color w:val="000000"/>
        </w:rPr>
        <w:t xml:space="preserve"> </w:t>
      </w:r>
      <w:r w:rsidR="00AA3291">
        <w:rPr>
          <w:color w:val="000000"/>
        </w:rPr>
        <w:t xml:space="preserve">устанавливает </w:t>
      </w:r>
      <w:r w:rsidR="00AA3291" w:rsidRPr="00AA3291">
        <w:rPr>
          <w:color w:val="000000"/>
        </w:rPr>
        <w:t xml:space="preserve">порядок организации и осуществления муниципального </w:t>
      </w:r>
      <w:r w:rsidR="00F66E99">
        <w:rPr>
          <w:color w:val="000000"/>
        </w:rPr>
        <w:t xml:space="preserve">контроля </w:t>
      </w:r>
      <w:r w:rsidR="006119B4">
        <w:rPr>
          <w:color w:val="000000"/>
        </w:rPr>
        <w:t>на автомобильном транспорте и в дорожном хозяйстве</w:t>
      </w:r>
      <w:r w:rsidR="00AA3291" w:rsidRPr="00AA3291">
        <w:rPr>
          <w:color w:val="000000"/>
        </w:rPr>
        <w:t xml:space="preserve"> на территории Репьёвского муниципального района</w:t>
      </w:r>
      <w:r w:rsidR="00CB58E6" w:rsidRPr="00756A17">
        <w:rPr>
          <w:color w:val="000000"/>
        </w:rPr>
        <w:t>.</w:t>
      </w:r>
    </w:p>
    <w:p w:rsidR="00421F5A" w:rsidRPr="009B0F10" w:rsidRDefault="00421F5A" w:rsidP="00421F5A">
      <w:pPr>
        <w:ind w:firstLine="720"/>
        <w:jc w:val="both"/>
        <w:rPr>
          <w:rFonts w:eastAsia="Calibri"/>
          <w:color w:val="000000"/>
        </w:rPr>
      </w:pPr>
      <w:r w:rsidRPr="009B0F10">
        <w:rPr>
          <w:rFonts w:eastAsia="Calibri"/>
          <w:color w:val="000000"/>
        </w:rPr>
        <w:t xml:space="preserve">1.7. </w:t>
      </w:r>
      <w:r w:rsidRPr="00CB58E6">
        <w:rPr>
          <w:rFonts w:eastAsia="Calibri"/>
          <w:b/>
          <w:i/>
          <w:color w:val="000000"/>
        </w:rPr>
        <w:t>Срок, в течение которого принимаются предложения в ход</w:t>
      </w:r>
      <w:r w:rsidR="006D62B8" w:rsidRPr="00CB58E6">
        <w:rPr>
          <w:rFonts w:eastAsia="Calibri"/>
          <w:b/>
          <w:i/>
          <w:color w:val="000000"/>
        </w:rPr>
        <w:t>е</w:t>
      </w:r>
      <w:r w:rsidRPr="00CB58E6">
        <w:rPr>
          <w:rFonts w:eastAsia="Calibri"/>
          <w:b/>
          <w:i/>
          <w:color w:val="000000"/>
        </w:rPr>
        <w:t xml:space="preserve"> публичных консультаций:</w:t>
      </w:r>
      <w:r w:rsidRPr="009B0F10">
        <w:rPr>
          <w:rFonts w:eastAsia="Calibri"/>
          <w:color w:val="000000"/>
        </w:rPr>
        <w:t xml:space="preserve"> </w:t>
      </w:r>
      <w:r w:rsidR="00F3371B">
        <w:rPr>
          <w:rFonts w:eastAsia="Calibri"/>
          <w:color w:val="000000"/>
        </w:rPr>
        <w:t>0</w:t>
      </w:r>
      <w:r w:rsidR="00765B2A">
        <w:rPr>
          <w:rFonts w:eastAsia="Calibri"/>
          <w:color w:val="000000"/>
        </w:rPr>
        <w:t>4</w:t>
      </w:r>
      <w:r w:rsidR="00CB58E6">
        <w:rPr>
          <w:rFonts w:eastAsia="Calibri"/>
          <w:color w:val="000000"/>
        </w:rPr>
        <w:t xml:space="preserve"> </w:t>
      </w:r>
      <w:r w:rsidR="00F66E99">
        <w:rPr>
          <w:rFonts w:eastAsia="Calibri"/>
          <w:color w:val="000000"/>
        </w:rPr>
        <w:t>октября</w:t>
      </w:r>
      <w:r w:rsidR="00CB58E6">
        <w:rPr>
          <w:rFonts w:eastAsia="Calibri"/>
          <w:color w:val="000000"/>
        </w:rPr>
        <w:t xml:space="preserve"> 20</w:t>
      </w:r>
      <w:r w:rsidR="00984019">
        <w:rPr>
          <w:rFonts w:eastAsia="Calibri"/>
          <w:color w:val="000000"/>
        </w:rPr>
        <w:t>2</w:t>
      </w:r>
      <w:r w:rsidR="00765B2A">
        <w:rPr>
          <w:rFonts w:eastAsia="Calibri"/>
          <w:color w:val="000000"/>
        </w:rPr>
        <w:t>4</w:t>
      </w:r>
      <w:r w:rsidR="00CB58E6">
        <w:rPr>
          <w:rFonts w:eastAsia="Calibri"/>
          <w:color w:val="000000"/>
        </w:rPr>
        <w:t xml:space="preserve"> г.</w:t>
      </w:r>
      <w:r>
        <w:rPr>
          <w:rFonts w:eastAsia="Calibri"/>
          <w:color w:val="000000"/>
        </w:rPr>
        <w:t xml:space="preserve"> </w:t>
      </w:r>
      <w:r w:rsidRPr="00CB58E6">
        <w:rPr>
          <w:rFonts w:eastAsia="Calibri"/>
          <w:b/>
          <w:i/>
          <w:color w:val="000000"/>
        </w:rPr>
        <w:t>по</w:t>
      </w:r>
      <w:r w:rsidR="00CB58E6">
        <w:rPr>
          <w:rFonts w:eastAsia="Calibri"/>
          <w:b/>
          <w:i/>
          <w:color w:val="000000"/>
        </w:rPr>
        <w:t xml:space="preserve"> </w:t>
      </w:r>
      <w:r w:rsidR="00765B2A" w:rsidRPr="00765B2A">
        <w:rPr>
          <w:rFonts w:eastAsia="Calibri"/>
          <w:i/>
          <w:color w:val="000000"/>
        </w:rPr>
        <w:t>10</w:t>
      </w:r>
      <w:r w:rsidR="00CB58E6">
        <w:rPr>
          <w:rFonts w:eastAsia="Calibri"/>
          <w:color w:val="000000"/>
        </w:rPr>
        <w:t xml:space="preserve"> </w:t>
      </w:r>
      <w:r w:rsidR="00F66E99">
        <w:rPr>
          <w:rFonts w:eastAsia="Calibri"/>
          <w:color w:val="000000"/>
        </w:rPr>
        <w:t>октября</w:t>
      </w:r>
      <w:r w:rsidR="00CB58E6">
        <w:rPr>
          <w:rFonts w:eastAsia="Calibri"/>
          <w:color w:val="000000"/>
        </w:rPr>
        <w:t xml:space="preserve"> 20</w:t>
      </w:r>
      <w:r w:rsidR="00984019">
        <w:rPr>
          <w:rFonts w:eastAsia="Calibri"/>
          <w:color w:val="000000"/>
        </w:rPr>
        <w:t>2</w:t>
      </w:r>
      <w:r w:rsidR="00765B2A">
        <w:rPr>
          <w:rFonts w:eastAsia="Calibri"/>
          <w:color w:val="000000"/>
        </w:rPr>
        <w:t>4</w:t>
      </w:r>
      <w:r w:rsidR="00CB58E6">
        <w:rPr>
          <w:rFonts w:eastAsia="Calibri"/>
          <w:color w:val="000000"/>
        </w:rPr>
        <w:t xml:space="preserve"> г.</w:t>
      </w:r>
      <w:r w:rsidRPr="009B0F10">
        <w:rPr>
          <w:rFonts w:eastAsia="Calibri"/>
          <w:color w:val="000000"/>
        </w:rPr>
        <w:t xml:space="preserve"> </w:t>
      </w:r>
    </w:p>
    <w:p w:rsidR="00421F5A" w:rsidRPr="009B0F10" w:rsidRDefault="00421F5A" w:rsidP="00421F5A">
      <w:pPr>
        <w:autoSpaceDE w:val="0"/>
        <w:autoSpaceDN w:val="0"/>
        <w:adjustRightInd w:val="0"/>
        <w:ind w:firstLine="720"/>
        <w:jc w:val="both"/>
        <w:rPr>
          <w:rFonts w:eastAsia="Calibri"/>
          <w:color w:val="000000"/>
        </w:rPr>
      </w:pPr>
      <w:r>
        <w:rPr>
          <w:rFonts w:eastAsia="Calibri"/>
          <w:color w:val="000000"/>
        </w:rPr>
        <w:t>1.8</w:t>
      </w:r>
      <w:r w:rsidRPr="00CB58E6">
        <w:rPr>
          <w:rFonts w:eastAsia="Calibri"/>
          <w:b/>
          <w:i/>
          <w:color w:val="000000"/>
        </w:rPr>
        <w:t>. Данный проект нормативного правового акта имеет</w:t>
      </w:r>
      <w:r w:rsidRPr="009B0F10">
        <w:rPr>
          <w:rFonts w:eastAsia="Calibri"/>
          <w:color w:val="000000"/>
        </w:rPr>
        <w:t xml:space="preserve"> </w:t>
      </w:r>
      <w:r w:rsidR="00CB58E6">
        <w:rPr>
          <w:rFonts w:eastAsia="Calibri"/>
          <w:color w:val="000000"/>
        </w:rPr>
        <w:t>среднюю</w:t>
      </w:r>
      <w:r w:rsidRPr="009B0F10">
        <w:rPr>
          <w:rFonts w:eastAsia="Calibri"/>
          <w:color w:val="000000"/>
        </w:rPr>
        <w:t xml:space="preserve"> </w:t>
      </w:r>
      <w:r w:rsidRPr="00CB58E6">
        <w:rPr>
          <w:rFonts w:eastAsia="Calibri"/>
          <w:b/>
          <w:i/>
          <w:color w:val="000000"/>
        </w:rPr>
        <w:t>степень регулирующего воздействия.</w:t>
      </w:r>
    </w:p>
    <w:p w:rsidR="00421F5A" w:rsidRPr="00CB58E6" w:rsidRDefault="00421F5A" w:rsidP="00421F5A">
      <w:pPr>
        <w:autoSpaceDE w:val="0"/>
        <w:autoSpaceDN w:val="0"/>
        <w:adjustRightInd w:val="0"/>
        <w:ind w:firstLine="720"/>
        <w:jc w:val="both"/>
        <w:rPr>
          <w:rFonts w:eastAsia="Calibri"/>
          <w:b/>
          <w:i/>
        </w:rPr>
      </w:pPr>
      <w:r w:rsidRPr="009B0F10">
        <w:rPr>
          <w:rFonts w:eastAsia="Calibri"/>
        </w:rPr>
        <w:t>1.</w:t>
      </w:r>
      <w:r>
        <w:rPr>
          <w:rFonts w:eastAsia="Calibri"/>
        </w:rPr>
        <w:t>9</w:t>
      </w:r>
      <w:r w:rsidRPr="009B0F10">
        <w:rPr>
          <w:rFonts w:eastAsia="Calibri"/>
        </w:rPr>
        <w:t xml:space="preserve">. </w:t>
      </w:r>
      <w:r w:rsidRPr="00CB58E6">
        <w:rPr>
          <w:rFonts w:eastAsia="Calibri"/>
          <w:b/>
          <w:i/>
        </w:rPr>
        <w:t>Контактная информация исполнителя в органе-разработчике:</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Ф.И.О.:</w:t>
      </w:r>
      <w:r w:rsidRPr="009B0F10">
        <w:rPr>
          <w:rFonts w:eastAsia="Calibri"/>
        </w:rPr>
        <w:t xml:space="preserve"> </w:t>
      </w:r>
      <w:r w:rsidR="00CB58E6">
        <w:rPr>
          <w:rFonts w:eastAsia="Calibri"/>
        </w:rPr>
        <w:t xml:space="preserve"> </w:t>
      </w:r>
      <w:r w:rsidR="00F3371B">
        <w:rPr>
          <w:rFonts w:eastAsia="Calibri"/>
        </w:rPr>
        <w:t>Кабышев Александр Александрович</w:t>
      </w:r>
      <w:r w:rsidR="00CB58E6">
        <w:rPr>
          <w:rFonts w:eastAsia="Calibri"/>
        </w:rPr>
        <w:t>;</w:t>
      </w:r>
    </w:p>
    <w:p w:rsidR="00421F5A" w:rsidRPr="009B0F10" w:rsidRDefault="00765B2A" w:rsidP="00421F5A">
      <w:pPr>
        <w:autoSpaceDE w:val="0"/>
        <w:autoSpaceDN w:val="0"/>
        <w:adjustRightInd w:val="0"/>
        <w:ind w:firstLine="720"/>
        <w:jc w:val="both"/>
        <w:rPr>
          <w:rFonts w:eastAsia="Calibri"/>
        </w:rPr>
      </w:pPr>
      <w:bookmarkStart w:id="0" w:name="_GoBack"/>
      <w:bookmarkEnd w:id="0"/>
      <w:r w:rsidRPr="00CB58E6">
        <w:rPr>
          <w:rFonts w:eastAsia="Calibri"/>
          <w:b/>
          <w:i/>
        </w:rPr>
        <w:t>Должность</w:t>
      </w:r>
      <w:r w:rsidRPr="009B0F10">
        <w:rPr>
          <w:rFonts w:eastAsia="Calibri"/>
        </w:rPr>
        <w:t xml:space="preserve">: </w:t>
      </w:r>
      <w:r>
        <w:rPr>
          <w:rFonts w:eastAsia="Calibri"/>
        </w:rPr>
        <w:t>заместитель</w:t>
      </w:r>
      <w:r w:rsidR="005650EE">
        <w:rPr>
          <w:rFonts w:eastAsia="Calibri"/>
        </w:rPr>
        <w:t xml:space="preserve"> </w:t>
      </w:r>
      <w:r w:rsidR="00CB58E6">
        <w:rPr>
          <w:rFonts w:eastAsia="Calibri"/>
        </w:rPr>
        <w:t>начальник</w:t>
      </w:r>
      <w:r w:rsidR="005650EE">
        <w:rPr>
          <w:rFonts w:eastAsia="Calibri"/>
        </w:rPr>
        <w:t>а</w:t>
      </w:r>
      <w:r w:rsidR="00CB58E6">
        <w:rPr>
          <w:rFonts w:eastAsia="Calibri"/>
        </w:rPr>
        <w:t xml:space="preserve"> отдела по </w:t>
      </w:r>
      <w:r w:rsidR="00AA3291">
        <w:rPr>
          <w:rFonts w:eastAsia="Calibri"/>
        </w:rPr>
        <w:t>строительству, архитектуре и ЖКХ</w:t>
      </w:r>
      <w:r w:rsidR="00CB58E6">
        <w:rPr>
          <w:rFonts w:eastAsia="Calibri"/>
        </w:rPr>
        <w:t xml:space="preserve"> администрации Репь</w:t>
      </w:r>
      <w:r w:rsidR="00756A17">
        <w:rPr>
          <w:rFonts w:eastAsia="Calibri"/>
        </w:rPr>
        <w:t>ё</w:t>
      </w:r>
      <w:r w:rsidR="00CB58E6">
        <w:rPr>
          <w:rFonts w:eastAsia="Calibri"/>
        </w:rPr>
        <w:t>вского муниципального района;</w:t>
      </w:r>
    </w:p>
    <w:p w:rsidR="00421F5A" w:rsidRPr="009B0F10" w:rsidRDefault="00421F5A" w:rsidP="00421F5A">
      <w:pPr>
        <w:autoSpaceDE w:val="0"/>
        <w:autoSpaceDN w:val="0"/>
        <w:adjustRightInd w:val="0"/>
        <w:ind w:firstLine="720"/>
        <w:jc w:val="both"/>
        <w:rPr>
          <w:rFonts w:eastAsia="Calibri"/>
        </w:rPr>
      </w:pPr>
      <w:r w:rsidRPr="00CB58E6">
        <w:rPr>
          <w:rFonts w:eastAsia="Calibri"/>
          <w:b/>
        </w:rPr>
        <w:t>Тел</w:t>
      </w:r>
      <w:r w:rsidRPr="009B0F10">
        <w:rPr>
          <w:rFonts w:eastAsia="Calibri"/>
        </w:rPr>
        <w:t xml:space="preserve">.: </w:t>
      </w:r>
      <w:r w:rsidR="00CB58E6">
        <w:rPr>
          <w:rFonts w:eastAsia="Calibri"/>
        </w:rPr>
        <w:t xml:space="preserve"> (47374)2-26-</w:t>
      </w:r>
      <w:r w:rsidR="00F3371B">
        <w:rPr>
          <w:rFonts w:eastAsia="Calibri"/>
        </w:rPr>
        <w:t>05</w:t>
      </w:r>
      <w:r w:rsidR="00CB58E6">
        <w:rPr>
          <w:rFonts w:eastAsia="Calibri"/>
        </w:rPr>
        <w:t>;</w:t>
      </w:r>
    </w:p>
    <w:p w:rsidR="00421F5A" w:rsidRPr="001E007B" w:rsidRDefault="00421F5A" w:rsidP="00421F5A">
      <w:pPr>
        <w:autoSpaceDE w:val="0"/>
        <w:autoSpaceDN w:val="0"/>
        <w:adjustRightInd w:val="0"/>
        <w:ind w:firstLine="720"/>
        <w:jc w:val="both"/>
        <w:rPr>
          <w:rFonts w:eastAsia="Calibri"/>
        </w:rPr>
      </w:pPr>
      <w:r w:rsidRPr="00CB58E6">
        <w:rPr>
          <w:rFonts w:eastAsia="Calibri"/>
          <w:b/>
        </w:rPr>
        <w:t>Адрес электронной почты:</w:t>
      </w:r>
      <w:r w:rsidRPr="009B0F10">
        <w:rPr>
          <w:rFonts w:eastAsia="Calibri"/>
        </w:rPr>
        <w:t xml:space="preserve"> </w:t>
      </w:r>
      <w:proofErr w:type="spellStart"/>
      <w:r w:rsidR="001E007B" w:rsidRPr="001E007B">
        <w:rPr>
          <w:rFonts w:eastAsia="Calibri"/>
          <w:lang w:val="en-US"/>
        </w:rPr>
        <w:t>akabyshev</w:t>
      </w:r>
      <w:proofErr w:type="spellEnd"/>
      <w:r w:rsidR="001E007B" w:rsidRPr="001E007B">
        <w:rPr>
          <w:rFonts w:eastAsia="Calibri"/>
        </w:rPr>
        <w:t>@</w:t>
      </w:r>
      <w:proofErr w:type="spellStart"/>
      <w:r w:rsidR="001E007B" w:rsidRPr="001E007B">
        <w:rPr>
          <w:rFonts w:eastAsia="Calibri"/>
          <w:lang w:val="en-US"/>
        </w:rPr>
        <w:t>govvrn</w:t>
      </w:r>
      <w:proofErr w:type="spellEnd"/>
      <w:r w:rsidR="001E007B" w:rsidRPr="001E007B">
        <w:rPr>
          <w:rFonts w:eastAsia="Calibri"/>
        </w:rPr>
        <w:t>.</w:t>
      </w:r>
      <w:proofErr w:type="spellStart"/>
      <w:r w:rsidR="001E007B" w:rsidRPr="001E007B">
        <w:rPr>
          <w:rFonts w:eastAsia="Calibri"/>
          <w:lang w:val="en-US"/>
        </w:rPr>
        <w:t>ru</w:t>
      </w:r>
      <w:proofErr w:type="spellEnd"/>
      <w:r w:rsidR="001E007B" w:rsidRPr="001E007B">
        <w:rPr>
          <w:rFonts w:eastAsia="Calibri"/>
        </w:rPr>
        <w:t>.</w:t>
      </w:r>
    </w:p>
    <w:p w:rsidR="00765B2A" w:rsidRDefault="00765B2A" w:rsidP="00054577">
      <w:pPr>
        <w:autoSpaceDE w:val="0"/>
        <w:autoSpaceDN w:val="0"/>
        <w:adjustRightInd w:val="0"/>
        <w:ind w:firstLine="720"/>
        <w:jc w:val="center"/>
        <w:rPr>
          <w:rFonts w:eastAsia="Calibri"/>
          <w:b/>
        </w:rPr>
      </w:pPr>
    </w:p>
    <w:p w:rsidR="00765B2A" w:rsidRDefault="00765B2A" w:rsidP="00054577">
      <w:pPr>
        <w:autoSpaceDE w:val="0"/>
        <w:autoSpaceDN w:val="0"/>
        <w:adjustRightInd w:val="0"/>
        <w:ind w:firstLine="720"/>
        <w:jc w:val="center"/>
        <w:rPr>
          <w:rFonts w:eastAsia="Calibri"/>
          <w:b/>
        </w:rPr>
      </w:pPr>
    </w:p>
    <w:p w:rsidR="00765B2A" w:rsidRDefault="00765B2A" w:rsidP="00054577">
      <w:pPr>
        <w:autoSpaceDE w:val="0"/>
        <w:autoSpaceDN w:val="0"/>
        <w:adjustRightInd w:val="0"/>
        <w:ind w:firstLine="720"/>
        <w:jc w:val="center"/>
        <w:rPr>
          <w:rFonts w:eastAsia="Calibri"/>
          <w:b/>
        </w:rPr>
      </w:pPr>
    </w:p>
    <w:p w:rsidR="00765B2A" w:rsidRDefault="00765B2A" w:rsidP="00054577">
      <w:pPr>
        <w:autoSpaceDE w:val="0"/>
        <w:autoSpaceDN w:val="0"/>
        <w:adjustRightInd w:val="0"/>
        <w:ind w:firstLine="720"/>
        <w:jc w:val="center"/>
        <w:rPr>
          <w:rFonts w:eastAsia="Calibri"/>
          <w:b/>
        </w:rPr>
      </w:pPr>
    </w:p>
    <w:p w:rsidR="00421F5A" w:rsidRPr="00D44948" w:rsidRDefault="00421F5A" w:rsidP="00054577">
      <w:pPr>
        <w:autoSpaceDE w:val="0"/>
        <w:autoSpaceDN w:val="0"/>
        <w:adjustRightInd w:val="0"/>
        <w:ind w:firstLine="720"/>
        <w:jc w:val="center"/>
        <w:rPr>
          <w:rFonts w:eastAsia="Calibri"/>
          <w:b/>
        </w:rPr>
      </w:pPr>
      <w:r w:rsidRPr="00D44948">
        <w:rPr>
          <w:rFonts w:eastAsia="Calibri"/>
          <w:b/>
        </w:rPr>
        <w:lastRenderedPageBreak/>
        <w:t>2. Описание проблемы,</w:t>
      </w:r>
    </w:p>
    <w:p w:rsidR="00421F5A" w:rsidRPr="009B0F10" w:rsidRDefault="00421F5A" w:rsidP="00054577">
      <w:pPr>
        <w:autoSpaceDE w:val="0"/>
        <w:autoSpaceDN w:val="0"/>
        <w:adjustRightInd w:val="0"/>
        <w:ind w:firstLine="720"/>
        <w:jc w:val="center"/>
        <w:rPr>
          <w:rFonts w:eastAsia="Calibri"/>
        </w:rPr>
      </w:pPr>
      <w:r w:rsidRPr="00D44948">
        <w:rPr>
          <w:rFonts w:eastAsia="Calibri"/>
          <w:b/>
        </w:rPr>
        <w:t xml:space="preserve">на </w:t>
      </w:r>
      <w:r w:rsidR="009735AD" w:rsidRPr="00D44948">
        <w:rPr>
          <w:rFonts w:eastAsia="Calibri"/>
          <w:b/>
        </w:rPr>
        <w:t>решение</w:t>
      </w:r>
      <w:r w:rsidRPr="00D44948">
        <w:rPr>
          <w:rFonts w:eastAsia="Calibri"/>
          <w:b/>
        </w:rPr>
        <w:t xml:space="preserve"> которой направлено предлагаемое правовое регулирование</w:t>
      </w:r>
    </w:p>
    <w:p w:rsidR="00421F5A" w:rsidRPr="009B0F10" w:rsidRDefault="00421F5A" w:rsidP="00054577">
      <w:pPr>
        <w:autoSpaceDE w:val="0"/>
        <w:autoSpaceDN w:val="0"/>
        <w:adjustRightInd w:val="0"/>
        <w:ind w:firstLine="720"/>
        <w:jc w:val="both"/>
        <w:rPr>
          <w:rFonts w:eastAsia="Calibri"/>
        </w:rPr>
      </w:pPr>
    </w:p>
    <w:p w:rsidR="00D75DE2" w:rsidRDefault="00421F5A" w:rsidP="00D75DE2">
      <w:pPr>
        <w:autoSpaceDE w:val="0"/>
        <w:autoSpaceDN w:val="0"/>
        <w:adjustRightInd w:val="0"/>
        <w:ind w:firstLine="708"/>
        <w:jc w:val="both"/>
        <w:rPr>
          <w:rFonts w:eastAsia="Calibri"/>
        </w:rPr>
      </w:pPr>
      <w:r>
        <w:rPr>
          <w:rFonts w:eastAsia="Calibri"/>
        </w:rPr>
        <w:t>2.1.</w:t>
      </w:r>
      <w:r w:rsidRPr="00CB58E6">
        <w:rPr>
          <w:rFonts w:eastAsia="Calibri"/>
          <w:b/>
          <w:i/>
        </w:rPr>
        <w:t>Формулировка проблемы</w:t>
      </w:r>
      <w:r w:rsidRPr="00CB58E6">
        <w:rPr>
          <w:rFonts w:eastAsia="Calibri"/>
          <w:b/>
        </w:rPr>
        <w:t>:</w:t>
      </w:r>
      <w:r>
        <w:rPr>
          <w:rFonts w:eastAsia="Calibri"/>
        </w:rPr>
        <w:t xml:space="preserve"> </w:t>
      </w:r>
    </w:p>
    <w:p w:rsidR="00D75DE2" w:rsidRPr="0057170E" w:rsidRDefault="00D75DE2" w:rsidP="00D75DE2">
      <w:pPr>
        <w:autoSpaceDE w:val="0"/>
        <w:autoSpaceDN w:val="0"/>
        <w:adjustRightInd w:val="0"/>
        <w:ind w:firstLine="708"/>
        <w:jc w:val="both"/>
        <w:rPr>
          <w:rFonts w:eastAsiaTheme="minorHAnsi"/>
          <w:lang w:eastAsia="en-US"/>
        </w:rPr>
      </w:pPr>
      <w:r>
        <w:rPr>
          <w:rFonts w:eastAsia="Calibri"/>
        </w:rPr>
        <w:t xml:space="preserve">- </w:t>
      </w:r>
      <w:r w:rsidR="00AA3291" w:rsidRPr="00AA3291">
        <w:rPr>
          <w:rFonts w:eastAsiaTheme="minorHAnsi"/>
          <w:lang w:eastAsia="en-US"/>
        </w:rPr>
        <w:t>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w:t>
      </w:r>
      <w:r w:rsidR="00E1331D">
        <w:rPr>
          <w:rFonts w:eastAsiaTheme="minorHAnsi"/>
          <w:lang w:eastAsia="en-US"/>
        </w:rPr>
        <w:t>о возникновения таких нарушений</w:t>
      </w:r>
      <w:r w:rsidRPr="0057170E">
        <w:rPr>
          <w:rFonts w:eastAsiaTheme="minorHAnsi"/>
          <w:lang w:eastAsia="en-US"/>
        </w:rPr>
        <w:t>;</w:t>
      </w:r>
    </w:p>
    <w:p w:rsidR="00D75DE2" w:rsidRPr="0057170E" w:rsidRDefault="00D75DE2" w:rsidP="00D75DE2">
      <w:pPr>
        <w:pStyle w:val="ConsPlusNormal"/>
        <w:ind w:firstLine="709"/>
        <w:jc w:val="both"/>
        <w:rPr>
          <w:rFonts w:ascii="Times New Roman" w:hAnsi="Times New Roman" w:cs="Times New Roman"/>
          <w:b/>
          <w:sz w:val="24"/>
          <w:szCs w:val="24"/>
        </w:rPr>
      </w:pPr>
      <w:r w:rsidRPr="0057170E">
        <w:rPr>
          <w:rFonts w:ascii="Times New Roman" w:hAnsi="Times New Roman" w:cs="Times New Roman"/>
          <w:sz w:val="24"/>
          <w:szCs w:val="24"/>
        </w:rPr>
        <w:t>- исполнение решений, принимаемых по результатам контрольных мероприятий.</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2.2. </w:t>
      </w:r>
      <w:r w:rsidRPr="00054577">
        <w:rPr>
          <w:rFonts w:eastAsia="Calibri"/>
          <w:b/>
          <w:i/>
        </w:rPr>
        <w:t>Информация о возникновении, выявлении проблемы и мерах, принятых ранее для ее решения, достигнутых результатах и затраченных ресурсах:</w:t>
      </w:r>
      <w:r w:rsidRPr="009B0F10">
        <w:rPr>
          <w:rFonts w:eastAsia="Calibri"/>
        </w:rPr>
        <w:t xml:space="preserve"> </w:t>
      </w:r>
      <w:r w:rsidR="00054577">
        <w:rPr>
          <w:rFonts w:eastAsia="Calibri"/>
        </w:rPr>
        <w:t>отсутствует.</w:t>
      </w:r>
    </w:p>
    <w:p w:rsidR="00D75DE2" w:rsidRDefault="00421F5A" w:rsidP="00D75DE2">
      <w:pPr>
        <w:pStyle w:val="a4"/>
        <w:ind w:firstLine="709"/>
        <w:rPr>
          <w:rFonts w:eastAsia="Calibri"/>
        </w:rPr>
      </w:pPr>
      <w:r w:rsidRPr="009B0F10">
        <w:rPr>
          <w:rFonts w:eastAsia="Calibri"/>
        </w:rPr>
        <w:t xml:space="preserve">2.3. </w:t>
      </w:r>
      <w:r w:rsidRPr="00054577">
        <w:rPr>
          <w:rFonts w:eastAsia="Calibri"/>
          <w:i/>
        </w:rPr>
        <w:t>Социальные группы, заинтересованные в устранении проблемы, их количественная оценка:</w:t>
      </w:r>
      <w:r w:rsidRPr="009B0F10">
        <w:rPr>
          <w:rFonts w:eastAsia="Calibri"/>
        </w:rPr>
        <w:t xml:space="preserve"> </w:t>
      </w:r>
    </w:p>
    <w:p w:rsidR="00D75DE2" w:rsidRPr="0057170E" w:rsidRDefault="00D75DE2" w:rsidP="00D75DE2">
      <w:pPr>
        <w:pStyle w:val="a4"/>
        <w:ind w:firstLine="709"/>
        <w:rPr>
          <w:b w:val="0"/>
          <w:szCs w:val="24"/>
        </w:rPr>
      </w:pPr>
      <w:r w:rsidRPr="0057170E">
        <w:rPr>
          <w:b w:val="0"/>
          <w:szCs w:val="24"/>
        </w:rPr>
        <w:t xml:space="preserve">К отношениям, связанным с осуществлением муниципального контроля применяются положения </w:t>
      </w:r>
      <w:r w:rsidR="000E4C60" w:rsidRPr="000E4C60">
        <w:rPr>
          <w:b w:val="0"/>
          <w:szCs w:val="24"/>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rPr>
          <w:b w:val="0"/>
          <w:szCs w:val="24"/>
        </w:rPr>
        <w:t>ого</w:t>
      </w:r>
      <w:r w:rsidR="000E4C60" w:rsidRPr="000E4C60">
        <w:rPr>
          <w:b w:val="0"/>
          <w:szCs w:val="24"/>
        </w:rPr>
        <w:t xml:space="preserve"> закон</w:t>
      </w:r>
      <w:r w:rsidR="000E4C60">
        <w:rPr>
          <w:b w:val="0"/>
          <w:szCs w:val="24"/>
        </w:rPr>
        <w:t>а</w:t>
      </w:r>
      <w:r w:rsidR="000E4C60" w:rsidRPr="000E4C60">
        <w:rPr>
          <w:b w:val="0"/>
          <w:szCs w:val="24"/>
        </w:rPr>
        <w:t xml:space="preserve"> от 31.07.2020 № 248-ФЗ «О государственном контроле (надзоре) и муниципальном контроле в Российской Федерации»</w:t>
      </w:r>
    </w:p>
    <w:p w:rsidR="00421F5A" w:rsidRDefault="00421F5A" w:rsidP="00054577">
      <w:pPr>
        <w:ind w:firstLine="720"/>
        <w:contextualSpacing/>
        <w:jc w:val="both"/>
        <w:rPr>
          <w:rFonts w:eastAsia="Calibri"/>
          <w:b/>
          <w:i/>
          <w:color w:val="000000"/>
        </w:rPr>
      </w:pPr>
      <w:r w:rsidRPr="009B0F10">
        <w:rPr>
          <w:rFonts w:eastAsia="Calibri"/>
          <w:color w:val="000000"/>
        </w:rPr>
        <w:t xml:space="preserve">2.4. </w:t>
      </w:r>
      <w:r w:rsidRPr="00054577">
        <w:rPr>
          <w:rFonts w:eastAsia="Calibri"/>
          <w:b/>
          <w:i/>
          <w:color w:val="000000"/>
        </w:rPr>
        <w:t xml:space="preserve">Характеристика негативных эффектов, возникающих в связи с наличием проблемы, их количественная оценка: </w:t>
      </w:r>
    </w:p>
    <w:p w:rsidR="00D75DE2" w:rsidRPr="0057170E" w:rsidRDefault="00D75DE2" w:rsidP="00D75DE2">
      <w:pPr>
        <w:ind w:firstLine="709"/>
        <w:jc w:val="both"/>
      </w:pPr>
      <w:r w:rsidRPr="0057170E">
        <w:t xml:space="preserve">- деятельность, действия (бездействие) контролируемых лиц в сфере </w:t>
      </w:r>
      <w:r w:rsidR="006119B4">
        <w:t>автомобильного транспорта и в дорожном хозяйстве</w:t>
      </w:r>
      <w:r w:rsidRPr="0057170E">
        <w:t>,</w:t>
      </w:r>
      <w:r w:rsidRPr="0057170E">
        <w:rPr>
          <w:i/>
        </w:rPr>
        <w:t xml:space="preserve"> </w:t>
      </w:r>
      <w:r w:rsidRPr="0057170E">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5DE2" w:rsidRPr="0057170E" w:rsidRDefault="00D75DE2" w:rsidP="00D75DE2">
      <w:pPr>
        <w:ind w:firstLine="709"/>
        <w:jc w:val="both"/>
      </w:pPr>
      <w:r w:rsidRPr="0057170E">
        <w:t>- результаты деятельности контролируемых лиц, в том числе работы и услуги, к которым предъявляются обязательные требования;</w:t>
      </w:r>
    </w:p>
    <w:p w:rsidR="00D75DE2" w:rsidRDefault="00421F5A" w:rsidP="00054577">
      <w:pPr>
        <w:autoSpaceDE w:val="0"/>
        <w:autoSpaceDN w:val="0"/>
        <w:adjustRightInd w:val="0"/>
        <w:ind w:firstLine="720"/>
        <w:jc w:val="both"/>
        <w:rPr>
          <w:rFonts w:eastAsia="Calibri"/>
          <w:color w:val="000000"/>
        </w:rPr>
      </w:pPr>
      <w:r w:rsidRPr="009B0F10">
        <w:rPr>
          <w:rFonts w:eastAsia="Calibri"/>
          <w:color w:val="000000"/>
        </w:rPr>
        <w:t xml:space="preserve">2.5. </w:t>
      </w:r>
      <w:r w:rsidRPr="00054577">
        <w:rPr>
          <w:rFonts w:eastAsia="Calibri"/>
          <w:b/>
          <w:i/>
          <w:color w:val="000000"/>
        </w:rPr>
        <w:t>Причины возникновения проблемы и факторы, поддерживающие ее существование:</w:t>
      </w:r>
      <w:r w:rsidRPr="009B0F10">
        <w:rPr>
          <w:rFonts w:eastAsia="Calibri"/>
          <w:color w:val="000000"/>
        </w:rPr>
        <w:t xml:space="preserve"> </w:t>
      </w:r>
      <w:r w:rsidR="00D75DE2" w:rsidRPr="003B7776">
        <w:rPr>
          <w:color w:val="333333"/>
        </w:rPr>
        <w:t>обнаружение фактов противоправной деятельности по отношению к нормам законодательства</w:t>
      </w:r>
      <w:r w:rsidR="00D75DE2">
        <w:rPr>
          <w:color w:val="333333"/>
        </w:rPr>
        <w:t>.</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2.6. </w:t>
      </w:r>
      <w:r w:rsidRPr="00054577">
        <w:rPr>
          <w:rFonts w:eastAsia="Calibri"/>
          <w:b/>
          <w:i/>
        </w:rPr>
        <w:t>Причины невозможности решения проблемы участниками соответствующих отношений самостоятельно, без вмешательства государства:</w:t>
      </w:r>
      <w:r w:rsidR="00A44D6E">
        <w:rPr>
          <w:rFonts w:eastAsia="Calibri"/>
        </w:rPr>
        <w:t xml:space="preserve"> </w:t>
      </w:r>
      <w:r w:rsidR="005877D5">
        <w:rPr>
          <w:rFonts w:eastAsia="Calibri"/>
        </w:rPr>
        <w:t>отсутствие нормативного правового регулирования.</w:t>
      </w:r>
    </w:p>
    <w:p w:rsidR="00D75DE2" w:rsidRDefault="00421F5A" w:rsidP="00D75DE2">
      <w:pPr>
        <w:ind w:firstLine="708"/>
        <w:jc w:val="both"/>
        <w:rPr>
          <w:rFonts w:eastAsia="Calibri"/>
          <w:color w:val="000000"/>
        </w:rPr>
      </w:pPr>
      <w:r w:rsidRPr="009B0F10">
        <w:rPr>
          <w:rFonts w:eastAsia="Calibri"/>
          <w:color w:val="000000"/>
        </w:rPr>
        <w:t xml:space="preserve">2.7. </w:t>
      </w:r>
      <w:r w:rsidRPr="00054577">
        <w:rPr>
          <w:rFonts w:eastAsia="Calibri"/>
          <w:b/>
          <w:i/>
          <w:color w:val="000000"/>
        </w:rPr>
        <w:t>Опыт решения аналогичных проблем в других муниципальных образованиях:</w:t>
      </w:r>
      <w:r>
        <w:rPr>
          <w:rFonts w:eastAsia="Calibri"/>
          <w:color w:val="000000"/>
        </w:rPr>
        <w:t xml:space="preserve"> </w:t>
      </w:r>
    </w:p>
    <w:p w:rsidR="00D75DE2" w:rsidRPr="00512B96" w:rsidRDefault="00D75DE2" w:rsidP="00D75DE2">
      <w:pPr>
        <w:ind w:firstLine="708"/>
        <w:jc w:val="both"/>
        <w:rPr>
          <w:color w:val="000000"/>
        </w:rPr>
      </w:pPr>
      <w:r w:rsidRPr="0057170E">
        <w:t xml:space="preserve">применяются положения </w:t>
      </w:r>
      <w:r w:rsidR="000E4C60" w:rsidRPr="000E4C60">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t>ого</w:t>
      </w:r>
      <w:r w:rsidR="001E007B">
        <w:t xml:space="preserve"> закон</w:t>
      </w:r>
      <w:r w:rsidR="000E4C60">
        <w:t>а</w:t>
      </w:r>
      <w:r w:rsidR="000E4C60" w:rsidRPr="000E4C60">
        <w:t xml:space="preserve"> от 31.07.2020 № 248-ФЗ «О государственном контроле (надзоре) и муниципальном контроле в Российской Федерации»</w:t>
      </w:r>
      <w:r w:rsidRPr="0057170E">
        <w:t>.</w:t>
      </w:r>
    </w:p>
    <w:p w:rsidR="00D75DE2" w:rsidRDefault="00D75DE2" w:rsidP="00054577">
      <w:pPr>
        <w:autoSpaceDE w:val="0"/>
        <w:autoSpaceDN w:val="0"/>
        <w:adjustRightInd w:val="0"/>
        <w:ind w:firstLine="720"/>
        <w:jc w:val="both"/>
        <w:rPr>
          <w:rFonts w:eastAsia="Calibri"/>
          <w:color w:val="000000"/>
        </w:rPr>
      </w:pPr>
    </w:p>
    <w:p w:rsidR="00421F5A" w:rsidRDefault="00421F5A" w:rsidP="00054577">
      <w:pPr>
        <w:autoSpaceDE w:val="0"/>
        <w:autoSpaceDN w:val="0"/>
        <w:adjustRightInd w:val="0"/>
        <w:ind w:firstLine="720"/>
        <w:jc w:val="both"/>
        <w:rPr>
          <w:rFonts w:eastAsia="Calibri"/>
        </w:rPr>
      </w:pPr>
      <w:r w:rsidRPr="009B0F10">
        <w:rPr>
          <w:rFonts w:eastAsia="Calibri"/>
        </w:rPr>
        <w:t>2.</w:t>
      </w:r>
      <w:r>
        <w:rPr>
          <w:rFonts w:eastAsia="Calibri"/>
        </w:rPr>
        <w:t>8</w:t>
      </w:r>
      <w:r w:rsidR="00054577">
        <w:rPr>
          <w:rFonts w:eastAsia="Calibri"/>
        </w:rPr>
        <w:t>.</w:t>
      </w:r>
      <w:r w:rsidRPr="00054577">
        <w:rPr>
          <w:rFonts w:eastAsia="Calibri"/>
          <w:b/>
          <w:i/>
        </w:rPr>
        <w:t>Иная информация о проблеме:</w:t>
      </w:r>
      <w:r w:rsidRPr="009B0F10">
        <w:rPr>
          <w:rFonts w:eastAsia="Calibri"/>
        </w:rPr>
        <w:t xml:space="preserve"> </w:t>
      </w:r>
      <w:r w:rsidR="00CB038A">
        <w:rPr>
          <w:rFonts w:eastAsia="Calibri"/>
        </w:rPr>
        <w:t>отсутствует.</w:t>
      </w:r>
    </w:p>
    <w:p w:rsidR="00054577" w:rsidRPr="009B0F10" w:rsidRDefault="00054577" w:rsidP="00054577">
      <w:pPr>
        <w:autoSpaceDE w:val="0"/>
        <w:autoSpaceDN w:val="0"/>
        <w:adjustRightInd w:val="0"/>
        <w:ind w:firstLine="720"/>
        <w:jc w:val="both"/>
        <w:rPr>
          <w:rFonts w:eastAsia="Calibri"/>
        </w:rPr>
      </w:pPr>
    </w:p>
    <w:p w:rsidR="00CB038A" w:rsidRPr="00D44948" w:rsidRDefault="00421F5A" w:rsidP="00054577">
      <w:pPr>
        <w:autoSpaceDE w:val="0"/>
        <w:autoSpaceDN w:val="0"/>
        <w:adjustRightInd w:val="0"/>
        <w:ind w:firstLine="720"/>
        <w:jc w:val="center"/>
        <w:rPr>
          <w:rFonts w:eastAsia="Calibri"/>
          <w:b/>
        </w:rPr>
      </w:pPr>
      <w:bookmarkStart w:id="1" w:name="Par65"/>
      <w:bookmarkEnd w:id="1"/>
      <w:r w:rsidRPr="00D44948">
        <w:rPr>
          <w:rFonts w:eastAsia="Calibri"/>
          <w:b/>
        </w:rPr>
        <w:t xml:space="preserve">3. Определение целей предлагаемого правового регулирования </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и индикаторов для оценки их достижения:</w:t>
      </w:r>
    </w:p>
    <w:p w:rsidR="00054577" w:rsidRPr="009B0F10" w:rsidRDefault="00054577" w:rsidP="00054577">
      <w:pPr>
        <w:autoSpaceDE w:val="0"/>
        <w:autoSpaceDN w:val="0"/>
        <w:adjustRightInd w:val="0"/>
        <w:ind w:firstLine="720"/>
        <w:jc w:val="center"/>
        <w:rPr>
          <w:rFonts w:eastAsia="Calibri"/>
        </w:rPr>
      </w:pPr>
    </w:p>
    <w:tbl>
      <w:tblPr>
        <w:tblW w:w="9322" w:type="dxa"/>
        <w:tblInd w:w="62" w:type="dxa"/>
        <w:tblLayout w:type="fixed"/>
        <w:tblCellMar>
          <w:left w:w="28" w:type="dxa"/>
          <w:right w:w="28" w:type="dxa"/>
        </w:tblCellMar>
        <w:tblLook w:val="0000" w:firstRow="0" w:lastRow="0" w:firstColumn="0" w:lastColumn="0" w:noHBand="0" w:noVBand="0"/>
      </w:tblPr>
      <w:tblGrid>
        <w:gridCol w:w="4502"/>
        <w:gridCol w:w="2409"/>
        <w:gridCol w:w="2411"/>
      </w:tblGrid>
      <w:tr w:rsidR="00421F5A" w:rsidRPr="00CB038A" w:rsidTr="005877D5">
        <w:tc>
          <w:tcPr>
            <w:tcW w:w="4502" w:type="dxa"/>
            <w:tcBorders>
              <w:top w:val="single" w:sz="4" w:space="0" w:color="auto"/>
              <w:left w:val="single" w:sz="4" w:space="0" w:color="auto"/>
              <w:bottom w:val="single" w:sz="4" w:space="0" w:color="auto"/>
              <w:right w:val="single" w:sz="4" w:space="0" w:color="auto"/>
            </w:tcBorders>
            <w:vAlign w:val="center"/>
          </w:tcPr>
          <w:p w:rsidR="00421F5A" w:rsidRPr="009B0F10" w:rsidRDefault="00421F5A" w:rsidP="00F776A1">
            <w:pPr>
              <w:autoSpaceDE w:val="0"/>
              <w:autoSpaceDN w:val="0"/>
              <w:adjustRightInd w:val="0"/>
              <w:jc w:val="center"/>
              <w:rPr>
                <w:rFonts w:eastAsia="Calibri"/>
                <w:bCs/>
                <w:sz w:val="20"/>
                <w:szCs w:val="20"/>
              </w:rPr>
            </w:pPr>
            <w:r w:rsidRPr="009B0F10">
              <w:rPr>
                <w:rFonts w:eastAsia="Calibri"/>
                <w:bCs/>
                <w:sz w:val="20"/>
                <w:szCs w:val="20"/>
              </w:rPr>
              <w:t>3.1</w:t>
            </w:r>
            <w:r w:rsidRPr="00CB038A">
              <w:rPr>
                <w:rFonts w:eastAsia="Calibri"/>
                <w:b/>
                <w:bCs/>
                <w:i/>
                <w:sz w:val="20"/>
                <w:szCs w:val="20"/>
              </w:rPr>
              <w:t>. Цели предлагаемого правового регулирования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CB038A" w:rsidRDefault="00421F5A" w:rsidP="00F776A1">
            <w:pPr>
              <w:autoSpaceDE w:val="0"/>
              <w:autoSpaceDN w:val="0"/>
              <w:adjustRightInd w:val="0"/>
              <w:jc w:val="center"/>
              <w:rPr>
                <w:rFonts w:eastAsia="Calibri"/>
                <w:b/>
                <w:bCs/>
                <w:i/>
                <w:sz w:val="20"/>
                <w:szCs w:val="20"/>
              </w:rPr>
            </w:pPr>
            <w:r w:rsidRPr="00CB038A">
              <w:rPr>
                <w:rFonts w:eastAsia="Calibri"/>
                <w:b/>
                <w:bCs/>
                <w:i/>
                <w:sz w:val="20"/>
                <w:szCs w:val="20"/>
              </w:rPr>
              <w:t>3.2. Сроки достижения целей предлагаемого правового регулирования</w:t>
            </w:r>
          </w:p>
        </w:tc>
        <w:tc>
          <w:tcPr>
            <w:tcW w:w="2411" w:type="dxa"/>
            <w:tcBorders>
              <w:top w:val="single" w:sz="4" w:space="0" w:color="auto"/>
              <w:left w:val="single" w:sz="4" w:space="0" w:color="auto"/>
              <w:bottom w:val="single" w:sz="4" w:space="0" w:color="auto"/>
              <w:right w:val="single" w:sz="4" w:space="0" w:color="auto"/>
            </w:tcBorders>
            <w:vAlign w:val="center"/>
          </w:tcPr>
          <w:p w:rsidR="00421F5A" w:rsidRPr="005877D5" w:rsidRDefault="00421F5A" w:rsidP="00F776A1">
            <w:pPr>
              <w:autoSpaceDE w:val="0"/>
              <w:autoSpaceDN w:val="0"/>
              <w:adjustRightInd w:val="0"/>
              <w:jc w:val="center"/>
              <w:rPr>
                <w:rFonts w:eastAsia="Calibri"/>
                <w:b/>
                <w:bCs/>
                <w:i/>
                <w:sz w:val="20"/>
                <w:szCs w:val="20"/>
              </w:rPr>
            </w:pPr>
            <w:r w:rsidRPr="005877D5">
              <w:rPr>
                <w:rFonts w:eastAsia="Calibri"/>
                <w:b/>
                <w:bCs/>
                <w:i/>
                <w:sz w:val="20"/>
                <w:szCs w:val="20"/>
              </w:rPr>
              <w:t>3.3. Периодичность мониторинга достижения целей предлагаемого правового регулирования</w:t>
            </w:r>
          </w:p>
        </w:tc>
      </w:tr>
      <w:tr w:rsidR="00D75DE2" w:rsidRPr="00CB038A" w:rsidTr="00520395">
        <w:tc>
          <w:tcPr>
            <w:tcW w:w="4502" w:type="dxa"/>
            <w:tcBorders>
              <w:top w:val="single" w:sz="4" w:space="0" w:color="auto"/>
              <w:left w:val="single" w:sz="4" w:space="0" w:color="auto"/>
              <w:bottom w:val="single" w:sz="4" w:space="0" w:color="auto"/>
              <w:right w:val="single" w:sz="4" w:space="0" w:color="auto"/>
            </w:tcBorders>
            <w:vAlign w:val="center"/>
          </w:tcPr>
          <w:p w:rsidR="00D75DE2" w:rsidRPr="003B7776" w:rsidRDefault="000E4C60" w:rsidP="00D75DE2">
            <w:pPr>
              <w:autoSpaceDE w:val="0"/>
              <w:autoSpaceDN w:val="0"/>
              <w:adjustRightInd w:val="0"/>
              <w:jc w:val="both"/>
              <w:rPr>
                <w:rFonts w:eastAsia="Calibri"/>
                <w:bCs/>
              </w:rPr>
            </w:pPr>
            <w:r>
              <w:t>О</w:t>
            </w:r>
            <w:r w:rsidRPr="000E4C60">
              <w:t>беспечени</w:t>
            </w:r>
            <w:r>
              <w:t>е</w:t>
            </w:r>
            <w:r w:rsidRPr="000E4C60">
              <w:t xml:space="preserve">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75DE2" w:rsidRPr="003B7776">
              <w:t>.</w:t>
            </w:r>
          </w:p>
        </w:tc>
        <w:tc>
          <w:tcPr>
            <w:tcW w:w="2409"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D75DE2">
            <w:pPr>
              <w:autoSpaceDE w:val="0"/>
              <w:autoSpaceDN w:val="0"/>
              <w:adjustRightInd w:val="0"/>
              <w:jc w:val="both"/>
              <w:rPr>
                <w:rFonts w:eastAsia="Calibri"/>
                <w:bCs/>
              </w:rPr>
            </w:pPr>
            <w:r>
              <w:rPr>
                <w:rFonts w:eastAsia="Calibri"/>
                <w:bCs/>
              </w:rPr>
              <w:t>С даты принятия НПА</w:t>
            </w:r>
          </w:p>
        </w:tc>
        <w:tc>
          <w:tcPr>
            <w:tcW w:w="2411"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890001">
            <w:pPr>
              <w:autoSpaceDE w:val="0"/>
              <w:autoSpaceDN w:val="0"/>
              <w:adjustRightInd w:val="0"/>
              <w:rPr>
                <w:rFonts w:eastAsia="Calibri"/>
                <w:bCs/>
              </w:rPr>
            </w:pPr>
            <w:r>
              <w:rPr>
                <w:rFonts w:eastAsia="Calibri"/>
                <w:bCs/>
              </w:rPr>
              <w:t xml:space="preserve"> Еже</w:t>
            </w:r>
            <w:r w:rsidR="00890001">
              <w:rPr>
                <w:rFonts w:eastAsia="Calibri"/>
                <w:bCs/>
              </w:rPr>
              <w:t>годно</w:t>
            </w:r>
            <w:r>
              <w:rPr>
                <w:rFonts w:eastAsia="Calibri"/>
                <w:bCs/>
              </w:rPr>
              <w:t xml:space="preserve"> </w:t>
            </w:r>
          </w:p>
        </w:tc>
      </w:tr>
    </w:tbl>
    <w:p w:rsidR="00CB038A" w:rsidRDefault="00CB038A" w:rsidP="00421F5A">
      <w:pPr>
        <w:autoSpaceDE w:val="0"/>
        <w:autoSpaceDN w:val="0"/>
        <w:adjustRightInd w:val="0"/>
        <w:ind w:firstLine="720"/>
        <w:jc w:val="both"/>
        <w:rPr>
          <w:rFonts w:eastAsia="Calibri"/>
        </w:rPr>
      </w:pPr>
    </w:p>
    <w:p w:rsidR="00421F5A" w:rsidRPr="000E4C60" w:rsidRDefault="00421F5A" w:rsidP="00984019">
      <w:pPr>
        <w:pStyle w:val="a6"/>
        <w:spacing w:before="0" w:beforeAutospacing="0" w:after="0" w:afterAutospacing="0" w:line="360" w:lineRule="auto"/>
        <w:ind w:firstLine="709"/>
        <w:jc w:val="both"/>
        <w:rPr>
          <w:rFonts w:eastAsia="Calibri"/>
          <w:strike/>
        </w:rPr>
      </w:pPr>
      <w:r w:rsidRPr="009B0F10">
        <w:rPr>
          <w:rFonts w:eastAsia="Calibri"/>
        </w:rPr>
        <w:t xml:space="preserve">3.4. </w:t>
      </w:r>
      <w:r w:rsidRPr="00CB038A">
        <w:rPr>
          <w:rFonts w:eastAsia="Calibri"/>
          <w:b/>
          <w:i/>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9B0F10">
        <w:rPr>
          <w:rFonts w:eastAsia="Calibri"/>
        </w:rPr>
        <w:t xml:space="preserve">: </w:t>
      </w:r>
    </w:p>
    <w:p w:rsidR="00421F5A" w:rsidRPr="009B0F10" w:rsidRDefault="00421F5A" w:rsidP="00421F5A">
      <w:pPr>
        <w:tabs>
          <w:tab w:val="left" w:pos="2410"/>
        </w:tabs>
        <w:autoSpaceDE w:val="0"/>
        <w:autoSpaceDN w:val="0"/>
        <w:adjustRightInd w:val="0"/>
        <w:ind w:firstLine="720"/>
        <w:jc w:val="both"/>
        <w:rPr>
          <w:rFonts w:eastAsia="Calibri"/>
        </w:rPr>
      </w:pPr>
    </w:p>
    <w:tbl>
      <w:tblPr>
        <w:tblW w:w="93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868"/>
        <w:gridCol w:w="1417"/>
        <w:gridCol w:w="1985"/>
      </w:tblGrid>
      <w:tr w:rsidR="00421F5A" w:rsidRPr="009B0F10" w:rsidTr="00765B2A">
        <w:tc>
          <w:tcPr>
            <w:tcW w:w="3052"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3.5. Цели предлагаемого правового регулирования</w:t>
            </w:r>
          </w:p>
        </w:tc>
        <w:tc>
          <w:tcPr>
            <w:tcW w:w="2868"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3.6. Индикаторы достижения целей предлагаемого правового регулирования</w:t>
            </w:r>
          </w:p>
        </w:tc>
        <w:tc>
          <w:tcPr>
            <w:tcW w:w="1417"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3.7. Ед. измерения индикаторов</w:t>
            </w:r>
          </w:p>
        </w:tc>
        <w:tc>
          <w:tcPr>
            <w:tcW w:w="1985"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3.8. Целевые значения индикаторов по годам</w:t>
            </w:r>
          </w:p>
        </w:tc>
      </w:tr>
      <w:tr w:rsidR="00D75DE2" w:rsidRPr="009B0F10" w:rsidTr="00765B2A">
        <w:tc>
          <w:tcPr>
            <w:tcW w:w="3052" w:type="dxa"/>
            <w:vAlign w:val="center"/>
          </w:tcPr>
          <w:p w:rsidR="00D75DE2" w:rsidRPr="00E21B01" w:rsidRDefault="00D75DE2" w:rsidP="00D75DE2">
            <w:pPr>
              <w:autoSpaceDE w:val="0"/>
              <w:autoSpaceDN w:val="0"/>
              <w:adjustRightInd w:val="0"/>
              <w:jc w:val="both"/>
              <w:rPr>
                <w:rFonts w:eastAsia="Calibri"/>
                <w:bCs/>
              </w:rPr>
            </w:pPr>
            <w:r w:rsidRPr="0058453E">
              <w:rPr>
                <w:b/>
                <w:bCs/>
                <w:color w:val="333333"/>
                <w:shd w:val="clear" w:color="auto" w:fill="FFFFFF"/>
              </w:rPr>
              <w:t>Цель</w:t>
            </w:r>
            <w:r w:rsidRPr="0058453E">
              <w:rPr>
                <w:color w:val="333333"/>
                <w:shd w:val="clear" w:color="auto" w:fill="FFFFFF"/>
              </w:rPr>
              <w:t> </w:t>
            </w:r>
            <w:r w:rsidR="000E4C60" w:rsidRPr="000E4C60">
              <w:rPr>
                <w:color w:val="333333"/>
                <w:shd w:val="clear" w:color="auto" w:fill="FFFFFF"/>
              </w:rPr>
              <w:t>муниципально</w:t>
            </w:r>
            <w:r w:rsidR="000E4C60">
              <w:rPr>
                <w:color w:val="333333"/>
                <w:shd w:val="clear" w:color="auto" w:fill="FFFFFF"/>
              </w:rPr>
              <w:t>го</w:t>
            </w:r>
            <w:r w:rsidR="000E4C60" w:rsidRPr="000E4C60">
              <w:rPr>
                <w:color w:val="333333"/>
                <w:shd w:val="clear" w:color="auto" w:fill="FFFFFF"/>
              </w:rPr>
              <w:t xml:space="preserve"> контрол</w:t>
            </w:r>
            <w:r w:rsidR="000E4C60">
              <w:rPr>
                <w:color w:val="333333"/>
                <w:shd w:val="clear" w:color="auto" w:fill="FFFFFF"/>
              </w:rPr>
              <w:t>я</w:t>
            </w:r>
            <w:r w:rsidR="000E4C60" w:rsidRPr="000E4C60">
              <w:rPr>
                <w:color w:val="333333"/>
                <w:shd w:val="clear" w:color="auto" w:fill="FFFFFF"/>
              </w:rPr>
              <w:t xml:space="preserve"> на автомобильном транспорте и в дорожном хозяйстве на территории Репьёвского муниципального района </w:t>
            </w:r>
            <w:r>
              <w:rPr>
                <w:color w:val="333333"/>
                <w:shd w:val="clear" w:color="auto" w:fill="FFFFFF"/>
              </w:rPr>
              <w:t>-</w:t>
            </w:r>
            <w:r w:rsidRPr="0058453E">
              <w:rPr>
                <w:color w:val="333333"/>
                <w:shd w:val="clear" w:color="auto" w:fill="FFFFFF"/>
              </w:rPr>
              <w:t xml:space="preserve"> </w:t>
            </w:r>
            <w:r w:rsidR="000755FF" w:rsidRPr="000755FF">
              <w:rPr>
                <w:color w:val="333333"/>
                <w:shd w:val="clear" w:color="auto" w:fill="FFFFFF"/>
              </w:rPr>
              <w:t>обеспечени</w:t>
            </w:r>
            <w:r w:rsidR="000755FF">
              <w:rPr>
                <w:color w:val="333333"/>
                <w:shd w:val="clear" w:color="auto" w:fill="FFFFFF"/>
              </w:rPr>
              <w:t>е</w:t>
            </w:r>
            <w:r w:rsidR="000755FF" w:rsidRPr="000755FF">
              <w:rPr>
                <w:color w:val="333333"/>
                <w:shd w:val="clear" w:color="auto" w:fill="FFFFFF"/>
              </w:rPr>
              <w:t xml:space="preserve"> соблюдения обязательных требований на автомобильном транспорте и в дорожном хозяйстве </w:t>
            </w:r>
          </w:p>
        </w:tc>
        <w:tc>
          <w:tcPr>
            <w:tcW w:w="2868" w:type="dxa"/>
            <w:vAlign w:val="center"/>
          </w:tcPr>
          <w:p w:rsidR="00D75DE2" w:rsidRDefault="00D75DE2" w:rsidP="00D75DE2">
            <w:pPr>
              <w:autoSpaceDE w:val="0"/>
              <w:autoSpaceDN w:val="0"/>
              <w:adjustRightInd w:val="0"/>
              <w:jc w:val="center"/>
              <w:rPr>
                <w:rFonts w:eastAsia="Calibri"/>
                <w:bCs/>
              </w:rPr>
            </w:pPr>
            <w:r w:rsidRPr="002E5BE0">
              <w:rPr>
                <w:rFonts w:eastAsia="Calibri"/>
                <w:bCs/>
              </w:rPr>
              <w:t xml:space="preserve"> </w:t>
            </w:r>
          </w:p>
          <w:p w:rsidR="00D75DE2" w:rsidRDefault="00D75DE2" w:rsidP="00D75DE2">
            <w:pPr>
              <w:autoSpaceDE w:val="0"/>
              <w:autoSpaceDN w:val="0"/>
              <w:adjustRightInd w:val="0"/>
              <w:jc w:val="center"/>
            </w:pPr>
            <w:r>
              <w:t>Количество проведенных контрольных мероприятий</w:t>
            </w:r>
          </w:p>
          <w:p w:rsidR="00D75DE2" w:rsidRDefault="00D75DE2" w:rsidP="00D75DE2">
            <w:pPr>
              <w:autoSpaceDE w:val="0"/>
              <w:autoSpaceDN w:val="0"/>
              <w:adjustRightInd w:val="0"/>
              <w:jc w:val="center"/>
            </w:pPr>
          </w:p>
          <w:p w:rsidR="00D75DE2" w:rsidRPr="002E5BE0" w:rsidRDefault="00D75DE2" w:rsidP="00D75DE2">
            <w:pPr>
              <w:autoSpaceDE w:val="0"/>
              <w:autoSpaceDN w:val="0"/>
              <w:adjustRightInd w:val="0"/>
              <w:rPr>
                <w:rFonts w:eastAsia="Calibri"/>
                <w:bCs/>
              </w:rPr>
            </w:pPr>
          </w:p>
        </w:tc>
        <w:tc>
          <w:tcPr>
            <w:tcW w:w="1417" w:type="dxa"/>
            <w:vAlign w:val="center"/>
          </w:tcPr>
          <w:p w:rsidR="00D75DE2" w:rsidRPr="002E5BE0" w:rsidRDefault="00D75DE2" w:rsidP="00D75DE2">
            <w:pPr>
              <w:autoSpaceDE w:val="0"/>
              <w:autoSpaceDN w:val="0"/>
              <w:adjustRightInd w:val="0"/>
              <w:jc w:val="center"/>
              <w:rPr>
                <w:rFonts w:eastAsia="Calibri"/>
                <w:bCs/>
              </w:rPr>
            </w:pPr>
            <w:r w:rsidRPr="002E5BE0">
              <w:t>Единиц</w:t>
            </w:r>
          </w:p>
        </w:tc>
        <w:tc>
          <w:tcPr>
            <w:tcW w:w="1985" w:type="dxa"/>
            <w:vAlign w:val="center"/>
          </w:tcPr>
          <w:p w:rsidR="00D75DE2" w:rsidRPr="002E5BE0" w:rsidRDefault="00D75DE2" w:rsidP="00D75DE2">
            <w:pPr>
              <w:autoSpaceDE w:val="0"/>
              <w:autoSpaceDN w:val="0"/>
              <w:adjustRightInd w:val="0"/>
              <w:jc w:val="center"/>
              <w:rPr>
                <w:rFonts w:eastAsia="Calibri"/>
                <w:bCs/>
              </w:rPr>
            </w:pPr>
            <w:r>
              <w:rPr>
                <w:rFonts w:eastAsia="Calibri"/>
                <w:bCs/>
              </w:rPr>
              <w:t>План проверок разрабатывается на текущий год и согласовывается с Прокуратурой Репьёвского района</w:t>
            </w:r>
          </w:p>
        </w:tc>
      </w:tr>
    </w:tbl>
    <w:p w:rsidR="003E54AE" w:rsidRDefault="003E54AE" w:rsidP="00421F5A">
      <w:pPr>
        <w:autoSpaceDE w:val="0"/>
        <w:autoSpaceDN w:val="0"/>
        <w:adjustRightInd w:val="0"/>
        <w:ind w:firstLine="720"/>
        <w:jc w:val="both"/>
        <w:rPr>
          <w:rFonts w:eastAsia="Calibri"/>
        </w:rPr>
      </w:pPr>
    </w:p>
    <w:p w:rsidR="00D75DE2" w:rsidRDefault="00421F5A" w:rsidP="00421F5A">
      <w:pPr>
        <w:autoSpaceDE w:val="0"/>
        <w:autoSpaceDN w:val="0"/>
        <w:adjustRightInd w:val="0"/>
        <w:ind w:firstLine="720"/>
        <w:jc w:val="both"/>
        <w:rPr>
          <w:rFonts w:eastAsia="Calibri"/>
          <w:b/>
          <w:i/>
        </w:rPr>
      </w:pPr>
      <w:r w:rsidRPr="00D44948">
        <w:rPr>
          <w:rFonts w:eastAsia="Calibri"/>
        </w:rPr>
        <w:t>3.9.</w:t>
      </w:r>
      <w:r w:rsidRPr="00D44948">
        <w:rPr>
          <w:rFonts w:eastAsia="Calibri"/>
          <w:b/>
          <w:i/>
        </w:rPr>
        <w:t xml:space="preserve"> Методы расчета индикаторов достижения целей предлагаемого правового регулирования, источники информации для расчетов: </w:t>
      </w:r>
      <w:r w:rsidR="003500BC">
        <w:rPr>
          <w:rFonts w:eastAsia="Calibri"/>
        </w:rPr>
        <w:t>Количество фактически проведенных проверок к запланированным.</w:t>
      </w:r>
    </w:p>
    <w:p w:rsidR="00421F5A" w:rsidRPr="00D44948" w:rsidRDefault="00421F5A" w:rsidP="00421F5A">
      <w:pPr>
        <w:autoSpaceDE w:val="0"/>
        <w:autoSpaceDN w:val="0"/>
        <w:adjustRightInd w:val="0"/>
        <w:ind w:firstLine="720"/>
        <w:jc w:val="both"/>
        <w:rPr>
          <w:rFonts w:eastAsia="Calibri"/>
          <w:b/>
          <w:i/>
        </w:rPr>
      </w:pPr>
      <w:r w:rsidRPr="00D44948">
        <w:rPr>
          <w:rFonts w:eastAsia="Calibri"/>
        </w:rPr>
        <w:lastRenderedPageBreak/>
        <w:t>3.10.</w:t>
      </w:r>
      <w:r w:rsidRPr="00D44948">
        <w:rPr>
          <w:rFonts w:eastAsia="Calibri"/>
          <w:b/>
          <w:i/>
        </w:rPr>
        <w:t xml:space="preserve"> Оценка затрат на проведение мониторинга достижения целей предлагаемого правового регулирования:</w:t>
      </w:r>
      <w:r w:rsidR="003E54AE" w:rsidRPr="00D44948">
        <w:rPr>
          <w:rFonts w:eastAsia="Calibri"/>
          <w:b/>
          <w:i/>
        </w:rPr>
        <w:t xml:space="preserve"> </w:t>
      </w:r>
      <w:r w:rsidR="003500BC" w:rsidRPr="003500BC">
        <w:rPr>
          <w:rFonts w:eastAsia="Calibri"/>
        </w:rPr>
        <w:t>затраты</w:t>
      </w:r>
      <w:r w:rsidR="003500BC">
        <w:rPr>
          <w:rFonts w:eastAsia="Calibri"/>
          <w:b/>
          <w:i/>
        </w:rPr>
        <w:t xml:space="preserve"> </w:t>
      </w:r>
      <w:r w:rsidR="003E54AE" w:rsidRPr="00E44363">
        <w:rPr>
          <w:rFonts w:eastAsia="Calibri"/>
        </w:rPr>
        <w:t>отсутству</w:t>
      </w:r>
      <w:r w:rsidR="003500BC">
        <w:rPr>
          <w:rFonts w:eastAsia="Calibri"/>
        </w:rPr>
        <w:t>ют</w:t>
      </w:r>
      <w:r w:rsidR="003E54AE" w:rsidRPr="00D44948">
        <w:rPr>
          <w:rFonts w:eastAsia="Calibri"/>
          <w:b/>
          <w:i/>
        </w:rPr>
        <w:t>.</w:t>
      </w:r>
    </w:p>
    <w:p w:rsidR="003E54AE" w:rsidRDefault="003E54AE" w:rsidP="00421F5A">
      <w:pPr>
        <w:autoSpaceDE w:val="0"/>
        <w:autoSpaceDN w:val="0"/>
        <w:adjustRightInd w:val="0"/>
        <w:ind w:firstLine="720"/>
        <w:jc w:val="both"/>
        <w:rPr>
          <w:rFonts w:eastAsia="Calibri"/>
          <w:b/>
          <w:i/>
        </w:rPr>
      </w:pPr>
    </w:p>
    <w:p w:rsidR="009664A9" w:rsidRPr="00D44948" w:rsidRDefault="009664A9" w:rsidP="00421F5A">
      <w:pPr>
        <w:autoSpaceDE w:val="0"/>
        <w:autoSpaceDN w:val="0"/>
        <w:adjustRightInd w:val="0"/>
        <w:ind w:firstLine="720"/>
        <w:jc w:val="both"/>
        <w:rPr>
          <w:rFonts w:eastAsia="Calibri"/>
          <w:b/>
          <w:i/>
        </w:rPr>
      </w:pPr>
    </w:p>
    <w:p w:rsidR="00421F5A" w:rsidRDefault="00421F5A" w:rsidP="003E54AE">
      <w:pPr>
        <w:autoSpaceDE w:val="0"/>
        <w:autoSpaceDN w:val="0"/>
        <w:adjustRightInd w:val="0"/>
        <w:ind w:firstLine="720"/>
        <w:jc w:val="center"/>
        <w:rPr>
          <w:rFonts w:eastAsia="Calibri"/>
          <w:b/>
        </w:rPr>
      </w:pPr>
      <w:r w:rsidRPr="00D44948">
        <w:rPr>
          <w:rFonts w:eastAsia="Calibri"/>
          <w:b/>
        </w:rPr>
        <w:t>4. Качественная характеристика и оценка численности потенциальных адресатов предлагаемого правового регулирования (их групп):</w:t>
      </w:r>
    </w:p>
    <w:p w:rsidR="009664A9" w:rsidRPr="00D44948" w:rsidRDefault="009664A9" w:rsidP="003E54AE">
      <w:pPr>
        <w:autoSpaceDE w:val="0"/>
        <w:autoSpaceDN w:val="0"/>
        <w:adjustRightInd w:val="0"/>
        <w:ind w:firstLine="720"/>
        <w:jc w:val="center"/>
        <w:rPr>
          <w:rFonts w:eastAsia="Calibri"/>
          <w:b/>
        </w:rPr>
      </w:pPr>
    </w:p>
    <w:p w:rsidR="00421F5A" w:rsidRPr="00D44948" w:rsidRDefault="00421F5A" w:rsidP="00421F5A">
      <w:pPr>
        <w:autoSpaceDE w:val="0"/>
        <w:autoSpaceDN w:val="0"/>
        <w:adjustRightInd w:val="0"/>
        <w:ind w:firstLine="720"/>
        <w:jc w:val="both"/>
        <w:rPr>
          <w:rFonts w:eastAsia="Calibri"/>
          <w:b/>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421F5A" w:rsidRPr="009B0F10" w:rsidTr="00F776A1">
        <w:tc>
          <w:tcPr>
            <w:tcW w:w="3761"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bookmarkStart w:id="2" w:name="Par121"/>
            <w:bookmarkEnd w:id="2"/>
            <w:r w:rsidRPr="003E54AE">
              <w:rPr>
                <w:rFonts w:eastAsia="Calibri"/>
                <w:b/>
                <w:bCs/>
                <w:i/>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4.3. Источники данных</w:t>
            </w:r>
          </w:p>
        </w:tc>
      </w:tr>
      <w:tr w:rsidR="003500BC" w:rsidRPr="003E54AE" w:rsidTr="00D628BE">
        <w:tc>
          <w:tcPr>
            <w:tcW w:w="3761" w:type="dxa"/>
            <w:tcBorders>
              <w:top w:val="single" w:sz="4" w:space="0" w:color="auto"/>
              <w:left w:val="single" w:sz="4" w:space="0" w:color="auto"/>
              <w:bottom w:val="single" w:sz="4" w:space="0" w:color="auto"/>
              <w:right w:val="single" w:sz="4" w:space="0" w:color="auto"/>
            </w:tcBorders>
            <w:vAlign w:val="center"/>
          </w:tcPr>
          <w:p w:rsidR="003500BC" w:rsidRPr="0058453E" w:rsidRDefault="003500BC" w:rsidP="003500BC">
            <w:pPr>
              <w:autoSpaceDE w:val="0"/>
              <w:autoSpaceDN w:val="0"/>
              <w:adjustRightInd w:val="0"/>
              <w:jc w:val="both"/>
              <w:rPr>
                <w:rFonts w:eastAsia="Calibri"/>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500BC" w:rsidRPr="00E21B01" w:rsidRDefault="005650EE" w:rsidP="00765B2A">
            <w:pPr>
              <w:autoSpaceDE w:val="0"/>
              <w:autoSpaceDN w:val="0"/>
              <w:adjustRightInd w:val="0"/>
              <w:jc w:val="center"/>
              <w:rPr>
                <w:rFonts w:eastAsia="Calibri"/>
                <w:bCs/>
                <w:color w:val="000000"/>
              </w:rPr>
            </w:pPr>
            <w:r>
              <w:rPr>
                <w:rFonts w:eastAsia="Calibri"/>
                <w:bCs/>
                <w:color w:val="000000"/>
              </w:rPr>
              <w:t>15</w:t>
            </w:r>
            <w:r w:rsidR="00765B2A">
              <w:rPr>
                <w:rFonts w:eastAsia="Calibri"/>
                <w:bCs/>
                <w:color w:val="000000"/>
              </w:rPr>
              <w:t>025</w:t>
            </w:r>
          </w:p>
        </w:tc>
        <w:tc>
          <w:tcPr>
            <w:tcW w:w="3119" w:type="dxa"/>
            <w:tcBorders>
              <w:top w:val="single" w:sz="4" w:space="0" w:color="auto"/>
              <w:left w:val="single" w:sz="4" w:space="0" w:color="auto"/>
              <w:bottom w:val="single" w:sz="4" w:space="0" w:color="auto"/>
              <w:right w:val="single" w:sz="4" w:space="0" w:color="auto"/>
            </w:tcBorders>
            <w:vAlign w:val="center"/>
          </w:tcPr>
          <w:p w:rsidR="003500BC" w:rsidRPr="00E21B01" w:rsidRDefault="00765B2A" w:rsidP="003500BC">
            <w:pPr>
              <w:autoSpaceDE w:val="0"/>
              <w:autoSpaceDN w:val="0"/>
              <w:adjustRightInd w:val="0"/>
              <w:jc w:val="center"/>
              <w:rPr>
                <w:rFonts w:eastAsia="Calibri"/>
                <w:bCs/>
                <w:color w:val="000000"/>
              </w:rPr>
            </w:pPr>
            <w:r>
              <w:rPr>
                <w:rFonts w:eastAsia="Calibri"/>
                <w:bCs/>
                <w:color w:val="000000"/>
              </w:rPr>
              <w:t>Стат. отчетность</w:t>
            </w:r>
          </w:p>
        </w:tc>
      </w:tr>
    </w:tbl>
    <w:p w:rsidR="00D44948" w:rsidRPr="00D44948" w:rsidRDefault="00D44948" w:rsidP="00421F5A">
      <w:pPr>
        <w:autoSpaceDE w:val="0"/>
        <w:autoSpaceDN w:val="0"/>
        <w:adjustRightInd w:val="0"/>
        <w:ind w:firstLine="720"/>
        <w:jc w:val="both"/>
        <w:rPr>
          <w:rFonts w:eastAsia="Calibri"/>
          <w:b/>
        </w:rPr>
      </w:pPr>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r w:rsidR="00D44948">
        <w:rPr>
          <w:rFonts w:eastAsia="Calibri"/>
          <w:b/>
          <w:i/>
        </w:rPr>
        <w:t xml:space="preserve"> </w:t>
      </w:r>
      <w:bookmarkStart w:id="3" w:name="Par148"/>
      <w:bookmarkEnd w:id="3"/>
      <w:r w:rsidR="00D44948" w:rsidRPr="00D44948">
        <w:rPr>
          <w:rFonts w:eastAsia="Calibri"/>
        </w:rPr>
        <w:t>нет</w:t>
      </w:r>
      <w:r w:rsidR="00D44948">
        <w:rPr>
          <w:rFonts w:eastAsia="Calibri"/>
          <w:b/>
          <w:i/>
        </w:rPr>
        <w:t>.</w:t>
      </w:r>
    </w:p>
    <w:p w:rsidR="00D44948" w:rsidRDefault="00D44948" w:rsidP="00421F5A">
      <w:pPr>
        <w:autoSpaceDE w:val="0"/>
        <w:autoSpaceDN w:val="0"/>
        <w:adjustRightInd w:val="0"/>
        <w:ind w:firstLine="720"/>
        <w:jc w:val="both"/>
        <w:rPr>
          <w:rFonts w:eastAsia="Calibri"/>
        </w:rPr>
      </w:pPr>
      <w:bookmarkStart w:id="4" w:name="Par139"/>
      <w:bookmarkEnd w:id="4"/>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6. Оценка дополнительных расходов (доходов) местного бюджета, связанных с введением предлагаемого правового регулирования:</w:t>
      </w:r>
      <w:r w:rsidR="00D44948">
        <w:rPr>
          <w:rFonts w:eastAsia="Calibri"/>
        </w:rPr>
        <w:t xml:space="preserve"> </w:t>
      </w:r>
      <w:r w:rsidRPr="009B0F10">
        <w:rPr>
          <w:rFonts w:eastAsia="Calibri"/>
        </w:rPr>
        <w:t xml:space="preserve"> </w:t>
      </w:r>
      <w:r w:rsidR="00D44948" w:rsidRPr="00E44363">
        <w:rPr>
          <w:rFonts w:eastAsia="Calibri"/>
        </w:rPr>
        <w:t>нет</w:t>
      </w:r>
      <w:r w:rsidR="00D44948">
        <w:rPr>
          <w:rFonts w:eastAsia="Calibri"/>
        </w:rPr>
        <w:t>.</w:t>
      </w:r>
    </w:p>
    <w:p w:rsidR="00D44948" w:rsidRDefault="00D44948" w:rsidP="00421F5A">
      <w:pPr>
        <w:autoSpaceDE w:val="0"/>
        <w:autoSpaceDN w:val="0"/>
        <w:adjustRightInd w:val="0"/>
        <w:ind w:firstLine="720"/>
        <w:jc w:val="both"/>
        <w:rPr>
          <w:rFonts w:eastAsia="Calibri"/>
        </w:rPr>
      </w:pPr>
    </w:p>
    <w:p w:rsidR="009664A9" w:rsidRDefault="009664A9" w:rsidP="00D44948">
      <w:pPr>
        <w:autoSpaceDE w:val="0"/>
        <w:autoSpaceDN w:val="0"/>
        <w:adjustRightInd w:val="0"/>
        <w:ind w:firstLine="720"/>
        <w:jc w:val="center"/>
        <w:rPr>
          <w:rFonts w:eastAsia="Calibri"/>
          <w:b/>
        </w:rPr>
      </w:pPr>
    </w:p>
    <w:p w:rsidR="00421F5A" w:rsidRPr="00D44948" w:rsidRDefault="00421F5A" w:rsidP="00D44948">
      <w:pPr>
        <w:autoSpaceDE w:val="0"/>
        <w:autoSpaceDN w:val="0"/>
        <w:adjustRightInd w:val="0"/>
        <w:ind w:firstLine="720"/>
        <w:jc w:val="center"/>
        <w:rPr>
          <w:rFonts w:eastAsia="Calibri"/>
          <w:b/>
        </w:rPr>
      </w:pPr>
      <w:r w:rsidRPr="00D44948">
        <w:rPr>
          <w:rFonts w:eastAsia="Calibri"/>
          <w:b/>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21F5A" w:rsidRDefault="00421F5A" w:rsidP="00421F5A">
      <w:pPr>
        <w:autoSpaceDE w:val="0"/>
        <w:autoSpaceDN w:val="0"/>
        <w:adjustRightInd w:val="0"/>
        <w:ind w:firstLine="720"/>
        <w:jc w:val="both"/>
        <w:rPr>
          <w:rFonts w:eastAsia="Calibri"/>
        </w:rPr>
      </w:pPr>
    </w:p>
    <w:tbl>
      <w:tblPr>
        <w:tblW w:w="9277" w:type="dxa"/>
        <w:tblLayout w:type="fixed"/>
        <w:tblCellMar>
          <w:top w:w="102" w:type="dxa"/>
          <w:left w:w="62" w:type="dxa"/>
          <w:bottom w:w="102" w:type="dxa"/>
          <w:right w:w="62" w:type="dxa"/>
        </w:tblCellMar>
        <w:tblLook w:val="0000" w:firstRow="0" w:lastRow="0" w:firstColumn="0" w:lastColumn="0" w:noHBand="0" w:noVBand="0"/>
      </w:tblPr>
      <w:tblGrid>
        <w:gridCol w:w="2472"/>
        <w:gridCol w:w="3402"/>
        <w:gridCol w:w="1985"/>
        <w:gridCol w:w="1418"/>
      </w:tblGrid>
      <w:tr w:rsidR="00421F5A" w:rsidRPr="009B0F10" w:rsidTr="00D44948">
        <w:tc>
          <w:tcPr>
            <w:tcW w:w="247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7.1. Группы потенциальных адресатов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85"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7.3. Описание расходов и возможных доходов, связанных с введением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7.4. Количественная оценка</w:t>
            </w:r>
          </w:p>
        </w:tc>
      </w:tr>
      <w:tr w:rsidR="00D44948" w:rsidRPr="009B0F10" w:rsidTr="003122D7">
        <w:tc>
          <w:tcPr>
            <w:tcW w:w="2472" w:type="dxa"/>
            <w:tcBorders>
              <w:top w:val="single" w:sz="4" w:space="0" w:color="auto"/>
              <w:left w:val="single" w:sz="4" w:space="0" w:color="auto"/>
              <w:bottom w:val="single" w:sz="4" w:space="0" w:color="auto"/>
              <w:right w:val="single" w:sz="4" w:space="0" w:color="auto"/>
            </w:tcBorders>
            <w:vAlign w:val="center"/>
          </w:tcPr>
          <w:p w:rsidR="00D44948" w:rsidRPr="00D44948" w:rsidRDefault="003500BC" w:rsidP="00D44948">
            <w:pPr>
              <w:widowControl w:val="0"/>
              <w:autoSpaceDE w:val="0"/>
              <w:autoSpaceDN w:val="0"/>
              <w:adjustRightInd w:val="0"/>
              <w:jc w:val="both"/>
              <w:rPr>
                <w:rFonts w:eastAsia="Calibri"/>
                <w:bCs/>
                <w:iCs/>
                <w:sz w:val="20"/>
                <w:szCs w:val="20"/>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985"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418"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r>
    </w:tbl>
    <w:p w:rsidR="00D44948" w:rsidRDefault="00D44948" w:rsidP="00D44948">
      <w:pPr>
        <w:autoSpaceDE w:val="0"/>
        <w:autoSpaceDN w:val="0"/>
        <w:adjustRightInd w:val="0"/>
        <w:ind w:firstLine="720"/>
        <w:jc w:val="center"/>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8. Оценка рисков неблагоприятных последствий применения предлагаемого правового регулирования:</w:t>
      </w:r>
      <w:r w:rsidR="00D44948">
        <w:rPr>
          <w:rFonts w:eastAsia="Calibri"/>
          <w:b/>
        </w:rPr>
        <w:t xml:space="preserve"> </w:t>
      </w:r>
      <w:r w:rsidR="00D44948">
        <w:rPr>
          <w:rFonts w:eastAsia="Calibri"/>
        </w:rPr>
        <w:t>риски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9. Сравнение возможных вариантов решения проблемы:</w:t>
      </w:r>
      <w:r w:rsidR="00D44948" w:rsidRPr="00D44948">
        <w:rPr>
          <w:rFonts w:eastAsia="Calibri"/>
          <w:b/>
        </w:rPr>
        <w:t xml:space="preserve"> </w:t>
      </w:r>
      <w:r w:rsidR="00D44948">
        <w:rPr>
          <w:rFonts w:eastAsia="Calibri"/>
        </w:rPr>
        <w:t>варианты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lastRenderedPageBreak/>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Pr="009B0F10">
        <w:rPr>
          <w:rFonts w:eastAsia="Calibri"/>
        </w:rPr>
        <w:t xml:space="preserve"> </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10.1. </w:t>
      </w:r>
      <w:r w:rsidRPr="00D44948">
        <w:rPr>
          <w:rFonts w:eastAsia="Calibri"/>
          <w:b/>
          <w:i/>
        </w:rPr>
        <w:t>Предполагаемая дата вступления в силу нормативного правового акта:</w:t>
      </w:r>
      <w:r w:rsidRPr="009B0F10">
        <w:rPr>
          <w:rFonts w:eastAsia="Calibri"/>
        </w:rPr>
        <w:t xml:space="preserve"> </w:t>
      </w:r>
      <w:r w:rsidR="00D44948">
        <w:rPr>
          <w:rFonts w:eastAsia="Calibri"/>
        </w:rPr>
        <w:t>с даты подписания;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10.2. </w:t>
      </w:r>
      <w:r w:rsidRPr="00D44948">
        <w:rPr>
          <w:rFonts w:eastAsia="Calibri"/>
          <w:b/>
          <w:i/>
        </w:rPr>
        <w:t xml:space="preserve">Необходимость установления переходного периода и (или) отсрочки введения предлагаемого правового регулирования: </w:t>
      </w:r>
      <w:r w:rsidR="00D44948">
        <w:rPr>
          <w:rFonts w:eastAsia="Calibri"/>
        </w:rPr>
        <w:t>нет;</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10.3. </w:t>
      </w:r>
      <w:r w:rsidRPr="00D44948">
        <w:rPr>
          <w:rFonts w:eastAsia="Calibri"/>
          <w:b/>
          <w:i/>
        </w:rPr>
        <w:t>Необходимость распространения предлагаемого правового регулирования на ранее возникшие отношения:</w:t>
      </w:r>
      <w:r w:rsidRPr="009B0F10">
        <w:rPr>
          <w:rFonts w:eastAsia="Calibri"/>
        </w:rPr>
        <w:t xml:space="preserve"> </w:t>
      </w:r>
      <w:r w:rsidR="00D44948">
        <w:rPr>
          <w:rFonts w:eastAsia="Calibri"/>
        </w:rPr>
        <w:t>нет;</w:t>
      </w:r>
    </w:p>
    <w:p w:rsidR="00421F5A" w:rsidRPr="009B0F10" w:rsidRDefault="00421F5A" w:rsidP="00421F5A">
      <w:pPr>
        <w:tabs>
          <w:tab w:val="left" w:pos="0"/>
        </w:tabs>
        <w:autoSpaceDE w:val="0"/>
        <w:autoSpaceDN w:val="0"/>
        <w:adjustRightInd w:val="0"/>
        <w:ind w:right="-8" w:firstLine="720"/>
        <w:jc w:val="both"/>
      </w:pPr>
      <w:r w:rsidRPr="009B0F10">
        <w:t xml:space="preserve">10.4. </w:t>
      </w:r>
      <w:r w:rsidRPr="00D44948">
        <w:rPr>
          <w:b/>
          <w:i/>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00D44948">
        <w:rPr>
          <w:b/>
          <w:i/>
        </w:rPr>
        <w:t xml:space="preserve"> </w:t>
      </w:r>
      <w:r w:rsidR="00D44948">
        <w:t>нет.</w:t>
      </w:r>
    </w:p>
    <w:p w:rsidR="003E54AE" w:rsidRPr="003E54AE" w:rsidRDefault="003E54AE" w:rsidP="00421F5A">
      <w:pPr>
        <w:autoSpaceDE w:val="0"/>
        <w:autoSpaceDN w:val="0"/>
        <w:adjustRightInd w:val="0"/>
        <w:ind w:firstLine="720"/>
        <w:jc w:val="both"/>
        <w:rPr>
          <w:rFonts w:eastAsia="Calibri"/>
          <w:b/>
          <w:u w:val="single"/>
        </w:rPr>
      </w:pPr>
    </w:p>
    <w:p w:rsidR="00421F5A" w:rsidRPr="003E54AE" w:rsidRDefault="00421F5A" w:rsidP="003E54AE">
      <w:pPr>
        <w:autoSpaceDE w:val="0"/>
        <w:autoSpaceDN w:val="0"/>
        <w:adjustRightInd w:val="0"/>
        <w:ind w:firstLine="720"/>
        <w:jc w:val="center"/>
        <w:rPr>
          <w:rFonts w:eastAsia="Calibri"/>
          <w:b/>
          <w:u w:val="single"/>
        </w:rPr>
      </w:pPr>
      <w:r w:rsidRPr="003E54AE">
        <w:rPr>
          <w:rFonts w:eastAsia="Calibri"/>
          <w:b/>
          <w:u w:val="single"/>
        </w:rPr>
        <w:t>Заполняется по итогам проведения публичных консультаций по проекту нормативного правового акта и сводного отчета:</w:t>
      </w:r>
    </w:p>
    <w:p w:rsidR="003E54AE" w:rsidRPr="009B0F10" w:rsidRDefault="003E54AE" w:rsidP="00421F5A">
      <w:pPr>
        <w:autoSpaceDE w:val="0"/>
        <w:autoSpaceDN w:val="0"/>
        <w:adjustRightInd w:val="0"/>
        <w:ind w:firstLine="720"/>
        <w:jc w:val="both"/>
        <w:rPr>
          <w:rFonts w:eastAsia="Calibri"/>
          <w:u w:val="single"/>
        </w:rPr>
      </w:pPr>
    </w:p>
    <w:p w:rsidR="006119B4" w:rsidRDefault="00421F5A" w:rsidP="00421F5A">
      <w:pPr>
        <w:autoSpaceDE w:val="0"/>
        <w:autoSpaceDN w:val="0"/>
        <w:adjustRightInd w:val="0"/>
        <w:ind w:firstLine="720"/>
        <w:jc w:val="both"/>
        <w:rPr>
          <w:rFonts w:eastAsia="Calibri"/>
        </w:rPr>
      </w:pPr>
      <w:bookmarkStart w:id="5" w:name="Par328"/>
      <w:bookmarkEnd w:id="5"/>
      <w:r w:rsidRPr="009B0F10">
        <w:rPr>
          <w:rFonts w:eastAsia="Calibri"/>
        </w:rPr>
        <w:t>11. Информация о сроках проведения публичных консультаций по проекту нормативного правового акта и сводному отчету</w:t>
      </w:r>
      <w:r w:rsidR="003500BC">
        <w:rPr>
          <w:rFonts w:eastAsia="Calibri"/>
        </w:rPr>
        <w:t xml:space="preserve"> по проекту нормативно-правового акта и сводному отчету с </w:t>
      </w:r>
      <w:r w:rsidR="006119B4">
        <w:rPr>
          <w:rFonts w:eastAsia="Calibri"/>
        </w:rPr>
        <w:t>________________</w:t>
      </w:r>
    </w:p>
    <w:p w:rsidR="00421F5A" w:rsidRPr="009B0F10" w:rsidRDefault="00421F5A" w:rsidP="00421F5A">
      <w:pPr>
        <w:autoSpaceDE w:val="0"/>
        <w:autoSpaceDN w:val="0"/>
        <w:adjustRightInd w:val="0"/>
        <w:ind w:firstLine="720"/>
        <w:jc w:val="both"/>
        <w:rPr>
          <w:rFonts w:eastAsia="Calibri"/>
          <w:color w:val="000000"/>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r w:rsidR="003500BC">
        <w:rPr>
          <w:rFonts w:eastAsia="Calibri"/>
        </w:rPr>
        <w:t xml:space="preserve">с </w:t>
      </w:r>
      <w:r w:rsidR="006119B4">
        <w:rPr>
          <w:rFonts w:eastAsia="Calibri"/>
        </w:rPr>
        <w:t>__________________</w:t>
      </w:r>
    </w:p>
    <w:p w:rsidR="00421F5A" w:rsidRPr="009B0F10" w:rsidRDefault="00421F5A" w:rsidP="00421F5A">
      <w:pPr>
        <w:autoSpaceDE w:val="0"/>
        <w:autoSpaceDN w:val="0"/>
        <w:adjustRightInd w:val="0"/>
        <w:ind w:firstLine="720"/>
        <w:jc w:val="both"/>
        <w:rPr>
          <w:rFonts w:eastAsia="Calibri"/>
        </w:rPr>
      </w:pP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Всего замечаний и предложений: </w:t>
      </w:r>
      <w:r>
        <w:rPr>
          <w:rFonts w:eastAsia="Calibri"/>
        </w:rPr>
        <w:t>__</w:t>
      </w:r>
      <w:r w:rsidRPr="009B0F10">
        <w:rPr>
          <w:rFonts w:eastAsia="Calibri"/>
        </w:rPr>
        <w:t xml:space="preserve"> из них учтено: полностью: </w:t>
      </w:r>
      <w:r>
        <w:rPr>
          <w:rFonts w:eastAsia="Calibri"/>
        </w:rPr>
        <w:t>__</w:t>
      </w:r>
      <w:r w:rsidR="00B04BEE" w:rsidRPr="009B0F10">
        <w:rPr>
          <w:rFonts w:eastAsia="Calibri"/>
        </w:rPr>
        <w:t>,</w:t>
      </w:r>
      <w:r w:rsidRPr="009B0F10">
        <w:rPr>
          <w:rFonts w:eastAsia="Calibri"/>
        </w:rPr>
        <w:t xml:space="preserve"> частично: </w:t>
      </w:r>
      <w:r>
        <w:rPr>
          <w:rFonts w:eastAsia="Calibri"/>
        </w:rPr>
        <w:t>___</w:t>
      </w:r>
      <w:r w:rsidRPr="009B0F10">
        <w:rPr>
          <w:rFonts w:eastAsia="Calibri"/>
        </w:rPr>
        <w:t>.</w:t>
      </w:r>
    </w:p>
    <w:p w:rsidR="00421F5A" w:rsidRDefault="00421F5A" w:rsidP="00421F5A">
      <w:pPr>
        <w:autoSpaceDE w:val="0"/>
        <w:autoSpaceDN w:val="0"/>
        <w:adjustRightInd w:val="0"/>
        <w:ind w:firstLine="720"/>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sectPr w:rsidR="00421F5A" w:rsidSect="009664A9">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7118"/>
    <w:multiLevelType w:val="multilevel"/>
    <w:tmpl w:val="DC7619E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5A"/>
    <w:rsid w:val="00054577"/>
    <w:rsid w:val="000755FF"/>
    <w:rsid w:val="000B5B85"/>
    <w:rsid w:val="000E4C60"/>
    <w:rsid w:val="001E007B"/>
    <w:rsid w:val="00291E9C"/>
    <w:rsid w:val="00340140"/>
    <w:rsid w:val="003500BC"/>
    <w:rsid w:val="003906C2"/>
    <w:rsid w:val="003B28B4"/>
    <w:rsid w:val="003E54AE"/>
    <w:rsid w:val="0041242B"/>
    <w:rsid w:val="00421F5A"/>
    <w:rsid w:val="004C78F7"/>
    <w:rsid w:val="005650EE"/>
    <w:rsid w:val="005877D5"/>
    <w:rsid w:val="006119B4"/>
    <w:rsid w:val="006D62B8"/>
    <w:rsid w:val="00756A17"/>
    <w:rsid w:val="00765B2A"/>
    <w:rsid w:val="00855066"/>
    <w:rsid w:val="00877051"/>
    <w:rsid w:val="00890001"/>
    <w:rsid w:val="008D0876"/>
    <w:rsid w:val="00905BB2"/>
    <w:rsid w:val="009664A9"/>
    <w:rsid w:val="009735AD"/>
    <w:rsid w:val="00984019"/>
    <w:rsid w:val="00A44D6E"/>
    <w:rsid w:val="00AA3291"/>
    <w:rsid w:val="00AE7633"/>
    <w:rsid w:val="00B04BEE"/>
    <w:rsid w:val="00B30124"/>
    <w:rsid w:val="00B73160"/>
    <w:rsid w:val="00BF2C05"/>
    <w:rsid w:val="00CB038A"/>
    <w:rsid w:val="00CB58E6"/>
    <w:rsid w:val="00D44948"/>
    <w:rsid w:val="00D75DE2"/>
    <w:rsid w:val="00DE32D5"/>
    <w:rsid w:val="00E1331D"/>
    <w:rsid w:val="00E44363"/>
    <w:rsid w:val="00F3371B"/>
    <w:rsid w:val="00F61C3A"/>
    <w:rsid w:val="00F66E99"/>
    <w:rsid w:val="00FB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0E65"/>
  <w15:docId w15:val="{C5E03A73-A5B1-4ED6-916B-F9CE8CE9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21F5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1F5A"/>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uiPriority w:val="99"/>
    <w:rsid w:val="00905BB2"/>
    <w:rPr>
      <w:rFonts w:ascii="Times New Roman" w:hAnsi="Times New Roman" w:cs="Times New Roman" w:hint="default"/>
      <w:spacing w:val="10"/>
      <w:sz w:val="24"/>
      <w:szCs w:val="24"/>
    </w:rPr>
  </w:style>
  <w:style w:type="character" w:customStyle="1" w:styleId="ConsPlusNormal1">
    <w:name w:val="ConsPlusNormal1"/>
    <w:link w:val="ConsPlusNormal"/>
    <w:locked/>
    <w:rsid w:val="00905BB2"/>
    <w:rPr>
      <w:rFonts w:ascii="Calibri" w:eastAsia="Times New Roman" w:hAnsi="Calibri" w:cs="Calibri"/>
      <w:szCs w:val="20"/>
      <w:lang w:eastAsia="ru-RU"/>
    </w:rPr>
  </w:style>
  <w:style w:type="paragraph" w:styleId="a4">
    <w:name w:val="Body Text"/>
    <w:basedOn w:val="a"/>
    <w:link w:val="a5"/>
    <w:rsid w:val="00D75DE2"/>
    <w:pPr>
      <w:jc w:val="both"/>
    </w:pPr>
    <w:rPr>
      <w:b/>
      <w:szCs w:val="20"/>
    </w:rPr>
  </w:style>
  <w:style w:type="character" w:customStyle="1" w:styleId="a5">
    <w:name w:val="Основной текст Знак"/>
    <w:basedOn w:val="a0"/>
    <w:link w:val="a4"/>
    <w:rsid w:val="00D75DE2"/>
    <w:rPr>
      <w:rFonts w:ascii="Times New Roman" w:eastAsia="Times New Roman" w:hAnsi="Times New Roman" w:cs="Times New Roman"/>
      <w:b/>
      <w:sz w:val="24"/>
      <w:szCs w:val="20"/>
      <w:lang w:eastAsia="ru-RU"/>
    </w:rPr>
  </w:style>
  <w:style w:type="paragraph" w:styleId="a6">
    <w:name w:val="Normal (Web)"/>
    <w:basedOn w:val="a"/>
    <w:uiPriority w:val="99"/>
    <w:unhideWhenUsed/>
    <w:rsid w:val="00984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Дручинина Елена Е</dc:creator>
  <cp:lastModifiedBy>Фисько Марина П.</cp:lastModifiedBy>
  <cp:revision>5</cp:revision>
  <dcterms:created xsi:type="dcterms:W3CDTF">2023-10-04T08:29:00Z</dcterms:created>
  <dcterms:modified xsi:type="dcterms:W3CDTF">2024-10-04T07:33:00Z</dcterms:modified>
</cp:coreProperties>
</file>