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F47" w:rsidRPr="00C55F47" w:rsidRDefault="00C55F47" w:rsidP="00C55F47">
      <w:pPr>
        <w:spacing w:after="0" w:line="240" w:lineRule="auto"/>
        <w:jc w:val="center"/>
        <w:rPr>
          <w:rFonts w:ascii="Arial" w:eastAsia="Calibri" w:hAnsi="Arial" w:cs="Arial"/>
          <w:sz w:val="24"/>
          <w:szCs w:val="28"/>
        </w:rPr>
      </w:pPr>
      <w:r w:rsidRPr="00C55F47">
        <w:rPr>
          <w:rFonts w:ascii="Arial" w:eastAsia="Times New Roman" w:hAnsi="Arial" w:cs="Times New Roman"/>
          <w:noProof/>
          <w:sz w:val="24"/>
          <w:szCs w:val="24"/>
          <w:lang w:eastAsia="ru-RU"/>
        </w:rPr>
        <w:drawing>
          <wp:anchor distT="0" distB="0" distL="114300" distR="114300" simplePos="0" relativeHeight="251659264" behindDoc="0" locked="0" layoutInCell="1" allowOverlap="1">
            <wp:simplePos x="0" y="0"/>
            <wp:positionH relativeFrom="margin">
              <wp:posOffset>2771140</wp:posOffset>
            </wp:positionH>
            <wp:positionV relativeFrom="margin">
              <wp:posOffset>-675640</wp:posOffset>
            </wp:positionV>
            <wp:extent cx="533400" cy="647700"/>
            <wp:effectExtent l="0" t="0" r="0" b="0"/>
            <wp:wrapNone/>
            <wp:docPr id="3" name="Рисунок 3"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мал"/>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Pr="00C55F47">
        <w:rPr>
          <w:rFonts w:ascii="Arial" w:eastAsia="Calibri" w:hAnsi="Arial" w:cs="Arial"/>
          <w:sz w:val="24"/>
          <w:szCs w:val="28"/>
        </w:rPr>
        <w:t>АДМИНИСТРАЦИЯ РЕПЬЁВСКОГО МУНИЦИПАЛЬНОГО РАЙОНА ВОРОНЕЖСКОЙ ОБЛАСТИ</w:t>
      </w:r>
    </w:p>
    <w:p w:rsidR="00C55F47" w:rsidRPr="00C55F47" w:rsidRDefault="00C55F47" w:rsidP="00C55F47">
      <w:pPr>
        <w:spacing w:after="0" w:line="240" w:lineRule="auto"/>
        <w:jc w:val="center"/>
        <w:rPr>
          <w:rFonts w:ascii="Arial" w:eastAsia="Calibri" w:hAnsi="Arial" w:cs="Arial"/>
          <w:spacing w:val="30"/>
          <w:sz w:val="24"/>
          <w:szCs w:val="28"/>
        </w:rPr>
      </w:pPr>
      <w:r w:rsidRPr="00C55F47">
        <w:rPr>
          <w:rFonts w:ascii="Arial" w:eastAsia="Calibri" w:hAnsi="Arial" w:cs="Arial"/>
          <w:spacing w:val="30"/>
          <w:sz w:val="24"/>
          <w:szCs w:val="28"/>
        </w:rPr>
        <w:t>ПОСТАНОВЛЕНИЕ</w:t>
      </w:r>
    </w:p>
    <w:p w:rsidR="00C55F47" w:rsidRPr="00C55F47" w:rsidRDefault="00C55F47" w:rsidP="00C55F47">
      <w:pPr>
        <w:spacing w:after="0" w:line="240" w:lineRule="auto"/>
        <w:ind w:firstLine="709"/>
        <w:jc w:val="both"/>
        <w:rPr>
          <w:rFonts w:ascii="Arial" w:eastAsia="Calibri" w:hAnsi="Arial" w:cs="Arial"/>
          <w:sz w:val="24"/>
          <w:szCs w:val="28"/>
        </w:rPr>
      </w:pPr>
    </w:p>
    <w:p w:rsidR="00C55F47" w:rsidRPr="00C55F47" w:rsidRDefault="00C55F47" w:rsidP="00C55F47">
      <w:pPr>
        <w:spacing w:after="0" w:line="240" w:lineRule="auto"/>
        <w:ind w:firstLine="709"/>
        <w:jc w:val="both"/>
        <w:rPr>
          <w:rFonts w:ascii="Arial" w:eastAsia="Calibri" w:hAnsi="Arial" w:cs="Arial"/>
          <w:sz w:val="24"/>
          <w:szCs w:val="28"/>
        </w:rPr>
      </w:pPr>
      <w:r w:rsidRPr="00C55F47">
        <w:rPr>
          <w:rFonts w:ascii="Arial" w:eastAsia="Calibri" w:hAnsi="Arial" w:cs="Arial"/>
          <w:sz w:val="24"/>
          <w:szCs w:val="28"/>
        </w:rPr>
        <w:t>«17» октября 2023 г. №223.</w:t>
      </w:r>
    </w:p>
    <w:p w:rsidR="00C55F47" w:rsidRPr="00C55F47" w:rsidRDefault="00C55F47" w:rsidP="00C55F47">
      <w:pPr>
        <w:spacing w:after="0" w:line="240" w:lineRule="auto"/>
        <w:ind w:firstLine="709"/>
        <w:jc w:val="both"/>
        <w:rPr>
          <w:rFonts w:ascii="Arial" w:eastAsia="Calibri" w:hAnsi="Arial" w:cs="Arial"/>
          <w:sz w:val="24"/>
          <w:szCs w:val="28"/>
        </w:rPr>
      </w:pPr>
      <w:r w:rsidRPr="00C55F47">
        <w:rPr>
          <w:rFonts w:ascii="Arial" w:eastAsia="Calibri" w:hAnsi="Arial" w:cs="Arial"/>
          <w:sz w:val="24"/>
          <w:szCs w:val="28"/>
        </w:rPr>
        <w:t>с. Репьёвка</w:t>
      </w:r>
    </w:p>
    <w:p w:rsidR="00C55F47" w:rsidRPr="00C55F47" w:rsidRDefault="00C55F47" w:rsidP="00C55F47">
      <w:pPr>
        <w:spacing w:after="0" w:line="240" w:lineRule="auto"/>
        <w:ind w:firstLine="709"/>
        <w:jc w:val="both"/>
        <w:rPr>
          <w:rFonts w:ascii="Arial" w:eastAsia="Calibri" w:hAnsi="Arial" w:cs="Arial"/>
          <w:sz w:val="24"/>
          <w:szCs w:val="28"/>
        </w:rPr>
      </w:pPr>
    </w:p>
    <w:p w:rsidR="00C55F47" w:rsidRPr="00C55F47" w:rsidRDefault="00C55F47" w:rsidP="00C55F47">
      <w:pPr>
        <w:spacing w:before="240" w:after="60" w:line="240" w:lineRule="auto"/>
        <w:ind w:firstLine="567"/>
        <w:jc w:val="center"/>
        <w:outlineLvl w:val="0"/>
        <w:rPr>
          <w:rFonts w:ascii="Arial" w:eastAsia="Calibri" w:hAnsi="Arial" w:cs="Arial"/>
          <w:b/>
          <w:bCs/>
          <w:kern w:val="28"/>
          <w:sz w:val="32"/>
          <w:szCs w:val="32"/>
        </w:rPr>
      </w:pPr>
      <w:r w:rsidRPr="00C55F47">
        <w:rPr>
          <w:rFonts w:ascii="Arial" w:eastAsia="Calibri" w:hAnsi="Arial" w:cs="Arial"/>
          <w:b/>
          <w:bCs/>
          <w:kern w:val="28"/>
          <w:sz w:val="32"/>
          <w:szCs w:val="32"/>
        </w:rPr>
        <w:t>Об утверждении Положения о предоставлении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 (в ред. пост. от 21.08.2024 №278)</w:t>
      </w:r>
    </w:p>
    <w:p w:rsidR="00C55F47" w:rsidRPr="00C55F47" w:rsidRDefault="00C55F47" w:rsidP="00C55F47">
      <w:pPr>
        <w:tabs>
          <w:tab w:val="left" w:pos="4678"/>
        </w:tabs>
        <w:spacing w:after="0" w:line="240" w:lineRule="auto"/>
        <w:ind w:firstLine="709"/>
        <w:jc w:val="both"/>
        <w:rPr>
          <w:rFonts w:ascii="Arial" w:eastAsia="Calibri" w:hAnsi="Arial" w:cs="Arial"/>
          <w:sz w:val="24"/>
          <w:szCs w:val="28"/>
        </w:rPr>
      </w:pPr>
    </w:p>
    <w:p w:rsidR="00C55F47" w:rsidRPr="00C55F47" w:rsidRDefault="00C55F47" w:rsidP="00C55F47">
      <w:pPr>
        <w:tabs>
          <w:tab w:val="left" w:pos="4678"/>
        </w:tabs>
        <w:spacing w:after="0" w:line="240" w:lineRule="auto"/>
        <w:ind w:firstLine="709"/>
        <w:jc w:val="both"/>
        <w:rPr>
          <w:rFonts w:ascii="Arial" w:eastAsia="Calibri" w:hAnsi="Arial" w:cs="Arial"/>
          <w:sz w:val="24"/>
          <w:szCs w:val="28"/>
        </w:rPr>
      </w:pPr>
      <w:r w:rsidRPr="00C55F47">
        <w:rPr>
          <w:rFonts w:ascii="Arial" w:eastAsia="Calibri" w:hAnsi="Arial" w:cs="Arial"/>
          <w:sz w:val="24"/>
          <w:szCs w:val="28"/>
        </w:rPr>
        <w:t>В целях поддержки малого и среднего предпринимательства на территории Репьёвского муниципального района Воронежской области, в соответствии со ст. 78 Бюджетного кодекса Российской Федерации, с Федеральным законом от 24.07.2007 № 209-ФЗ «О развитии малого и среднего предпринимательства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подпрограммой «Развитие и поддержка малого и среднего предпринимательства» муниципальной программы «Экономическое развитие и инновационная экономика (2020-2028гг)», утвержденной постановлением администрации Репьёвского муниципального района от 18.09.2019 №292 «Об утверждении муниципальной программы Репьевского муниципального района «Экономическое развитие и инновационная экономика (2020-2028гг)» администрация Репьёвского муниципального района Воронежской области п о с т а н о в л я е т</w:t>
      </w:r>
      <w:r w:rsidRPr="00C55F47">
        <w:rPr>
          <w:rFonts w:ascii="Arial" w:eastAsia="Calibri" w:hAnsi="Arial" w:cs="Arial"/>
          <w:spacing w:val="40"/>
          <w:sz w:val="24"/>
          <w:szCs w:val="28"/>
        </w:rPr>
        <w:t>:</w:t>
      </w:r>
    </w:p>
    <w:p w:rsidR="00C55F47" w:rsidRPr="00C55F47" w:rsidRDefault="00C55F47" w:rsidP="00C55F47">
      <w:pPr>
        <w:spacing w:after="0" w:line="240" w:lineRule="auto"/>
        <w:ind w:firstLine="709"/>
        <w:jc w:val="both"/>
        <w:rPr>
          <w:rFonts w:ascii="Arial" w:eastAsia="Times New Roman" w:hAnsi="Arial" w:cs="Arial"/>
          <w:sz w:val="24"/>
          <w:szCs w:val="28"/>
          <w:lang w:eastAsia="ru-RU"/>
        </w:rPr>
      </w:pPr>
      <w:r w:rsidRPr="00C55F47">
        <w:rPr>
          <w:rFonts w:ascii="Arial" w:eastAsia="Times New Roman" w:hAnsi="Arial" w:cs="Arial"/>
          <w:sz w:val="24"/>
          <w:szCs w:val="28"/>
          <w:lang w:eastAsia="ru-RU"/>
        </w:rPr>
        <w:t xml:space="preserve"> 1. Утвердить Положение о предоставлении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 </w:t>
      </w:r>
    </w:p>
    <w:p w:rsidR="00C55F47" w:rsidRPr="00C55F47" w:rsidRDefault="00C55F47" w:rsidP="00C55F47">
      <w:pPr>
        <w:spacing w:after="0" w:line="240" w:lineRule="auto"/>
        <w:ind w:firstLine="709"/>
        <w:jc w:val="both"/>
        <w:rPr>
          <w:rFonts w:ascii="Arial" w:eastAsia="Times New Roman" w:hAnsi="Arial" w:cs="Arial"/>
          <w:sz w:val="24"/>
          <w:szCs w:val="28"/>
          <w:lang w:eastAsia="ru-RU"/>
        </w:rPr>
      </w:pPr>
      <w:r w:rsidRPr="00C55F47">
        <w:rPr>
          <w:rFonts w:ascii="Arial" w:eastAsia="Times New Roman" w:hAnsi="Arial" w:cs="Arial"/>
          <w:sz w:val="24"/>
          <w:szCs w:val="28"/>
          <w:lang w:eastAsia="ru-RU"/>
        </w:rPr>
        <w:t xml:space="preserve"> 2. Назначить отдел по экономике, управлению муниципальным имуществом администрации муниципального района уполномоченным органом на прием и проверку документов, предоставленных субъектами малого и среднего предпринимательства, претендующими на получение субсидий.</w:t>
      </w:r>
    </w:p>
    <w:p w:rsidR="00C55F47" w:rsidRPr="00C55F47" w:rsidRDefault="00C55F47" w:rsidP="00C55F47">
      <w:pPr>
        <w:spacing w:after="0" w:line="240" w:lineRule="auto"/>
        <w:ind w:firstLine="709"/>
        <w:jc w:val="both"/>
        <w:rPr>
          <w:rFonts w:ascii="Arial" w:eastAsia="Times New Roman" w:hAnsi="Arial" w:cs="Arial"/>
          <w:sz w:val="24"/>
          <w:szCs w:val="28"/>
          <w:lang w:eastAsia="ru-RU"/>
        </w:rPr>
      </w:pPr>
      <w:r w:rsidRPr="00C55F47">
        <w:rPr>
          <w:rFonts w:ascii="Arial" w:eastAsia="Times New Roman" w:hAnsi="Arial" w:cs="Arial"/>
          <w:sz w:val="24"/>
          <w:szCs w:val="28"/>
          <w:lang w:eastAsia="ru-RU"/>
        </w:rPr>
        <w:t>3. Отделу финансов администрации муниципального района обеспечить финансирование указанных мероприятий в пределах бюджетных ассигнований, предусмотренных в соответствующем финансовом году.</w:t>
      </w:r>
    </w:p>
    <w:p w:rsidR="00C55F47" w:rsidRPr="00C55F47" w:rsidRDefault="00C55F47" w:rsidP="00C55F47">
      <w:pPr>
        <w:spacing w:after="0" w:line="240" w:lineRule="auto"/>
        <w:ind w:firstLine="709"/>
        <w:jc w:val="both"/>
        <w:rPr>
          <w:rFonts w:ascii="Arial" w:eastAsia="Times New Roman" w:hAnsi="Arial" w:cs="Arial"/>
          <w:sz w:val="24"/>
          <w:szCs w:val="28"/>
          <w:lang w:eastAsia="ru-RU"/>
        </w:rPr>
      </w:pPr>
      <w:r w:rsidRPr="00C55F47">
        <w:rPr>
          <w:rFonts w:ascii="Arial" w:eastAsia="Times New Roman" w:hAnsi="Arial" w:cs="Arial"/>
          <w:sz w:val="24"/>
          <w:szCs w:val="28"/>
          <w:lang w:eastAsia="ru-RU"/>
        </w:rPr>
        <w:t>4. Настоящее постановление вступает в силу после его официального опубликования.</w:t>
      </w:r>
    </w:p>
    <w:p w:rsidR="00C55F47" w:rsidRPr="00C55F47" w:rsidRDefault="00C55F47" w:rsidP="00C55F47">
      <w:pPr>
        <w:spacing w:after="0" w:line="240" w:lineRule="auto"/>
        <w:ind w:firstLine="709"/>
        <w:jc w:val="both"/>
        <w:rPr>
          <w:rFonts w:ascii="Arial" w:eastAsia="Calibri" w:hAnsi="Arial" w:cs="Arial"/>
          <w:sz w:val="24"/>
          <w:szCs w:val="28"/>
        </w:rPr>
      </w:pPr>
      <w:r w:rsidRPr="00C55F47">
        <w:rPr>
          <w:rFonts w:ascii="Arial" w:eastAsia="Times New Roman" w:hAnsi="Arial" w:cs="Arial"/>
          <w:sz w:val="24"/>
          <w:szCs w:val="28"/>
          <w:lang w:eastAsia="ru-RU"/>
        </w:rPr>
        <w:t>5. Контроль за исполнением настоящего постановления возложить на начальника отдела по экономике, управлению муниципальным имуществом администрации муниципального района Сидельникову Е.Н.</w:t>
      </w:r>
    </w:p>
    <w:p w:rsidR="00C55F47" w:rsidRPr="00C55F47" w:rsidRDefault="00C55F47" w:rsidP="00C55F47">
      <w:pPr>
        <w:tabs>
          <w:tab w:val="left" w:pos="4678"/>
        </w:tabs>
        <w:spacing w:after="0" w:line="240" w:lineRule="auto"/>
        <w:ind w:firstLine="709"/>
        <w:jc w:val="both"/>
        <w:rPr>
          <w:rFonts w:ascii="Arial" w:eastAsia="Calibri" w:hAnsi="Arial" w:cs="Arial"/>
          <w:sz w:val="24"/>
          <w:szCs w:val="28"/>
        </w:rPr>
      </w:pPr>
    </w:p>
    <w:tbl>
      <w:tblPr>
        <w:tblW w:w="9889" w:type="dxa"/>
        <w:tblLook w:val="04A0" w:firstRow="1" w:lastRow="0" w:firstColumn="1" w:lastColumn="0" w:noHBand="0" w:noVBand="1"/>
      </w:tblPr>
      <w:tblGrid>
        <w:gridCol w:w="3652"/>
        <w:gridCol w:w="2693"/>
        <w:gridCol w:w="3544"/>
      </w:tblGrid>
      <w:tr w:rsidR="00C55F47" w:rsidRPr="00C55F47" w:rsidTr="00C55F47">
        <w:tc>
          <w:tcPr>
            <w:tcW w:w="3652" w:type="dxa"/>
            <w:hideMark/>
          </w:tcPr>
          <w:p w:rsidR="00C55F47" w:rsidRPr="00C55F47" w:rsidRDefault="00C55F47" w:rsidP="00C55F47">
            <w:pPr>
              <w:tabs>
                <w:tab w:val="left" w:pos="4678"/>
              </w:tabs>
              <w:spacing w:after="0" w:line="240" w:lineRule="auto"/>
              <w:jc w:val="both"/>
              <w:rPr>
                <w:rFonts w:ascii="Arial" w:eastAsia="Calibri" w:hAnsi="Arial" w:cs="Arial"/>
                <w:sz w:val="24"/>
                <w:szCs w:val="28"/>
              </w:rPr>
            </w:pPr>
            <w:r w:rsidRPr="00C55F47">
              <w:rPr>
                <w:rFonts w:ascii="Arial" w:eastAsia="Calibri" w:hAnsi="Arial" w:cs="Arial"/>
                <w:sz w:val="24"/>
                <w:szCs w:val="28"/>
              </w:rPr>
              <w:t xml:space="preserve">Глава администрации </w:t>
            </w:r>
          </w:p>
          <w:p w:rsidR="00C55F47" w:rsidRPr="00C55F47" w:rsidRDefault="00C55F47" w:rsidP="00C55F47">
            <w:pPr>
              <w:tabs>
                <w:tab w:val="left" w:pos="4678"/>
              </w:tabs>
              <w:spacing w:after="0" w:line="240" w:lineRule="auto"/>
              <w:jc w:val="both"/>
              <w:rPr>
                <w:rFonts w:ascii="Arial" w:eastAsia="Calibri" w:hAnsi="Arial" w:cs="Arial"/>
                <w:sz w:val="24"/>
                <w:szCs w:val="28"/>
              </w:rPr>
            </w:pPr>
            <w:r w:rsidRPr="00C55F47">
              <w:rPr>
                <w:rFonts w:ascii="Arial" w:eastAsia="Calibri" w:hAnsi="Arial" w:cs="Arial"/>
                <w:sz w:val="24"/>
                <w:szCs w:val="28"/>
              </w:rPr>
              <w:t>муниципального района</w:t>
            </w:r>
          </w:p>
        </w:tc>
        <w:tc>
          <w:tcPr>
            <w:tcW w:w="2693" w:type="dxa"/>
          </w:tcPr>
          <w:p w:rsidR="00C55F47" w:rsidRPr="00C55F47" w:rsidRDefault="00C55F47" w:rsidP="00C55F47">
            <w:pPr>
              <w:tabs>
                <w:tab w:val="left" w:pos="4678"/>
              </w:tabs>
              <w:spacing w:after="0" w:line="240" w:lineRule="auto"/>
              <w:ind w:firstLine="709"/>
              <w:jc w:val="both"/>
              <w:rPr>
                <w:rFonts w:ascii="Arial" w:eastAsia="Calibri" w:hAnsi="Arial" w:cs="Arial"/>
                <w:sz w:val="24"/>
                <w:szCs w:val="28"/>
              </w:rPr>
            </w:pPr>
          </w:p>
        </w:tc>
        <w:tc>
          <w:tcPr>
            <w:tcW w:w="3544" w:type="dxa"/>
          </w:tcPr>
          <w:p w:rsidR="00C55F47" w:rsidRPr="00C55F47" w:rsidRDefault="00C55F47" w:rsidP="00C55F47">
            <w:pPr>
              <w:tabs>
                <w:tab w:val="left" w:pos="4678"/>
              </w:tabs>
              <w:spacing w:after="0" w:line="240" w:lineRule="auto"/>
              <w:ind w:firstLine="709"/>
              <w:jc w:val="both"/>
              <w:rPr>
                <w:rFonts w:ascii="Arial" w:eastAsia="Calibri" w:hAnsi="Arial" w:cs="Arial"/>
                <w:sz w:val="24"/>
                <w:szCs w:val="28"/>
              </w:rPr>
            </w:pPr>
          </w:p>
          <w:p w:rsidR="00C55F47" w:rsidRPr="00C55F47" w:rsidRDefault="00C55F47" w:rsidP="00C55F47">
            <w:pPr>
              <w:tabs>
                <w:tab w:val="left" w:pos="4678"/>
              </w:tabs>
              <w:spacing w:after="0" w:line="240" w:lineRule="auto"/>
              <w:ind w:firstLine="709"/>
              <w:jc w:val="right"/>
              <w:rPr>
                <w:rFonts w:ascii="Arial" w:eastAsia="Calibri" w:hAnsi="Arial" w:cs="Arial"/>
                <w:sz w:val="24"/>
                <w:szCs w:val="28"/>
              </w:rPr>
            </w:pPr>
            <w:r w:rsidRPr="00C55F47">
              <w:rPr>
                <w:rFonts w:ascii="Arial" w:eastAsia="Calibri" w:hAnsi="Arial" w:cs="Arial"/>
                <w:sz w:val="24"/>
                <w:szCs w:val="28"/>
              </w:rPr>
              <w:t>С.С. Ершов</w:t>
            </w:r>
          </w:p>
        </w:tc>
      </w:tr>
    </w:tbl>
    <w:p w:rsidR="00C55F47" w:rsidRPr="00C55F47" w:rsidRDefault="00C55F47" w:rsidP="00C55F47">
      <w:pPr>
        <w:spacing w:after="0" w:line="240" w:lineRule="auto"/>
        <w:ind w:left="5103"/>
        <w:jc w:val="both"/>
        <w:rPr>
          <w:rFonts w:ascii="Arial" w:eastAsia="Arial" w:hAnsi="Arial" w:cs="Arial"/>
          <w:sz w:val="24"/>
          <w:szCs w:val="28"/>
          <w:lang w:eastAsia="ru-RU"/>
        </w:rPr>
      </w:pPr>
      <w:r w:rsidRPr="00C55F47">
        <w:rPr>
          <w:rFonts w:ascii="Arial" w:eastAsia="Times New Roman" w:hAnsi="Arial" w:cs="Arial"/>
          <w:sz w:val="24"/>
          <w:szCs w:val="28"/>
          <w:lang w:eastAsia="ru-RU"/>
        </w:rPr>
        <w:br w:type="page"/>
      </w:r>
      <w:r w:rsidRPr="00C55F47">
        <w:rPr>
          <w:rFonts w:ascii="Arial" w:eastAsia="Arial" w:hAnsi="Arial" w:cs="Arial"/>
          <w:sz w:val="24"/>
          <w:szCs w:val="28"/>
          <w:lang w:eastAsia="ru-RU"/>
        </w:rPr>
        <w:lastRenderedPageBreak/>
        <w:t>УТВЕРЖДЕНО</w:t>
      </w:r>
    </w:p>
    <w:p w:rsidR="00C55F47" w:rsidRPr="00C55F47" w:rsidRDefault="00C55F47" w:rsidP="00C55F47">
      <w:pPr>
        <w:tabs>
          <w:tab w:val="left" w:pos="5670"/>
        </w:tabs>
        <w:adjustRightInd w:val="0"/>
        <w:spacing w:after="0" w:line="240" w:lineRule="auto"/>
        <w:ind w:left="5103"/>
        <w:jc w:val="both"/>
        <w:rPr>
          <w:rFonts w:ascii="Arial" w:eastAsia="Arial" w:hAnsi="Arial" w:cs="Arial"/>
          <w:sz w:val="24"/>
          <w:szCs w:val="28"/>
          <w:lang w:eastAsia="ru-RU"/>
        </w:rPr>
      </w:pPr>
      <w:r w:rsidRPr="00C55F47">
        <w:rPr>
          <w:rFonts w:ascii="Arial" w:eastAsia="Arial" w:hAnsi="Arial" w:cs="Arial"/>
          <w:sz w:val="24"/>
          <w:szCs w:val="28"/>
          <w:lang w:eastAsia="ru-RU"/>
        </w:rPr>
        <w:t>постановлением администрации</w:t>
      </w:r>
    </w:p>
    <w:p w:rsidR="00C55F47" w:rsidRPr="00C55F47" w:rsidRDefault="00C55F47" w:rsidP="00C55F47">
      <w:pPr>
        <w:adjustRightInd w:val="0"/>
        <w:spacing w:after="0" w:line="240" w:lineRule="auto"/>
        <w:ind w:left="5103"/>
        <w:jc w:val="both"/>
        <w:rPr>
          <w:rFonts w:ascii="Arial" w:eastAsia="Arial" w:hAnsi="Arial" w:cs="Arial"/>
          <w:sz w:val="24"/>
          <w:szCs w:val="28"/>
          <w:lang w:eastAsia="ru-RU"/>
        </w:rPr>
      </w:pPr>
      <w:r w:rsidRPr="00C55F47">
        <w:rPr>
          <w:rFonts w:ascii="Arial" w:eastAsia="Arial" w:hAnsi="Arial" w:cs="Arial"/>
          <w:sz w:val="24"/>
          <w:szCs w:val="28"/>
          <w:lang w:eastAsia="ru-RU"/>
        </w:rPr>
        <w:t xml:space="preserve">Репьёвского муниципального района </w:t>
      </w:r>
    </w:p>
    <w:p w:rsidR="00C55F47" w:rsidRPr="00C55F47" w:rsidRDefault="00C55F47" w:rsidP="00C55F47">
      <w:pPr>
        <w:adjustRightInd w:val="0"/>
        <w:spacing w:after="0" w:line="240" w:lineRule="auto"/>
        <w:ind w:left="5103"/>
        <w:jc w:val="both"/>
        <w:rPr>
          <w:rFonts w:ascii="Arial" w:eastAsia="Arial" w:hAnsi="Arial" w:cs="Arial"/>
          <w:sz w:val="24"/>
          <w:szCs w:val="28"/>
          <w:lang w:eastAsia="ru-RU"/>
        </w:rPr>
      </w:pPr>
      <w:r w:rsidRPr="00C55F47">
        <w:rPr>
          <w:rFonts w:ascii="Arial" w:eastAsia="Arial" w:hAnsi="Arial" w:cs="Arial"/>
          <w:sz w:val="24"/>
          <w:szCs w:val="28"/>
          <w:lang w:eastAsia="ru-RU"/>
        </w:rPr>
        <w:t>от «17» октября №223 (в ред. пост. от 21.08.2024 №278)</w:t>
      </w:r>
    </w:p>
    <w:p w:rsidR="00C55F47" w:rsidRPr="00C55F47" w:rsidRDefault="00C55F47" w:rsidP="00C55F47">
      <w:pPr>
        <w:overflowPunct w:val="0"/>
        <w:adjustRightInd w:val="0"/>
        <w:spacing w:after="0" w:line="240" w:lineRule="auto"/>
        <w:ind w:firstLine="709"/>
        <w:jc w:val="both"/>
        <w:textAlignment w:val="baseline"/>
        <w:rPr>
          <w:rFonts w:ascii="Arial" w:eastAsia="Times New Roman" w:hAnsi="Arial" w:cs="Arial"/>
          <w:sz w:val="24"/>
          <w:szCs w:val="28"/>
          <w:lang w:eastAsia="ru-RU"/>
        </w:rPr>
      </w:pPr>
      <w:bookmarkStart w:id="0" w:name="P41"/>
      <w:bookmarkEnd w:id="0"/>
    </w:p>
    <w:p w:rsidR="00C55F47" w:rsidRPr="00C55F47" w:rsidRDefault="00C55F47" w:rsidP="00C55F47">
      <w:pPr>
        <w:overflowPunct w:val="0"/>
        <w:adjustRightInd w:val="0"/>
        <w:spacing w:after="0" w:line="240" w:lineRule="auto"/>
        <w:ind w:firstLine="567"/>
        <w:jc w:val="center"/>
        <w:textAlignment w:val="baseline"/>
        <w:rPr>
          <w:rFonts w:ascii="Arial" w:eastAsia="Times New Roman" w:hAnsi="Arial" w:cs="Arial"/>
          <w:sz w:val="24"/>
          <w:szCs w:val="24"/>
          <w:lang w:eastAsia="ru-RU"/>
        </w:rPr>
      </w:pPr>
      <w:r w:rsidRPr="00C55F47">
        <w:rPr>
          <w:rFonts w:ascii="Arial" w:eastAsia="Times New Roman" w:hAnsi="Arial" w:cs="Arial"/>
          <w:sz w:val="24"/>
          <w:szCs w:val="24"/>
          <w:lang w:eastAsia="ru-RU"/>
        </w:rPr>
        <w:t>Положение о предоставлении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C55F47" w:rsidRPr="00C55F47" w:rsidRDefault="00C55F47" w:rsidP="00C55F47">
      <w:pPr>
        <w:overflowPunct w:val="0"/>
        <w:adjustRightInd w:val="0"/>
        <w:spacing w:after="0" w:line="240" w:lineRule="auto"/>
        <w:ind w:firstLine="567"/>
        <w:jc w:val="center"/>
        <w:textAlignment w:val="baseline"/>
        <w:rPr>
          <w:rFonts w:ascii="Arial" w:eastAsia="Times New Roman" w:hAnsi="Arial" w:cs="Arial"/>
          <w:sz w:val="24"/>
          <w:szCs w:val="24"/>
          <w:lang w:eastAsia="ru-RU"/>
        </w:rPr>
      </w:pPr>
    </w:p>
    <w:p w:rsidR="00C55F47" w:rsidRPr="00C55F47" w:rsidRDefault="00C55F47" w:rsidP="00C55F47">
      <w:pPr>
        <w:numPr>
          <w:ilvl w:val="0"/>
          <w:numId w:val="1"/>
        </w:numPr>
        <w:shd w:val="clear" w:color="auto" w:fill="FFFFFF"/>
        <w:spacing w:after="0" w:line="240" w:lineRule="auto"/>
        <w:ind w:left="0" w:firstLine="0"/>
        <w:contextualSpacing/>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Общие положения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1. Настоящее Положение о предоставлении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 Репьёвского муниципального района (далее - Положение) определяет цели, условия и порядок предоставления субсидий из бюджета Репьёвского муниципального района, категории и (или) критерии отбора лиц, имеющих право на получение субсидий, порядок возврата субсидий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и порядка предоставления субсидий их получателями.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2. Целью предоставления субсидии является возмещение затрат, понесенных субъектом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в рамках реализации мероприятия «Предоставление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 основного мероприятия «Финансовая поддержка субъектов малого и среднего предпринимательства» подпрограммы «Развитие и поддержка субъектов малого и среднего предпринимательства» муниципальной программы Репьёвского муниципального района «Экономическое развитие и инновационная экономика» (2020-2028гг.), утвержденной постановлением администрации Репьёвского муниципального района от 18.09.2019 г. №292 (далее – муниципальная программа), за счет средств, поступающих в бюджет муниципального района в виде единого норматива (10%) отчисления от налога, взымаемого в связи с упрощенной системой налогообложения.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3.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Репьёвского муниципального района (далее - Администрация).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4. Право на получение субсидии имеют субъекты малого и среднего предпринимательства (далее - получатели субсидий, участники отбора), которые соответствуют на дату подачи заявки следующим требованиям:</w:t>
      </w:r>
    </w:p>
    <w:p w:rsidR="00C55F47" w:rsidRPr="00C55F47" w:rsidRDefault="00C55F47" w:rsidP="00C55F47">
      <w:pPr>
        <w:widowControl w:val="0"/>
        <w:numPr>
          <w:ilvl w:val="0"/>
          <w:numId w:val="2"/>
        </w:numPr>
        <w:shd w:val="clear" w:color="auto" w:fill="FFFFFF"/>
        <w:adjustRightInd w:val="0"/>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соответствуют условиям, установленным статьей 4 Федерального </w:t>
      </w:r>
      <w:r w:rsidRPr="00C55F47">
        <w:rPr>
          <w:rFonts w:ascii="Arial" w:eastAsia="Times New Roman" w:hAnsi="Arial" w:cs="Arial"/>
          <w:sz w:val="24"/>
          <w:szCs w:val="24"/>
          <w:lang w:eastAsia="ru-RU"/>
        </w:rPr>
        <w:lastRenderedPageBreak/>
        <w:t>закона от 24 июля 2007 года № 209-ФЗ «О развитии малого и среднего предпринимательства в Российской Федерации» и включены в Единый реестр субъектов малого и среднего предпринимательства;</w:t>
      </w:r>
    </w:p>
    <w:p w:rsidR="00C55F47" w:rsidRPr="00C55F47" w:rsidRDefault="00C55F47" w:rsidP="00C55F47">
      <w:pPr>
        <w:widowControl w:val="0"/>
        <w:numPr>
          <w:ilvl w:val="0"/>
          <w:numId w:val="2"/>
        </w:numPr>
        <w:shd w:val="clear" w:color="auto" w:fill="FFFFFF"/>
        <w:adjustRightInd w:val="0"/>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участники отбора фактически понесли затраты на приобретение оборудования, включая затраты на монтаж оборудования, в том числе автотранспортных средств,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в целях создания и (или) развития, и (или) модернизации производства товаров (работ, услуг), указанных в пункте 2 настоящего Порядка. Приобретенное оборудование не может быть физически изношенным;</w:t>
      </w:r>
    </w:p>
    <w:p w:rsidR="00C55F47" w:rsidRPr="00C55F47" w:rsidRDefault="00C55F47" w:rsidP="00C55F47">
      <w:pPr>
        <w:widowControl w:val="0"/>
        <w:numPr>
          <w:ilvl w:val="0"/>
          <w:numId w:val="2"/>
        </w:numPr>
        <w:shd w:val="clear" w:color="auto" w:fill="FFFFFF"/>
        <w:adjustRightInd w:val="0"/>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участники отбора осуществляют деятельность в сфере производства товаров (работ, услуг), по следующим видам деятельности Общероссийского классификатора видов экономической деятельности (ОК 029-2014 (КДЕС ред. 2):</w:t>
      </w:r>
    </w:p>
    <w:p w:rsidR="00C55F47" w:rsidRPr="00C55F47" w:rsidRDefault="00C55F47" w:rsidP="00C55F47">
      <w:pPr>
        <w:numPr>
          <w:ilvl w:val="1"/>
          <w:numId w:val="2"/>
        </w:numPr>
        <w:shd w:val="clear" w:color="auto" w:fill="FFFFFF"/>
        <w:tabs>
          <w:tab w:val="left" w:pos="1134"/>
        </w:tabs>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w:t>
      </w:r>
      <w:bookmarkStart w:id="1" w:name="_Hlk132102354"/>
      <w:r w:rsidRPr="00C55F47">
        <w:rPr>
          <w:rFonts w:ascii="Arial" w:eastAsia="Times New Roman" w:hAnsi="Arial" w:cs="Arial"/>
          <w:sz w:val="24"/>
          <w:szCs w:val="24"/>
          <w:lang w:eastAsia="ru-RU"/>
        </w:rPr>
        <w:t>раздел A. Сельское, лесное хозяйство, охота, рыболовство и рыбоводство;</w:t>
      </w:r>
    </w:p>
    <w:p w:rsidR="00C55F47" w:rsidRPr="00C55F47" w:rsidRDefault="00C55F47" w:rsidP="00C55F47">
      <w:pPr>
        <w:numPr>
          <w:ilvl w:val="1"/>
          <w:numId w:val="2"/>
        </w:numPr>
        <w:shd w:val="clear" w:color="auto" w:fill="FFFFFF"/>
        <w:tabs>
          <w:tab w:val="left" w:pos="1134"/>
        </w:tabs>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раздел C. Обрабатывающие производства;</w:t>
      </w:r>
    </w:p>
    <w:p w:rsidR="00C55F47" w:rsidRPr="00C55F47" w:rsidRDefault="00C55F47" w:rsidP="00C55F47">
      <w:pPr>
        <w:widowControl w:val="0"/>
        <w:numPr>
          <w:ilvl w:val="1"/>
          <w:numId w:val="2"/>
        </w:numPr>
        <w:shd w:val="clear" w:color="auto" w:fill="FFFFFF"/>
        <w:tabs>
          <w:tab w:val="left" w:pos="1066"/>
          <w:tab w:val="left" w:pos="1134"/>
        </w:tabs>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раздел H. Транспортировка и хранение;</w:t>
      </w:r>
    </w:p>
    <w:p w:rsidR="00C55F47" w:rsidRPr="00C55F47" w:rsidRDefault="00C55F47" w:rsidP="00C55F47">
      <w:pPr>
        <w:widowControl w:val="0"/>
        <w:numPr>
          <w:ilvl w:val="1"/>
          <w:numId w:val="2"/>
        </w:numPr>
        <w:shd w:val="clear" w:color="auto" w:fill="FFFFFF"/>
        <w:tabs>
          <w:tab w:val="left" w:pos="1066"/>
          <w:tab w:val="left" w:pos="1134"/>
        </w:tabs>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раздел </w:t>
      </w:r>
      <w:r w:rsidRPr="00C55F47">
        <w:rPr>
          <w:rFonts w:ascii="Arial" w:eastAsia="Times New Roman" w:hAnsi="Arial" w:cs="Arial"/>
          <w:sz w:val="24"/>
          <w:szCs w:val="24"/>
          <w:lang w:val="en-US" w:eastAsia="ru-RU"/>
        </w:rPr>
        <w:t>I</w:t>
      </w:r>
      <w:r w:rsidRPr="00C55F47">
        <w:rPr>
          <w:rFonts w:ascii="Arial" w:eastAsia="Times New Roman" w:hAnsi="Arial" w:cs="Arial"/>
          <w:sz w:val="24"/>
          <w:szCs w:val="24"/>
          <w:lang w:eastAsia="ru-RU"/>
        </w:rPr>
        <w:t>. Деятельность гостиниц и предприятий общественного питания (по коду 55.20);</w:t>
      </w:r>
    </w:p>
    <w:p w:rsidR="00C55F47" w:rsidRPr="00C55F47" w:rsidRDefault="00C55F47" w:rsidP="00C55F47">
      <w:pPr>
        <w:widowControl w:val="0"/>
        <w:numPr>
          <w:ilvl w:val="1"/>
          <w:numId w:val="2"/>
        </w:numPr>
        <w:shd w:val="clear" w:color="auto" w:fill="FFFFFF"/>
        <w:tabs>
          <w:tab w:val="left" w:pos="1066"/>
          <w:tab w:val="left" w:pos="1134"/>
        </w:tabs>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раздел </w:t>
      </w:r>
      <w:r w:rsidRPr="00C55F47">
        <w:rPr>
          <w:rFonts w:ascii="Arial" w:eastAsia="Times New Roman" w:hAnsi="Arial" w:cs="Arial"/>
          <w:sz w:val="24"/>
          <w:szCs w:val="24"/>
          <w:lang w:val="en-US" w:eastAsia="ru-RU"/>
        </w:rPr>
        <w:t>P</w:t>
      </w:r>
      <w:r w:rsidRPr="00C55F47">
        <w:rPr>
          <w:rFonts w:ascii="Arial" w:eastAsia="Times New Roman" w:hAnsi="Arial" w:cs="Arial"/>
          <w:sz w:val="24"/>
          <w:szCs w:val="24"/>
          <w:lang w:eastAsia="ru-RU"/>
        </w:rPr>
        <w:t>. Образование (по коду 85.41);</w:t>
      </w:r>
    </w:p>
    <w:p w:rsidR="00C55F47" w:rsidRPr="00C55F47" w:rsidRDefault="00C55F47" w:rsidP="00C55F47">
      <w:pPr>
        <w:widowControl w:val="0"/>
        <w:numPr>
          <w:ilvl w:val="1"/>
          <w:numId w:val="2"/>
        </w:numPr>
        <w:shd w:val="clear" w:color="auto" w:fill="FFFFFF"/>
        <w:tabs>
          <w:tab w:val="left" w:pos="1066"/>
        </w:tabs>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раздел Q. Деятельность в области здравоохранения и социальных услуг;</w:t>
      </w:r>
    </w:p>
    <w:p w:rsidR="00C55F47" w:rsidRPr="00C55F47" w:rsidRDefault="00C55F47" w:rsidP="00C55F47">
      <w:pPr>
        <w:widowControl w:val="0"/>
        <w:numPr>
          <w:ilvl w:val="1"/>
          <w:numId w:val="2"/>
        </w:numPr>
        <w:shd w:val="clear" w:color="auto" w:fill="FFFFFF"/>
        <w:tabs>
          <w:tab w:val="left" w:pos="1066"/>
        </w:tabs>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val="en-US" w:eastAsia="ru-RU"/>
        </w:rPr>
        <w:t> </w:t>
      </w:r>
      <w:r w:rsidRPr="00C55F47">
        <w:rPr>
          <w:rFonts w:ascii="Arial" w:eastAsia="Times New Roman" w:hAnsi="Arial" w:cs="Arial"/>
          <w:sz w:val="24"/>
          <w:szCs w:val="24"/>
          <w:lang w:eastAsia="ru-RU"/>
        </w:rPr>
        <w:t xml:space="preserve">раздел </w:t>
      </w:r>
      <w:r w:rsidRPr="00C55F47">
        <w:rPr>
          <w:rFonts w:ascii="Arial" w:eastAsia="Times New Roman" w:hAnsi="Arial" w:cs="Arial"/>
          <w:sz w:val="24"/>
          <w:szCs w:val="24"/>
          <w:lang w:val="en-US" w:eastAsia="ru-RU"/>
        </w:rPr>
        <w:t>R</w:t>
      </w:r>
      <w:r w:rsidRPr="00C55F47">
        <w:rPr>
          <w:rFonts w:ascii="Arial" w:eastAsia="Times New Roman" w:hAnsi="Arial" w:cs="Arial"/>
          <w:sz w:val="24"/>
          <w:szCs w:val="24"/>
          <w:lang w:eastAsia="ru-RU"/>
        </w:rPr>
        <w:t>. Деятельность в области культуры, спорта, организации досуга и развлечений;</w:t>
      </w:r>
    </w:p>
    <w:p w:rsidR="00C55F47" w:rsidRPr="00C55F47" w:rsidRDefault="00C55F47" w:rsidP="00C55F47">
      <w:pPr>
        <w:numPr>
          <w:ilvl w:val="1"/>
          <w:numId w:val="2"/>
        </w:numPr>
        <w:spacing w:after="0" w:line="240" w:lineRule="auto"/>
        <w:ind w:left="0" w:firstLine="709"/>
        <w:contextualSpacing/>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раздел S. Предоставление прочих видов услуг (за исключением кода </w:t>
      </w:r>
    </w:p>
    <w:p w:rsidR="00C55F47" w:rsidRPr="00C55F47" w:rsidRDefault="00C55F47" w:rsidP="00C55F47">
      <w:pPr>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96.02);</w:t>
      </w:r>
    </w:p>
    <w:p w:rsidR="00C55F47" w:rsidRPr="00C55F47" w:rsidRDefault="00C55F47" w:rsidP="00C55F47">
      <w:pPr>
        <w:widowControl w:val="0"/>
        <w:numPr>
          <w:ilvl w:val="1"/>
          <w:numId w:val="2"/>
        </w:numPr>
        <w:shd w:val="clear" w:color="auto" w:fill="FFFFFF"/>
        <w:tabs>
          <w:tab w:val="left" w:pos="1066"/>
        </w:tabs>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раздел </w:t>
      </w:r>
      <w:r w:rsidRPr="00C55F47">
        <w:rPr>
          <w:rFonts w:ascii="Arial" w:eastAsia="Times New Roman" w:hAnsi="Arial" w:cs="Arial"/>
          <w:sz w:val="24"/>
          <w:szCs w:val="24"/>
          <w:lang w:val="en-US" w:eastAsia="ru-RU"/>
        </w:rPr>
        <w:t>F</w:t>
      </w:r>
      <w:r w:rsidRPr="00C55F47">
        <w:rPr>
          <w:rFonts w:ascii="Arial" w:eastAsia="Times New Roman" w:hAnsi="Arial" w:cs="Arial"/>
          <w:sz w:val="24"/>
          <w:szCs w:val="24"/>
          <w:lang w:eastAsia="ru-RU"/>
        </w:rPr>
        <w:t>.</w:t>
      </w:r>
      <w:r w:rsidRPr="00C55F47">
        <w:rPr>
          <w:rFonts w:ascii="Arial" w:eastAsia="Times New Roman" w:hAnsi="Arial" w:cs="Arial"/>
          <w:sz w:val="24"/>
          <w:szCs w:val="24"/>
          <w:lang w:val="en-US" w:eastAsia="ru-RU"/>
        </w:rPr>
        <w:t xml:space="preserve"> Строительство</w:t>
      </w:r>
      <w:r w:rsidRPr="00C55F47">
        <w:rPr>
          <w:rFonts w:ascii="Arial" w:eastAsia="Times New Roman" w:hAnsi="Arial" w:cs="Arial"/>
          <w:sz w:val="24"/>
          <w:szCs w:val="24"/>
          <w:lang w:eastAsia="ru-RU"/>
        </w:rPr>
        <w:t>;</w:t>
      </w:r>
    </w:p>
    <w:p w:rsidR="00C55F47" w:rsidRPr="00C55F47" w:rsidRDefault="00C55F47" w:rsidP="00C55F47">
      <w:pPr>
        <w:widowControl w:val="0"/>
        <w:numPr>
          <w:ilvl w:val="1"/>
          <w:numId w:val="2"/>
        </w:numPr>
        <w:shd w:val="clear" w:color="auto" w:fill="FFFFFF"/>
        <w:tabs>
          <w:tab w:val="left" w:pos="1066"/>
        </w:tabs>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раздел Е. Водоснабжение; водоотведение, организация сбора и утилизации отходов, деятельность по ликвидации загрязнений;</w:t>
      </w:r>
    </w:p>
    <w:p w:rsidR="00C55F47" w:rsidRPr="00C55F47" w:rsidRDefault="00C55F47" w:rsidP="00C55F47">
      <w:pPr>
        <w:widowControl w:val="0"/>
        <w:numPr>
          <w:ilvl w:val="0"/>
          <w:numId w:val="2"/>
        </w:numPr>
        <w:shd w:val="clear" w:color="auto" w:fill="FFFFFF"/>
        <w:tabs>
          <w:tab w:val="left" w:pos="1066"/>
        </w:tabs>
        <w:spacing w:after="0" w:line="240" w:lineRule="auto"/>
        <w:ind w:left="0" w:firstLine="709"/>
        <w:jc w:val="both"/>
        <w:rPr>
          <w:rFonts w:ascii="Arial" w:eastAsia="Times New Roman" w:hAnsi="Arial" w:cs="Arial"/>
          <w:sz w:val="24"/>
          <w:szCs w:val="24"/>
          <w:lang w:eastAsia="ru-RU"/>
        </w:rPr>
      </w:pPr>
      <w:bookmarkStart w:id="2" w:name="_Hlk132102428"/>
      <w:bookmarkStart w:id="3" w:name="_Hlk165122583"/>
      <w:bookmarkStart w:id="4" w:name="_Hlk165118141"/>
      <w:bookmarkEnd w:id="1"/>
      <w:r w:rsidRPr="00C55F47">
        <w:rPr>
          <w:rFonts w:ascii="Arial" w:eastAsia="Times New Roman" w:hAnsi="Arial" w:cs="Arial"/>
          <w:sz w:val="24"/>
          <w:szCs w:val="24"/>
          <w:lang w:eastAsia="ru-RU"/>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End w:id="2"/>
    <w:p w:rsidR="00C55F47" w:rsidRPr="00C55F47" w:rsidRDefault="00C55F47" w:rsidP="00C55F47">
      <w:pPr>
        <w:widowControl w:val="0"/>
        <w:numPr>
          <w:ilvl w:val="0"/>
          <w:numId w:val="2"/>
        </w:numPr>
        <w:shd w:val="clear" w:color="auto" w:fill="FFFFFF"/>
        <w:tabs>
          <w:tab w:val="left" w:pos="1066"/>
        </w:tabs>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у участника отбора отсутствует просроченная задолженность по возврату в бюджет Репьёвского муниципального района иных субсидий, бюджетных инвестиций, а также просроченной (неурегулированной) задолженности по денежным обязательствам перед Репьёвским муниципальным районом, пв реестрередоставленных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Репьёвским муниципальным районом;</w:t>
      </w:r>
    </w:p>
    <w:p w:rsidR="00C55F47" w:rsidRPr="00C55F47" w:rsidRDefault="00C55F47" w:rsidP="00C55F47">
      <w:pPr>
        <w:widowControl w:val="0"/>
        <w:numPr>
          <w:ilvl w:val="0"/>
          <w:numId w:val="2"/>
        </w:numPr>
        <w:shd w:val="clear" w:color="auto" w:fill="FFFFFF"/>
        <w:tabs>
          <w:tab w:val="left" w:pos="1066"/>
        </w:tabs>
        <w:spacing w:after="0" w:line="240" w:lineRule="auto"/>
        <w:ind w:left="0"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индивидуального предпринимателя;</w:t>
      </w:r>
    </w:p>
    <w:p w:rsidR="00C55F47" w:rsidRPr="00C55F47" w:rsidRDefault="00C55F47" w:rsidP="00C55F47">
      <w:pPr>
        <w:widowControl w:val="0"/>
        <w:shd w:val="clear" w:color="auto" w:fill="FFFFFF"/>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ж)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w:t>
      </w:r>
      <w:r w:rsidRPr="00C55F47">
        <w:rPr>
          <w:rFonts w:ascii="Arial" w:eastAsia="Times New Roman" w:hAnsi="Arial" w:cs="Arial"/>
          <w:sz w:val="24"/>
          <w:szCs w:val="24"/>
          <w:lang w:eastAsia="ru-RU"/>
        </w:rPr>
        <w:lastRenderedPageBreak/>
        <w:t xml:space="preserve">главном бухгалтере участника отбора, являющегося юридическим лицом, </w:t>
      </w:r>
      <w:bookmarkStart w:id="5" w:name="_Hlk163834280"/>
      <w:r w:rsidRPr="00C55F47">
        <w:rPr>
          <w:rFonts w:ascii="Arial" w:eastAsia="Times New Roman" w:hAnsi="Arial" w:cs="Arial"/>
          <w:sz w:val="24"/>
          <w:szCs w:val="24"/>
          <w:lang w:eastAsia="ru-RU"/>
        </w:rPr>
        <w:t>об индивидуальном предпринимателе и о физическом лице – производителе товаров, работ, услуг, являющихся участниками отбора;</w:t>
      </w:r>
    </w:p>
    <w:p w:rsidR="00C55F47" w:rsidRPr="00C55F47" w:rsidRDefault="00C55F47" w:rsidP="00C55F47">
      <w:pPr>
        <w:widowControl w:val="0"/>
        <w:shd w:val="clear" w:color="auto" w:fill="FFFFFF"/>
        <w:spacing w:after="0" w:line="240" w:lineRule="auto"/>
        <w:ind w:firstLine="709"/>
        <w:jc w:val="both"/>
        <w:rPr>
          <w:rFonts w:ascii="Arial" w:eastAsia="Times New Roman" w:hAnsi="Arial" w:cs="Arial"/>
          <w:sz w:val="24"/>
          <w:szCs w:val="24"/>
          <w:highlight w:val="yellow"/>
          <w:lang w:eastAsia="ru-RU"/>
        </w:rPr>
      </w:pPr>
      <w:bookmarkStart w:id="6" w:name="_Hlk132102567"/>
      <w:bookmarkEnd w:id="5"/>
      <w:r w:rsidRPr="00C55F47">
        <w:rPr>
          <w:rFonts w:ascii="Arial" w:eastAsia="Times New Roman" w:hAnsi="Arial" w:cs="Arial"/>
          <w:sz w:val="24"/>
          <w:szCs w:val="24"/>
          <w:lang w:eastAsia="ru-RU"/>
        </w:rPr>
        <w:t xml:space="preserve">з) </w:t>
      </w:r>
      <w:bookmarkStart w:id="7" w:name="_Hlk163487245"/>
      <w:r w:rsidRPr="00C55F47">
        <w:rPr>
          <w:rFonts w:ascii="Arial" w:eastAsia="Times New Roman" w:hAnsi="Arial" w:cs="Arial"/>
          <w:sz w:val="24"/>
          <w:szCs w:val="24"/>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bookmarkEnd w:id="6"/>
    <w:bookmarkEnd w:id="7"/>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и)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к)  участник отбора выплачивает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размера оплаты труда, установленного в Воронежской области, в течение последних трех месяцев, предшествующих месяцу подачи заявки о предоставлении субсидии;</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л) участник отбора не получает средства из бюджета Репьёвского муниципального района на основании иных нормативных правовых актов Репьёвского муниципального района на цели, установленные в пункте 2 настоящего раздела;</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bookmarkStart w:id="8" w:name="_Hlk132102703"/>
      <w:bookmarkStart w:id="9" w:name="_Hlk132102662"/>
      <w:r w:rsidRPr="00C55F47">
        <w:rPr>
          <w:rFonts w:ascii="Arial" w:eastAsia="Times New Roman" w:hAnsi="Arial" w:cs="Arial"/>
          <w:sz w:val="24"/>
          <w:szCs w:val="24"/>
          <w:lang w:eastAsia="ru-RU"/>
        </w:rPr>
        <w:t xml:space="preserve">м) </w:t>
      </w:r>
      <w:bookmarkStart w:id="10" w:name="_Hlk163812189"/>
      <w:bookmarkEnd w:id="8"/>
      <w:r w:rsidRPr="00C55F47">
        <w:rPr>
          <w:rFonts w:ascii="Arial" w:eastAsia="Times New Roman" w:hAnsi="Arial" w:cs="Arial"/>
          <w:sz w:val="24"/>
          <w:szCs w:val="24"/>
          <w:lang w:eastAsia="ru-RU"/>
        </w:rPr>
        <w:t xml:space="preserve">участник отбора </w:t>
      </w:r>
      <w:bookmarkStart w:id="11" w:name="_Hlk163735205"/>
      <w:r w:rsidRPr="00C55F47">
        <w:rPr>
          <w:rFonts w:ascii="Arial" w:eastAsia="Times New Roman" w:hAnsi="Arial" w:cs="Arial"/>
          <w:sz w:val="24"/>
          <w:szCs w:val="24"/>
          <w:lang w:eastAsia="ru-RU"/>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bookmarkEnd w:id="10"/>
      <w:bookmarkEnd w:id="11"/>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bookmarkStart w:id="12" w:name="_Hlk163487285"/>
      <w:bookmarkEnd w:id="3"/>
      <w:r w:rsidRPr="00C55F47">
        <w:rPr>
          <w:rFonts w:ascii="Arial" w:eastAsia="Times New Roman" w:hAnsi="Arial" w:cs="Arial"/>
          <w:sz w:val="24"/>
          <w:szCs w:val="24"/>
          <w:lang w:eastAsia="ru-RU"/>
        </w:rPr>
        <w:t xml:space="preserve">н) </w:t>
      </w:r>
      <w:bookmarkStart w:id="13" w:name="_Hlk163812245"/>
      <w:r w:rsidRPr="00C55F47">
        <w:rPr>
          <w:rFonts w:ascii="Arial" w:eastAsia="Times New Roman" w:hAnsi="Arial" w:cs="Arial"/>
          <w:sz w:val="24"/>
          <w:szCs w:val="24"/>
          <w:lang w:eastAsia="ru-RU"/>
        </w:rPr>
        <w:t xml:space="preserve">участник отбора </w:t>
      </w:r>
      <w:bookmarkStart w:id="14" w:name="_Hlk163735268"/>
      <w:r w:rsidRPr="00C55F47">
        <w:rPr>
          <w:rFonts w:ascii="Arial" w:eastAsia="Times New Roman" w:hAnsi="Arial" w:cs="Arial"/>
          <w:sz w:val="24"/>
          <w:szCs w:val="24"/>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lastRenderedPageBreak/>
        <w:t xml:space="preserve">о) </w:t>
      </w:r>
      <w:bookmarkStart w:id="15" w:name="_Hlk163834216"/>
      <w:r w:rsidRPr="00C55F47">
        <w:rPr>
          <w:rFonts w:ascii="Arial" w:eastAsia="Times New Roman" w:hAnsi="Arial" w:cs="Arial"/>
          <w:sz w:val="24"/>
          <w:szCs w:val="24"/>
          <w:lang w:eastAsia="ru-RU"/>
        </w:rPr>
        <w:t>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bookmarkEnd w:id="15"/>
    </w:p>
    <w:bookmarkEnd w:id="9"/>
    <w:bookmarkEnd w:id="13"/>
    <w:bookmarkEnd w:id="14"/>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п) зарегистрирован на территории Репьёвского муниципального района.</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Для подтверждения соответствия Получателя субсидии указанным требованиям Администрация в течении 15 рабочих дней со дня регистрации заявления осуществляет проверку на предмет наличия либо отсутствия информации:</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размещенном на официальном сайте Федеральной службы по финансовому мониторингу в сети «Интернет»;</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в реестре иностранных агентов, размещенном на официальном сайте Министерства юстиции Российской Федерации;</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исполняющем функции единоличного исполнительного органа, или главном бухгалтере Получателя субсидии);</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Получатель субсидии вправе предоставить документы (сведения), указанные в настоящем пункте, по собственной инициативе при подаче заявления.</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bookmarkStart w:id="16" w:name="_Hlk165118256"/>
      <w:bookmarkEnd w:id="4"/>
      <w:bookmarkEnd w:id="12"/>
      <w:r w:rsidRPr="00C55F47">
        <w:rPr>
          <w:rFonts w:ascii="Arial" w:eastAsia="Times New Roman" w:hAnsi="Arial" w:cs="Arial"/>
          <w:sz w:val="24"/>
          <w:szCs w:val="24"/>
          <w:lang w:eastAsia="ru-RU"/>
        </w:rPr>
        <w:t>5. Субсидии не предоставляются следующим субъектам малого и среднего предпринимательства:</w:t>
      </w:r>
    </w:p>
    <w:p w:rsidR="00C55F47" w:rsidRPr="00C55F47" w:rsidRDefault="00C55F47" w:rsidP="00C55F47">
      <w:pPr>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C55F47" w:rsidRPr="00C55F47" w:rsidRDefault="00C55F47" w:rsidP="00C55F47">
      <w:pPr>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б)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в) являющимся участниками соглашений о разделе продукции;</w:t>
      </w:r>
    </w:p>
    <w:p w:rsidR="00C55F47" w:rsidRPr="00C55F47" w:rsidRDefault="00C55F47" w:rsidP="00C55F47">
      <w:pPr>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г) осуществляющим предпринимательскую деятельность в сфере игорного бизнеса;</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д)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е) </w:t>
      </w:r>
      <w:bookmarkStart w:id="17" w:name="_Hlk132102800"/>
      <w:r w:rsidRPr="00C55F47">
        <w:rPr>
          <w:rFonts w:ascii="Arial" w:eastAsia="Times New Roman" w:hAnsi="Arial" w:cs="Arial"/>
          <w:sz w:val="24"/>
          <w:szCs w:val="24"/>
          <w:lang w:eastAsia="ru-RU"/>
        </w:rPr>
        <w:t xml:space="preserve">с даты признания субъекта малого или среднего предпринимательства совершившим нарушение порядка и условий оказания поддержки, на цели установленные настоящим нормативным правовым актом,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на цели установленные настоящим нормативным правовым актом, связано с нецелевым использованием средств поддержки или представлением недостоверных сведений и документов, с даты признания субъекта малого или </w:t>
      </w:r>
      <w:r w:rsidRPr="00C55F47">
        <w:rPr>
          <w:rFonts w:ascii="Arial" w:eastAsia="Times New Roman" w:hAnsi="Arial" w:cs="Arial"/>
          <w:sz w:val="24"/>
          <w:szCs w:val="24"/>
          <w:lang w:eastAsia="ru-RU"/>
        </w:rPr>
        <w:lastRenderedPageBreak/>
        <w:t xml:space="preserve">среднего предпринимательства совершившим такое нарушение прошло менее трех лет. </w:t>
      </w:r>
      <w:bookmarkEnd w:id="17"/>
    </w:p>
    <w:bookmarkEnd w:id="16"/>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6. Отбор получателей субсидии проводится способом запроса предложений на основании заявок, направленных участниками отбора для участия в запросе предложений, исходя из соответствия участника отбора критериям, установленным пунктом 4 и 5 настоящего Положения.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Способом предоставления субсидии является возмещение затрат.</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Совета народных депутатов Репьёвского муниципального района о районном бюджете на финансовый год и на плановый период (проекта решения Совета народных депутатов Репьёвского муниципального района о внесении изменений в решения сессии Совета народных депутатов Репьевского муниципального района о районном бюджете на финансовый год и на плановый период).</w:t>
      </w:r>
    </w:p>
    <w:p w:rsidR="00C55F47" w:rsidRPr="00C55F47" w:rsidRDefault="00C55F47" w:rsidP="00C55F47">
      <w:pPr>
        <w:widowControl w:val="0"/>
        <w:shd w:val="clear" w:color="auto" w:fill="FFFFFF"/>
        <w:spacing w:after="0" w:line="240" w:lineRule="auto"/>
        <w:ind w:firstLine="567"/>
        <w:jc w:val="center"/>
        <w:outlineLvl w:val="1"/>
        <w:rPr>
          <w:rFonts w:ascii="Arial" w:eastAsia="Times New Roman" w:hAnsi="Arial" w:cs="Arial"/>
          <w:sz w:val="24"/>
          <w:szCs w:val="24"/>
          <w:lang w:eastAsia="ru-RU"/>
        </w:rPr>
      </w:pPr>
      <w:r w:rsidRPr="00C55F47">
        <w:rPr>
          <w:rFonts w:ascii="Arial" w:eastAsia="Times New Roman" w:hAnsi="Arial" w:cs="Arial"/>
          <w:sz w:val="24"/>
          <w:szCs w:val="24"/>
          <w:lang w:val="en-US" w:eastAsia="ru-RU"/>
        </w:rPr>
        <w:t>II</w:t>
      </w:r>
      <w:r w:rsidRPr="00C55F47">
        <w:rPr>
          <w:rFonts w:ascii="Arial" w:eastAsia="Times New Roman" w:hAnsi="Arial" w:cs="Arial"/>
          <w:sz w:val="24"/>
          <w:szCs w:val="24"/>
          <w:lang w:eastAsia="ru-RU"/>
        </w:rPr>
        <w:t>. Порядок проведения отбора участников для предоставления субсидии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8. Способом проведения отбора для предоставления субсидий является запрос предложений.</w:t>
      </w:r>
    </w:p>
    <w:p w:rsidR="00C55F47" w:rsidRPr="00C55F47" w:rsidRDefault="00C55F47" w:rsidP="00C55F47">
      <w:pPr>
        <w:widowControl w:val="0"/>
        <w:adjustRightInd w:val="0"/>
        <w:spacing w:after="0" w:line="240" w:lineRule="auto"/>
        <w:ind w:firstLine="709"/>
        <w:jc w:val="both"/>
        <w:rPr>
          <w:rFonts w:ascii="Arial" w:eastAsia="Times New Roman" w:hAnsi="Arial" w:cs="Arial"/>
          <w:sz w:val="24"/>
          <w:szCs w:val="24"/>
          <w:lang w:eastAsia="ru-RU"/>
        </w:rPr>
      </w:pPr>
      <w:bookmarkStart w:id="18" w:name="_Hlk170231005"/>
      <w:bookmarkStart w:id="19" w:name="_Hlk165118454"/>
      <w:bookmarkStart w:id="20" w:name="_Hlk165122727"/>
      <w:r w:rsidRPr="00C55F47">
        <w:rPr>
          <w:rFonts w:ascii="Arial" w:eastAsia="Times New Roman" w:hAnsi="Arial" w:cs="Arial"/>
          <w:sz w:val="24"/>
          <w:szCs w:val="24"/>
          <w:lang w:eastAsia="ru-RU"/>
        </w:rPr>
        <w:t>9. Администрация размещает на Едином портале бюджетной системы Российской Федерации в информационно-телекоммуникационной сети Интернет и на официальном сайте администрации Репьёвского муниципального района в сети Интернет объявление о проведении отбора в срок не позднее 1 ноября текущего года.</w:t>
      </w:r>
    </w:p>
    <w:bookmarkEnd w:id="18"/>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В объявлении о проведении отбора указывается следующая информация: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21" w:name="_Hlk170231789"/>
      <w:bookmarkStart w:id="22" w:name="_Hlk165113833"/>
      <w:r w:rsidRPr="00C55F47">
        <w:rPr>
          <w:rFonts w:ascii="Arial" w:eastAsia="Times New Roman" w:hAnsi="Arial" w:cs="Arial"/>
          <w:sz w:val="24"/>
          <w:szCs w:val="24"/>
          <w:lang w:eastAsia="ru-RU"/>
        </w:rPr>
        <w:t>а) сроки и способ проведения отбора;</w:t>
      </w:r>
    </w:p>
    <w:bookmarkEnd w:id="21"/>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б) дата и время начала (окончания) подачи (приема) предложений (заявок) участников отбора, которые не могут быть меньше 10 календарных дней, следующих за днем размещения объявления о проведении отбора, а также информация о возможности проведения нескольких этапов отбора с указанием сроков (порядка) их проведения (при необходимости);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23" w:name="_Hlk165113873"/>
      <w:bookmarkEnd w:id="22"/>
      <w:r w:rsidRPr="00C55F47">
        <w:rPr>
          <w:rFonts w:ascii="Arial" w:eastAsia="Times New Roman" w:hAnsi="Arial" w:cs="Arial"/>
          <w:sz w:val="24"/>
          <w:szCs w:val="24"/>
          <w:lang w:eastAsia="ru-RU"/>
        </w:rPr>
        <w:t>в) наименование, место нахождения, почтовый адрес, адрес электронной почты Администрации как главного распорядителя бюджетных средств;</w:t>
      </w:r>
    </w:p>
    <w:bookmarkEnd w:id="23"/>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г) результаты предоставления субсидии, в соответствии с пунктом 22 настоящего Положения;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д) требования к участникам отбора в соответствии с пунктом 4 настоящего Положения и перечень документов, представляемых участниками отбора в соответствии с пунктами 4, 15 и 16 настоящего Положения;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24" w:name="_Hlk170231814"/>
      <w:r w:rsidRPr="00C55F47">
        <w:rPr>
          <w:rFonts w:ascii="Arial" w:eastAsia="Times New Roman" w:hAnsi="Arial" w:cs="Arial"/>
          <w:sz w:val="24"/>
          <w:szCs w:val="24"/>
          <w:lang w:eastAsia="ru-RU"/>
        </w:rPr>
        <w:t>е) порядок подачи заявок участниками отбора и требования, предъявляемые к форме и содержанию заявок, подаваемых участниками отбора, в соответствии с пунктами 10, 16 настоящего Положения;</w:t>
      </w:r>
    </w:p>
    <w:bookmarkEnd w:id="24"/>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ж)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в соответствии с пунктом 10 настоящего Положения, порядок внесения изменений в заявки участников отбора;</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з) правила рассмотрения и оценки заявок участников отбора в соответствии с пунктами 12-13, 16 - 19 настоящего Положения;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и) 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пунктом 10 настоящего Положения;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к) порядок возврата на доработку, порядок отклонения заявок и основания их отклонения;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lastRenderedPageBreak/>
        <w:t>л) срок, в течение которого победители отбора должны подписать соглашение с Администрацией о предоставлении субсидий (далее - Соглашение) в соответствии с формой, утвержденной отделом по финансам Администрации;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м) условия признания победителя (победителей) отбора уклонившимися от заключения соглашения;</w:t>
      </w:r>
    </w:p>
    <w:p w:rsidR="00C55F47" w:rsidRPr="00C55F47" w:rsidRDefault="00C55F47" w:rsidP="00C55F47">
      <w:pPr>
        <w:spacing w:after="0" w:line="240" w:lineRule="auto"/>
        <w:ind w:firstLine="709"/>
        <w:jc w:val="both"/>
        <w:rPr>
          <w:rFonts w:ascii="Arial" w:eastAsia="Times New Roman" w:hAnsi="Arial" w:cs="Arial"/>
          <w:sz w:val="24"/>
          <w:szCs w:val="24"/>
          <w:lang w:eastAsia="ru-RU"/>
        </w:rPr>
      </w:pPr>
      <w:bookmarkStart w:id="25" w:name="_Hlk170231857"/>
      <w:r w:rsidRPr="00C55F47">
        <w:rPr>
          <w:rFonts w:ascii="Arial" w:eastAsia="Times New Roman" w:hAnsi="Arial" w:cs="Arial"/>
          <w:sz w:val="24"/>
          <w:szCs w:val="24"/>
          <w:lang w:eastAsia="ru-RU"/>
        </w:rPr>
        <w:t>н) срок размещения протокола подведения итогов отбора на едином портале и официальном сайте Администрации в сети Интернет, который не может быть позднее 14-го календарного дня, следующего за днем определения победителя отбора</w:t>
      </w:r>
      <w:bookmarkEnd w:id="25"/>
      <w:r w:rsidRPr="00C55F47">
        <w:rPr>
          <w:rFonts w:ascii="Arial" w:eastAsia="Times New Roman" w:hAnsi="Arial" w:cs="Arial"/>
          <w:sz w:val="24"/>
          <w:szCs w:val="24"/>
          <w:lang w:eastAsia="ru-RU"/>
        </w:rPr>
        <w:t xml:space="preserve">; </w:t>
      </w:r>
    </w:p>
    <w:p w:rsidR="00C55F47" w:rsidRPr="00C55F47" w:rsidRDefault="00C55F47" w:rsidP="00C55F47">
      <w:pPr>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w:t>
      </w:r>
      <w:bookmarkStart w:id="26" w:name="_Hlk165114157"/>
      <w:r w:rsidRPr="00C55F47">
        <w:rPr>
          <w:rFonts w:ascii="Arial" w:eastAsia="Times New Roman" w:hAnsi="Arial" w:cs="Arial"/>
          <w:sz w:val="24"/>
          <w:szCs w:val="24"/>
          <w:lang w:eastAsia="ru-RU"/>
        </w:rPr>
        <w:t>о)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C55F47" w:rsidRPr="00C55F47" w:rsidRDefault="00C55F47" w:rsidP="00C55F47">
      <w:pPr>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w:t>
      </w:r>
      <w:bookmarkStart w:id="27" w:name="_Hlk170231892"/>
      <w:r w:rsidRPr="00C55F47">
        <w:rPr>
          <w:rFonts w:ascii="Arial" w:eastAsia="Times New Roman" w:hAnsi="Arial" w:cs="Arial"/>
          <w:sz w:val="24"/>
          <w:szCs w:val="24"/>
          <w:lang w:eastAsia="ru-RU"/>
        </w:rPr>
        <w:t>п) категории и (или) критерии отбора</w:t>
      </w:r>
      <w:bookmarkEnd w:id="27"/>
      <w:r w:rsidRPr="00C55F47">
        <w:rPr>
          <w:rFonts w:ascii="Arial" w:eastAsia="Times New Roman" w:hAnsi="Arial" w:cs="Arial"/>
          <w:sz w:val="24"/>
          <w:szCs w:val="24"/>
          <w:lang w:eastAsia="ru-RU"/>
        </w:rPr>
        <w:t>;</w:t>
      </w:r>
    </w:p>
    <w:p w:rsidR="00C55F47" w:rsidRPr="00C55F47" w:rsidRDefault="00C55F47" w:rsidP="00C55F47">
      <w:pPr>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р) доменное имя и (или) указатели страниц государственной информационной системы в сети "Интернет".</w:t>
      </w:r>
    </w:p>
    <w:bookmarkEnd w:id="19"/>
    <w:bookmarkEnd w:id="26"/>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10. </w:t>
      </w:r>
      <w:r w:rsidRPr="00C55F47">
        <w:rPr>
          <w:rFonts w:ascii="Arial" w:eastAsia="Times New Roman" w:hAnsi="Arial" w:cs="Arial"/>
          <w:sz w:val="24"/>
          <w:szCs w:val="24"/>
          <w:lang w:val="en-US" w:eastAsia="ru-RU"/>
        </w:rPr>
        <w:t> </w:t>
      </w:r>
      <w:bookmarkStart w:id="28" w:name="_Hlk165118909"/>
      <w:r w:rsidRPr="00C55F47">
        <w:rPr>
          <w:rFonts w:ascii="Arial" w:eastAsia="Times New Roman" w:hAnsi="Arial" w:cs="Arial"/>
          <w:sz w:val="24"/>
          <w:szCs w:val="24"/>
          <w:lang w:eastAsia="ru-RU"/>
        </w:rPr>
        <w:t xml:space="preserve">Для получения субсидии участник отбора представляет в Администрацию в срок, установленный Администрацией в объявлении о проведении отбора, заявку на участие в отборе по форме согласно приложению № 1 к настоящему Положению (далее - заявка) с приложением документов, указанных в пункте 16 настоящего Положения. </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Участник отбора вправе в любое время отозвать поданную заявку, направив соответствующее заявление в Администрацию.</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29" w:name="_Hlk165114614"/>
      <w:r w:rsidRPr="00C55F47">
        <w:rPr>
          <w:rFonts w:ascii="Arial" w:eastAsia="Times New Roman" w:hAnsi="Arial" w:cs="Arial"/>
          <w:sz w:val="24"/>
          <w:szCs w:val="24"/>
          <w:lang w:eastAsia="ru-RU"/>
        </w:rPr>
        <w:t>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30" w:name="_Hlk163822046"/>
      <w:r w:rsidRPr="00C55F47">
        <w:rPr>
          <w:rFonts w:ascii="Arial" w:eastAsia="Times New Roman" w:hAnsi="Arial" w:cs="Arial"/>
          <w:sz w:val="24"/>
          <w:szCs w:val="24"/>
          <w:lang w:eastAsia="ru-RU"/>
        </w:rPr>
        <w:t>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(далее - комиссия) решения по первоначальной заявке внести изменения в поданную заявку, направив уточненную заявку в Администрацию.</w:t>
      </w:r>
    </w:p>
    <w:bookmarkEnd w:id="30"/>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Участник отбора в период срока подачи заявок вправе обратиться в Администрацию с письменным заявлением о разъяснении условий проведения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31" w:name="_Hlk170231969"/>
      <w:bookmarkEnd w:id="20"/>
      <w:bookmarkEnd w:id="29"/>
      <w:r w:rsidRPr="00C55F47">
        <w:rPr>
          <w:rFonts w:ascii="Arial" w:eastAsia="Times New Roman" w:hAnsi="Arial" w:cs="Arial"/>
          <w:sz w:val="24"/>
          <w:szCs w:val="24"/>
          <w:lang w:eastAsia="ru-RU"/>
        </w:rPr>
        <w:t xml:space="preserve">11. Участник отбора может подать только одну заявку. </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Заявка признается надлежащей, если она соответствует требованиям, установленным настоящим Положением и отсутствуют основания для ее отклонения, предусмотренные пунктом 14.</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12. Прием и проверку документов, представленных участниками отбора, претендующих на получение субсидии, а также организационно-техническое обеспечение деятельности комиссии по отбору заявок участников отбора, претендующих на получение субсидии, осуществляет Администрация.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Администрация при приеме заявки на предоставление субсидии сверяет фактическое наличие документов с перечнем, установленным пунктом 16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w:t>
      </w:r>
      <w:r w:rsidRPr="00C55F47">
        <w:rPr>
          <w:rFonts w:ascii="Arial" w:eastAsia="Times New Roman" w:hAnsi="Arial" w:cs="Arial"/>
          <w:sz w:val="24"/>
          <w:szCs w:val="24"/>
          <w:lang w:eastAsia="ru-RU"/>
        </w:rPr>
        <w:lastRenderedPageBreak/>
        <w:t>отправления.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32" w:name="_Hlk165114763"/>
      <w:bookmarkEnd w:id="31"/>
      <w:r w:rsidRPr="00C55F47">
        <w:rPr>
          <w:rFonts w:ascii="Arial" w:eastAsia="Times New Roman" w:hAnsi="Arial" w:cs="Arial"/>
          <w:sz w:val="24"/>
          <w:szCs w:val="24"/>
          <w:lang w:eastAsia="ru-RU"/>
        </w:rPr>
        <w:t>В случае принятия решения об отклонении заявки участник отбора, заявка которого была отклонена, должен быть проинформирован о принятом решении с указанием причины отклонения заявки в течении 3 (трех) рабочих дней с момента принятия решения.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Участник отбора, заявка которого была отклонена, вправе доработать ее, устранив выявленные нарушения, и подать доработанную (уточненную) заявку до даты окончания приема заявок, установленной в соответствии с подпунктом «б» пункта 9 настоящего Порядка.</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В журнале регистрации заявок в день поступления заявления проставляется отметка об изменении заявки с указанием перечня документов, подлежащих замене (дополнению, изъятию). Заявление об изменении заявки приобщается к документам в составе первоначально поданной заявки участником отбора. При этом подлежащие замене (изъятию) документы передаются участнику отбора. Заявка с внесенными в срок изменениями учитывается при определении количества заявок, предоставленных для участия в отборе.</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Заявление об изменении заявки, поступившее с нарушением срока и (или) не включающее вносящие изменения документы, не влечет изменения заявки, о чем участник отбора информируется (по адресу электронной почты, указанному в заявке) в течении 3 календарных дней после дня поступления заявления об изменении заявки с указанием причин оставления заявки без изменений.</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В течение 14 дней со дня принятия решения по результатам рассмотрения заявки Администрация размещает на официальном сайте Администрации в сети Интернет информацию о результатах рассмотрения заявок, включающую сведения: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о дате, времени и месте проведения рассмотрения заявок;</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об участниках отбора, заявки которых были рассмотрены;</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о наименовании участников отбора - получателей субсидии, с которыми заключается Соглашение, и размере предоставляемой субсидии каждому участнику отбора.</w:t>
      </w:r>
    </w:p>
    <w:p w:rsidR="00C55F47" w:rsidRPr="00C55F47" w:rsidRDefault="00C55F47" w:rsidP="00C55F47">
      <w:pPr>
        <w:shd w:val="clear" w:color="auto" w:fill="FFFFFF"/>
        <w:tabs>
          <w:tab w:val="left" w:pos="1066"/>
        </w:tabs>
        <w:spacing w:after="0" w:line="240" w:lineRule="auto"/>
        <w:ind w:firstLine="709"/>
        <w:jc w:val="both"/>
        <w:rPr>
          <w:rFonts w:ascii="Arial" w:eastAsia="Times New Roman" w:hAnsi="Arial" w:cs="Arial"/>
          <w:sz w:val="24"/>
          <w:szCs w:val="24"/>
          <w:lang w:eastAsia="ru-RU"/>
        </w:rPr>
      </w:pPr>
      <w:bookmarkStart w:id="33" w:name="_Hlk170232007"/>
      <w:bookmarkEnd w:id="28"/>
      <w:bookmarkEnd w:id="32"/>
      <w:r w:rsidRPr="00C55F47">
        <w:rPr>
          <w:rFonts w:ascii="Arial" w:eastAsia="Times New Roman" w:hAnsi="Arial" w:cs="Arial"/>
          <w:sz w:val="24"/>
          <w:szCs w:val="24"/>
          <w:lang w:eastAsia="ru-RU"/>
        </w:rPr>
        <w:t>13. Рассмотрение заявок осуществляется комиссией. Порядок формирования комиссии, а также ее состав регулируется положением о комиссии и утверждается муниципальным правовым актом администрации Репьёвского муниципального района.</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34" w:name="_Hlk165118968"/>
      <w:bookmarkEnd w:id="33"/>
      <w:r w:rsidRPr="00C55F47">
        <w:rPr>
          <w:rFonts w:ascii="Arial" w:eastAsia="Times New Roman" w:hAnsi="Arial" w:cs="Arial"/>
          <w:sz w:val="24"/>
          <w:szCs w:val="24"/>
          <w:lang w:eastAsia="ru-RU"/>
        </w:rPr>
        <w:t>14. Основания для отклонения заявки участника отбора:</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35" w:name="_Hlk165114869"/>
      <w:r w:rsidRPr="00C55F47">
        <w:rPr>
          <w:rFonts w:ascii="Arial" w:eastAsia="Times New Roman" w:hAnsi="Arial" w:cs="Arial"/>
          <w:sz w:val="24"/>
          <w:szCs w:val="24"/>
          <w:lang w:eastAsia="ru-RU"/>
        </w:rPr>
        <w:t>- несоответствие участника отбора требованиям, установленным в пункте 16 настоящего Положения, или непредставление (представление не в полном объеме) указанных документов;</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заявка участника отбора содержит запрашиваемую сумму субсидии, превышающую максимальный размер субсидии в соответствии с п. 20 настоящего положения;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подача участником отбора заявки после даты и (или) времени определенной для подачи заявок.</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14.1. Не позднее чем за 3 рабочих дня до даты окончания срока приема заявок на предоставление субсидии проведение отбора может быть отменено по решению Администрации в следующих случаях:</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lastRenderedPageBreak/>
        <w:t>а) уменьшение лимитов бюджетных ассигнований;</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б) внесение изменений в нормативные правовые акты, влекущих изменение порядка предоставления субсидий по данному направлению.</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В случае отмены проведения отбора Администрация размещает объявление об отмене проведения отбора.</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Отбор считается отмененным со дня размещения объявления о его отмене на официальном сайте Администрации.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Участники отбора, подавшие Заявки на предоставление субсидии, информируются об отмене проведения отбора в день размещения объявления об отмене отбора.</w:t>
      </w:r>
    </w:p>
    <w:bookmarkEnd w:id="34"/>
    <w:bookmarkEnd w:id="35"/>
    <w:p w:rsidR="00C55F47" w:rsidRPr="00C55F47" w:rsidRDefault="00C55F47" w:rsidP="00C55F47">
      <w:pPr>
        <w:widowControl w:val="0"/>
        <w:shd w:val="clear" w:color="auto" w:fill="FFFFFF"/>
        <w:spacing w:after="0" w:line="240" w:lineRule="auto"/>
        <w:ind w:firstLine="709"/>
        <w:jc w:val="center"/>
        <w:outlineLvl w:val="1"/>
        <w:rPr>
          <w:rFonts w:ascii="Arial" w:eastAsia="Times New Roman" w:hAnsi="Arial" w:cs="Arial"/>
          <w:sz w:val="24"/>
          <w:szCs w:val="24"/>
          <w:lang w:eastAsia="ru-RU"/>
        </w:rPr>
      </w:pPr>
      <w:r w:rsidRPr="00C55F47">
        <w:rPr>
          <w:rFonts w:ascii="Arial" w:eastAsia="Times New Roman" w:hAnsi="Arial" w:cs="Arial"/>
          <w:sz w:val="24"/>
          <w:szCs w:val="24"/>
          <w:lang w:val="en-US" w:eastAsia="ru-RU"/>
        </w:rPr>
        <w:t>III</w:t>
      </w:r>
      <w:r w:rsidRPr="00C55F47">
        <w:rPr>
          <w:rFonts w:ascii="Arial" w:eastAsia="Times New Roman" w:hAnsi="Arial" w:cs="Arial"/>
          <w:sz w:val="24"/>
          <w:szCs w:val="24"/>
          <w:lang w:eastAsia="ru-RU"/>
        </w:rPr>
        <w:t>. Условия и порядок предоставления субсидии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15. Субсидия предоставляется субъектам малого и среднего предпринимательства при соблюдении следующих условий:</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договор на приобретение оборудования заключен в текущем году или году, предшествующем году подачи заявки о предоставлении субсидии;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приобретенное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относятся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16. Участник отбора представляет в Администрацию следующие документы:</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заявку о предоставлении субсидии по форме согласно приложению № 1 к настоящему Положению;</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расчет размера субсидии (в расчете размера запрашиваемой субсидии не учитывается сумма НДС) по форме согласно приложению № 2 к настоящему Положению;</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технико-экономическое обоснование приобретения оборудования в целях создания и развития и (или) модернизации производства товаров (работ, услуг) по форме согласно приложению № 4 к настоящему Положению;</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заверенные получателем копии договоров и (или) контрактов, товарных накладных и (или) универсальных передаточных документов, актов о приемке выполненных работ и справок о стоимости выполненных работ и затрат при монтаже оборудования;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копии платежных документов, подтверждающих фактическую оплату полной стоимости оборудования и копию выписки с расчетного счета субъекта малого и среднего предпринимательства;</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 копии паспортов и свидетельств о регистрации специализированного транспорта, зарегистрированного в установленном порядке на участника отбора (при приобретении специализированного транспорта);</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заверенные получателем копии бухгалтерских документов, подтверждающих постановку на баланс приобретенного оборудования в соответствии с подпунктом «б» пункта 4;</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анкету получателя поддержки по форме согласно приложению № 3 к настоящему Положению; </w:t>
      </w:r>
    </w:p>
    <w:p w:rsidR="00C55F47" w:rsidRPr="00C55F47" w:rsidRDefault="00C55F47" w:rsidP="00C55F47">
      <w:pPr>
        <w:shd w:val="clear" w:color="auto" w:fill="FFFFFF"/>
        <w:tabs>
          <w:tab w:val="left" w:pos="1066"/>
        </w:tabs>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bookmarkStart w:id="36" w:name="_Hlk163660657"/>
      <w:r w:rsidRPr="00C55F47">
        <w:rPr>
          <w:rFonts w:ascii="Arial" w:eastAsia="Times New Roman" w:hAnsi="Arial" w:cs="Arial"/>
          <w:sz w:val="24"/>
          <w:szCs w:val="24"/>
          <w:lang w:eastAsia="ru-RU"/>
        </w:rPr>
        <w:t>справку о размере среднемесячной выплаченной заработной платы работников (если такие имеются) за последние три месяца, предшествующих месяцу подачи заявления о предоставлении субсидии, заверенную должностным лицом субъекта малого и среднего предпринимательства.</w:t>
      </w:r>
    </w:p>
    <w:bookmarkEnd w:id="36"/>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lastRenderedPageBreak/>
        <w:t>Копии документов, указанных в настоящем пункте, должны быть сброшюрованы (прошиты) и заверены должностным лицом субъекта малого и среднего предпринимательства (участника отбора) либо уполномоченным должностным лицом и скреплены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лица на заверение документов, указанных в настоящем пункте. Все страницы заявки должны иметь сквозную нумерацию страниц. Первыми должны быть подшиты заявка и опись документов, входящих в состав заявки, с указанием страницы, на которой находится соответствующий документ.</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37" w:name="_Hlk163747184"/>
      <w:bookmarkStart w:id="38" w:name="_Hlk163661310"/>
      <w:r w:rsidRPr="00C55F47">
        <w:rPr>
          <w:rFonts w:ascii="Arial" w:eastAsia="Times New Roman" w:hAnsi="Arial" w:cs="Arial"/>
          <w:sz w:val="24"/>
          <w:szCs w:val="24"/>
          <w:lang w:eastAsia="ru-RU"/>
        </w:rPr>
        <w:t>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39" w:name="_Hlk163661609"/>
      <w:bookmarkEnd w:id="37"/>
      <w:r w:rsidRPr="00C55F47">
        <w:rPr>
          <w:rFonts w:ascii="Arial" w:eastAsia="Times New Roman" w:hAnsi="Arial" w:cs="Arial"/>
          <w:sz w:val="24"/>
          <w:szCs w:val="24"/>
          <w:lang w:eastAsia="ru-RU"/>
        </w:rPr>
        <w:t xml:space="preserve">16.1. </w:t>
      </w:r>
      <w:bookmarkStart w:id="40" w:name="_Hlk163735967"/>
      <w:r w:rsidRPr="00C55F47">
        <w:rPr>
          <w:rFonts w:ascii="Arial" w:eastAsia="Times New Roman" w:hAnsi="Arial" w:cs="Arial"/>
          <w:sz w:val="24"/>
          <w:szCs w:val="24"/>
          <w:lang w:eastAsia="ru-RU"/>
        </w:rPr>
        <w:t>Участник отбора вправе по собственной инициативе предоставить:</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17. В случае если участник конкурса не предоставил по собственной инициативе документы, указанные в пункте 16.1, Администрация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или наличии у участника отбора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Не предоставление документов, указанных в пункте 16.1, не является основанием для отклонения заявки. </w:t>
      </w:r>
    </w:p>
    <w:bookmarkEnd w:id="39"/>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Администрация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в реестре дисквалифицированных лиц.</w:t>
      </w:r>
    </w:p>
    <w:bookmarkEnd w:id="38"/>
    <w:bookmarkEnd w:id="40"/>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18. Комиссия рассматривает представленные документы и в срок, не превышающий 30 рабочих дней с даты регистрации заявки, принимает решение. Решение комиссии оформляется протоколом и носит рекомендательный характер. Протокол подписывается председателем и членами комиссии и направляется в Администрацию.</w:t>
      </w:r>
    </w:p>
    <w:p w:rsidR="00C55F47" w:rsidRPr="00C55F47" w:rsidRDefault="00C55F47" w:rsidP="00C55F47">
      <w:pPr>
        <w:widowControl w:val="0"/>
        <w:shd w:val="clear" w:color="auto" w:fill="FFFFFF"/>
        <w:tabs>
          <w:tab w:val="left" w:pos="1066"/>
        </w:tabs>
        <w:spacing w:after="0" w:line="240" w:lineRule="auto"/>
        <w:ind w:firstLine="709"/>
        <w:jc w:val="both"/>
        <w:rPr>
          <w:rFonts w:ascii="Arial" w:eastAsia="Times New Roman" w:hAnsi="Arial" w:cs="Arial"/>
          <w:sz w:val="24"/>
          <w:szCs w:val="24"/>
          <w:lang w:eastAsia="ru-RU"/>
        </w:rPr>
      </w:pPr>
      <w:bookmarkStart w:id="41" w:name="_Hlk165119286"/>
      <w:r w:rsidRPr="00C55F47">
        <w:rPr>
          <w:rFonts w:ascii="Arial" w:eastAsia="Times New Roman" w:hAnsi="Arial" w:cs="Arial"/>
          <w:sz w:val="24"/>
          <w:szCs w:val="24"/>
          <w:lang w:eastAsia="ru-RU"/>
        </w:rPr>
        <w:t xml:space="preserve">Администрация не позднее 5 рабочих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 оформляемое распоряжением. </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Субсидии предоставляются в порядке поступления заявок на участие в отборе.</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Участник отбора должен быть проинформирован о принятом решении в течение 5 дней со дня его принятия в письменном виде или по электронной почте.</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В случае отказа в предоставлении субсидий Администрация направляет </w:t>
      </w:r>
      <w:r w:rsidRPr="00C55F47">
        <w:rPr>
          <w:rFonts w:ascii="Arial" w:eastAsia="Times New Roman" w:hAnsi="Arial" w:cs="Arial"/>
          <w:sz w:val="24"/>
          <w:szCs w:val="24"/>
          <w:lang w:eastAsia="ru-RU"/>
        </w:rPr>
        <w:lastRenderedPageBreak/>
        <w:t>соответствующее письменное уведомление об отказе в предоставлении субсидий с указанием причины принятия соответствующего решения.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42" w:name="_Hlk165119350"/>
      <w:bookmarkEnd w:id="41"/>
      <w:r w:rsidRPr="00C55F47">
        <w:rPr>
          <w:rFonts w:ascii="Arial" w:eastAsia="Times New Roman" w:hAnsi="Arial" w:cs="Arial"/>
          <w:sz w:val="24"/>
          <w:szCs w:val="24"/>
          <w:lang w:eastAsia="ru-RU"/>
        </w:rPr>
        <w:t>19. Основаниями для отказа участнику отбора в предоставлении субсидий являются: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43" w:name="_Hlk165116507"/>
      <w:r w:rsidRPr="00C55F47">
        <w:rPr>
          <w:rFonts w:ascii="Arial" w:eastAsia="Times New Roman" w:hAnsi="Arial" w:cs="Arial"/>
          <w:sz w:val="24"/>
          <w:szCs w:val="24"/>
          <w:lang w:eastAsia="ru-RU"/>
        </w:rPr>
        <w:t>- несоответствие участника отбора требованиям, установленным в пунктах 4 и 5 настоящего Положения;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установление факта недостоверности, представленной участником отбора информации;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исчерпание лимитов бюджетных обязательств на предоставление субсидии.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44" w:name="P180"/>
      <w:bookmarkEnd w:id="42"/>
      <w:bookmarkEnd w:id="43"/>
      <w:bookmarkEnd w:id="44"/>
      <w:r w:rsidRPr="00C55F47">
        <w:rPr>
          <w:rFonts w:ascii="Arial" w:eastAsia="Times New Roman" w:hAnsi="Arial" w:cs="Arial"/>
          <w:sz w:val="24"/>
          <w:szCs w:val="24"/>
          <w:lang w:eastAsia="ru-RU"/>
        </w:rPr>
        <w:t xml:space="preserve">20. </w:t>
      </w:r>
      <w:bookmarkStart w:id="45" w:name="_Hlk163815138"/>
      <w:r w:rsidRPr="00C55F47">
        <w:rPr>
          <w:rFonts w:ascii="Arial" w:eastAsia="Times New Roman" w:hAnsi="Arial" w:cs="Arial"/>
          <w:sz w:val="24"/>
          <w:szCs w:val="24"/>
          <w:lang w:eastAsia="ru-RU"/>
        </w:rPr>
        <w:t>Размер субсидии рассчитывается в пределах 50 % от фактической стоимости затрат, но не более 1 000 тыс. рублей, на приобретение оборудования, устройств, механизмов (за исключением легковых автомобилей и воздушных судов), станков, приборов, аппаратов, агрегатов, установок, машин и определяется по следующей формуле:</w:t>
      </w:r>
    </w:p>
    <w:p w:rsidR="00C55F47" w:rsidRPr="00C55F47" w:rsidRDefault="00C55F47" w:rsidP="00C55F47">
      <w:pPr>
        <w:widowControl w:val="0"/>
        <w:suppressAutoHyphens/>
        <w:adjustRightInd w:val="0"/>
        <w:spacing w:after="0" w:line="240" w:lineRule="auto"/>
        <w:ind w:firstLine="709"/>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А = В * 0,5, где:</w:t>
      </w:r>
    </w:p>
    <w:p w:rsidR="00C55F47" w:rsidRPr="00C55F47" w:rsidRDefault="00C55F47" w:rsidP="00C55F47">
      <w:pPr>
        <w:widowControl w:val="0"/>
        <w:suppressAutoHyphens/>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А - размер Субсидии;</w:t>
      </w:r>
    </w:p>
    <w:p w:rsidR="00C55F47" w:rsidRPr="00C55F47" w:rsidRDefault="00C55F47" w:rsidP="00C55F47">
      <w:pPr>
        <w:widowControl w:val="0"/>
        <w:suppressAutoHyphens/>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В - общая сумма затрат по заявке получателя Субсидии;</w:t>
      </w:r>
    </w:p>
    <w:p w:rsidR="00C55F47" w:rsidRPr="00C55F47" w:rsidRDefault="00C55F47" w:rsidP="00C55F47">
      <w:pPr>
        <w:widowControl w:val="0"/>
        <w:suppressAutoHyphens/>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0,5 - коэффициент финансового обеспечения.</w:t>
      </w:r>
    </w:p>
    <w:p w:rsidR="00C55F47" w:rsidRPr="00C55F47" w:rsidRDefault="00C55F47" w:rsidP="00C55F47">
      <w:pPr>
        <w:widowControl w:val="0"/>
        <w:suppressAutoHyphens/>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При этом А не превышает 1000 тыс. рублей и не превышает размер лимитов бюджетных ассигнований, доведенных Администрации на указанные цели на соответствующий финансовый год.</w:t>
      </w:r>
    </w:p>
    <w:bookmarkEnd w:id="45"/>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21. </w:t>
      </w:r>
      <w:bookmarkStart w:id="46" w:name="_Hlk165116560"/>
      <w:r w:rsidRPr="00C55F47">
        <w:rPr>
          <w:rFonts w:ascii="Arial" w:eastAsia="Times New Roman" w:hAnsi="Arial" w:cs="Arial"/>
          <w:sz w:val="24"/>
          <w:szCs w:val="24"/>
          <w:lang w:eastAsia="ru-RU"/>
        </w:rPr>
        <w:t>В случае принятия Администрацией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формой, утвержденной отделом по финансам Администрации – (далее типовая форма Соглашения).</w:t>
      </w:r>
      <w:bookmarkEnd w:id="46"/>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В Соглашение включаются условия: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Соглашении;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47" w:name="_Hlk170232076"/>
      <w:r w:rsidRPr="00C55F47">
        <w:rPr>
          <w:rFonts w:ascii="Arial" w:eastAsia="Times New Roman" w:hAnsi="Arial" w:cs="Arial"/>
          <w:sz w:val="24"/>
          <w:szCs w:val="24"/>
          <w:lang w:eastAsia="ru-RU"/>
        </w:rPr>
        <w:t>- о согласии получателя субсидии на осуществление в отношении 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комиссией Репьёвского муниципального района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bookmarkEnd w:id="47"/>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22. Результатом предоставления субсидии является:</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48" w:name="_Hlk163662393"/>
      <w:r w:rsidRPr="00C55F47">
        <w:rPr>
          <w:rFonts w:ascii="Arial" w:eastAsia="Times New Roman" w:hAnsi="Arial" w:cs="Arial"/>
          <w:sz w:val="24"/>
          <w:szCs w:val="24"/>
          <w:lang w:eastAsia="ru-RU"/>
        </w:rPr>
        <w:t xml:space="preserve">- </w:t>
      </w:r>
      <w:bookmarkStart w:id="49" w:name="_Hlk163657704"/>
      <w:r w:rsidRPr="00C55F47">
        <w:rPr>
          <w:rFonts w:ascii="Arial" w:eastAsia="Times New Roman" w:hAnsi="Arial" w:cs="Arial"/>
          <w:sz w:val="24"/>
          <w:szCs w:val="24"/>
          <w:lang w:eastAsia="ru-RU"/>
        </w:rPr>
        <w:t xml:space="preserve">создание получателем субсидии не менее одного рабочего места, в течении трех месяцев со дня получения получателем субсидии. </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50" w:name="_Hlk163826387"/>
      <w:bookmarkEnd w:id="48"/>
      <w:bookmarkEnd w:id="49"/>
      <w:r w:rsidRPr="00C55F47">
        <w:rPr>
          <w:rFonts w:ascii="Arial" w:eastAsia="Times New Roman" w:hAnsi="Arial" w:cs="Arial"/>
          <w:sz w:val="24"/>
          <w:szCs w:val="24"/>
          <w:lang w:eastAsia="ru-RU"/>
        </w:rPr>
        <w:t>Значения результата предоставления субсидии для получателя субсидии устанавливаются Администрацией в Соглашении в соответствии с показателем, установленным муниципальной программой.</w:t>
      </w:r>
    </w:p>
    <w:bookmarkEnd w:id="50"/>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23. Администрация осуществляет перечисление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t>
      </w:r>
      <w:bookmarkStart w:id="51" w:name="_Hlk106209249"/>
      <w:r w:rsidRPr="00C55F47">
        <w:rPr>
          <w:rFonts w:ascii="Arial" w:eastAsia="Times New Roman" w:hAnsi="Arial" w:cs="Arial"/>
          <w:sz w:val="24"/>
          <w:szCs w:val="24"/>
          <w:lang w:eastAsia="ru-RU"/>
        </w:rPr>
        <w:t xml:space="preserve">на расчетный или корреспондентский счет, открытый в учреждениях Центрального банка системы РФ или кредитных организациях, не позднее 10-го рабочего дня, следующего за днем </w:t>
      </w:r>
      <w:r w:rsidRPr="00C55F47">
        <w:rPr>
          <w:rFonts w:ascii="Arial" w:eastAsia="Times New Roman" w:hAnsi="Arial" w:cs="Arial"/>
          <w:sz w:val="24"/>
          <w:szCs w:val="24"/>
          <w:lang w:eastAsia="ru-RU"/>
        </w:rPr>
        <w:lastRenderedPageBreak/>
        <w:t>принятия решения о предоставлении субсидий</w:t>
      </w:r>
      <w:bookmarkEnd w:id="51"/>
      <w:r w:rsidRPr="00C55F47">
        <w:rPr>
          <w:rFonts w:ascii="Arial" w:eastAsia="Times New Roman" w:hAnsi="Arial" w:cs="Arial"/>
          <w:sz w:val="24"/>
          <w:szCs w:val="24"/>
          <w:lang w:eastAsia="ru-RU"/>
        </w:rPr>
        <w:t>.</w:t>
      </w:r>
    </w:p>
    <w:p w:rsidR="00C55F47" w:rsidRPr="00C55F47" w:rsidRDefault="00C55F47" w:rsidP="00C55F47">
      <w:pPr>
        <w:widowControl w:val="0"/>
        <w:shd w:val="clear" w:color="auto" w:fill="FFFFFF"/>
        <w:spacing w:after="0" w:line="240" w:lineRule="auto"/>
        <w:ind w:firstLine="709"/>
        <w:jc w:val="center"/>
        <w:outlineLvl w:val="1"/>
        <w:rPr>
          <w:rFonts w:ascii="Arial" w:eastAsia="Times New Roman" w:hAnsi="Arial" w:cs="Arial"/>
          <w:sz w:val="24"/>
          <w:szCs w:val="24"/>
          <w:lang w:eastAsia="ru-RU"/>
        </w:rPr>
      </w:pPr>
      <w:r w:rsidRPr="00C55F47">
        <w:rPr>
          <w:rFonts w:ascii="Arial" w:eastAsia="Times New Roman" w:hAnsi="Arial" w:cs="Arial"/>
          <w:sz w:val="24"/>
          <w:szCs w:val="24"/>
          <w:lang w:val="en-US" w:eastAsia="ru-RU"/>
        </w:rPr>
        <w:t>IV</w:t>
      </w:r>
      <w:r w:rsidRPr="00C55F47">
        <w:rPr>
          <w:rFonts w:ascii="Arial" w:eastAsia="Times New Roman" w:hAnsi="Arial" w:cs="Arial"/>
          <w:sz w:val="24"/>
          <w:szCs w:val="24"/>
          <w:lang w:eastAsia="ru-RU"/>
        </w:rPr>
        <w:t>. Требования к предоставлению отчетности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52" w:name="_Hlk163658113"/>
      <w:r w:rsidRPr="00C55F47">
        <w:rPr>
          <w:rFonts w:ascii="Arial" w:eastAsia="Times New Roman" w:hAnsi="Arial" w:cs="Arial"/>
          <w:sz w:val="24"/>
          <w:szCs w:val="24"/>
          <w:lang w:eastAsia="ru-RU"/>
        </w:rPr>
        <w:t xml:space="preserve">24. </w:t>
      </w:r>
      <w:bookmarkStart w:id="53" w:name="_Hlk165119460"/>
      <w:bookmarkStart w:id="54" w:name="_Hlk165116685"/>
      <w:r w:rsidRPr="00C55F47">
        <w:rPr>
          <w:rFonts w:ascii="Arial" w:eastAsia="Times New Roman" w:hAnsi="Arial" w:cs="Arial"/>
          <w:sz w:val="24"/>
          <w:szCs w:val="24"/>
          <w:lang w:eastAsia="ru-RU"/>
        </w:rPr>
        <w:t>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формируемого получателем субсидии по форме, утвержденной приказом отдела финансов, ежеквартально по состоянию на первое число месяца, следующего за отчетным периодом, а также не позднее 10-го рабочего дня после достижения конечного значения результата предоставления субсидии.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55" w:name="_Hlk163658082"/>
      <w:r w:rsidRPr="00C55F47">
        <w:rPr>
          <w:rFonts w:ascii="Arial" w:eastAsia="Times New Roman" w:hAnsi="Arial" w:cs="Arial"/>
          <w:sz w:val="24"/>
          <w:szCs w:val="24"/>
          <w:lang w:eastAsia="ru-RU"/>
        </w:rPr>
        <w:t>Администрация в течении 10 рабочих дней с момента получения отчета получателя Субсидии о реализации Плана мероприятий, осуществляет проверку и принятие предоставленного отчета, по результатам которой получателю Субсидии направляется уведомление.</w:t>
      </w:r>
      <w:bookmarkEnd w:id="52"/>
      <w:bookmarkEnd w:id="55"/>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Основанием для отказа в приеме отчета является установление факта недостоверности представленной получателем субсидии информации. Получатель субсидии в течении 5 рабочих дней со дня получения отказа в приеме отчета представляет в Администрацию уточненный отчет.</w:t>
      </w:r>
    </w:p>
    <w:bookmarkEnd w:id="53"/>
    <w:bookmarkEnd w:id="54"/>
    <w:p w:rsidR="00C55F47" w:rsidRPr="00C55F47" w:rsidRDefault="00C55F47" w:rsidP="00C55F47">
      <w:pPr>
        <w:widowControl w:val="0"/>
        <w:shd w:val="clear" w:color="auto" w:fill="FFFFFF"/>
        <w:spacing w:after="0" w:line="240" w:lineRule="auto"/>
        <w:ind w:firstLine="709"/>
        <w:jc w:val="center"/>
        <w:outlineLvl w:val="1"/>
        <w:rPr>
          <w:rFonts w:ascii="Arial" w:eastAsia="Times New Roman" w:hAnsi="Arial" w:cs="Arial"/>
          <w:sz w:val="24"/>
          <w:szCs w:val="24"/>
          <w:lang w:eastAsia="ru-RU"/>
        </w:rPr>
      </w:pPr>
      <w:r w:rsidRPr="00C55F47">
        <w:rPr>
          <w:rFonts w:ascii="Arial" w:eastAsia="Times New Roman" w:hAnsi="Arial" w:cs="Arial"/>
          <w:sz w:val="24"/>
          <w:szCs w:val="24"/>
          <w:lang w:val="en-US" w:eastAsia="ru-RU"/>
        </w:rPr>
        <w:t>V</w:t>
      </w:r>
      <w:r w:rsidRPr="00C55F47">
        <w:rPr>
          <w:rFonts w:ascii="Arial" w:eastAsia="Times New Roman" w:hAnsi="Arial" w:cs="Arial"/>
          <w:sz w:val="24"/>
          <w:szCs w:val="24"/>
          <w:lang w:eastAsia="ru-RU"/>
        </w:rPr>
        <w:t xml:space="preserve">. </w:t>
      </w:r>
      <w:bookmarkStart w:id="56" w:name="_Hlk170231419"/>
      <w:r w:rsidRPr="00C55F47">
        <w:rPr>
          <w:rFonts w:ascii="Arial" w:eastAsia="Times New Roman" w:hAnsi="Arial" w:cs="Arial"/>
          <w:sz w:val="24"/>
          <w:szCs w:val="24"/>
          <w:lang w:eastAsia="ru-RU"/>
        </w:rPr>
        <w:t>Требования об осуществлении контроля (мониторинга) за соблюдением условий и порядка предоставления субсидии</w:t>
      </w:r>
    </w:p>
    <w:p w:rsidR="00C55F47" w:rsidRPr="00C55F47" w:rsidRDefault="00C55F47" w:rsidP="00C55F47">
      <w:pPr>
        <w:widowControl w:val="0"/>
        <w:shd w:val="clear" w:color="auto" w:fill="FFFFFF"/>
        <w:spacing w:after="0" w:line="240" w:lineRule="auto"/>
        <w:ind w:firstLine="709"/>
        <w:jc w:val="center"/>
        <w:outlineLvl w:val="1"/>
        <w:rPr>
          <w:rFonts w:ascii="Arial" w:eastAsia="Times New Roman" w:hAnsi="Arial" w:cs="Arial"/>
          <w:sz w:val="24"/>
          <w:szCs w:val="24"/>
          <w:lang w:eastAsia="ru-RU"/>
        </w:rPr>
      </w:pPr>
      <w:r w:rsidRPr="00C55F47">
        <w:rPr>
          <w:rFonts w:ascii="Arial" w:eastAsia="Times New Roman" w:hAnsi="Arial" w:cs="Arial"/>
          <w:sz w:val="24"/>
          <w:szCs w:val="24"/>
          <w:lang w:eastAsia="ru-RU"/>
        </w:rPr>
        <w:t>и ответственность за их нарушение</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57" w:name="_Hlk170232170"/>
      <w:r w:rsidRPr="00C55F47">
        <w:rPr>
          <w:rFonts w:ascii="Arial" w:eastAsia="Times New Roman" w:hAnsi="Arial" w:cs="Arial"/>
          <w:sz w:val="24"/>
          <w:szCs w:val="24"/>
          <w:lang w:eastAsia="ru-RU"/>
        </w:rPr>
        <w:t xml:space="preserve">25. Администрация Репьёвского муниципального района осуществляет проверки соблюдения получателем субсидии условий и порядка предоставления субсидий, в том числе в части достижения результатов предоставления субсидии. Комиссия Репьёвского муниципального района осуществляет проверки в соответствии со статьями </w:t>
      </w:r>
      <w:bookmarkEnd w:id="56"/>
      <w:r w:rsidRPr="00C55F47">
        <w:rPr>
          <w:rFonts w:ascii="Arial" w:eastAsia="Times New Roman" w:hAnsi="Arial" w:cs="Arial"/>
          <w:sz w:val="24"/>
          <w:szCs w:val="24"/>
          <w:lang w:eastAsia="ru-RU"/>
        </w:rPr>
        <w:t xml:space="preserve">268.1 и 269.2 Бюджетного кодекса Российской Федерации. </w:t>
      </w:r>
    </w:p>
    <w:bookmarkEnd w:id="57"/>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26. Ответственность за достоверность представляемых в Администрацию сведений и соблюдение условий, установленных настоящим Положением, возлагается на получателя субсидии.</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bookmarkStart w:id="58" w:name="_Hlk165119518"/>
      <w:bookmarkStart w:id="59" w:name="_Hlk165116814"/>
      <w:r w:rsidRPr="00C55F47">
        <w:rPr>
          <w:rFonts w:ascii="Arial" w:eastAsia="Times New Roman" w:hAnsi="Arial" w:cs="Arial"/>
          <w:sz w:val="24"/>
          <w:szCs w:val="24"/>
          <w:lang w:eastAsia="ru-RU"/>
        </w:rPr>
        <w:t>27.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комиссией Репьёвского муниципального района, а также в случае не достижения значений показателей результативности предоставления субсидии, Администрация направляет получателю субсидии претензию по форме, утвержденной приказом отдела финансов Администрации, в которой указывается срок для устранения выявленных нарушений. Если получателем субсидии нарушения не устранены в установленный в претензии срок, субсидия подлежат возврату в бюджет Репьёвского муниципального района в полном объеме в течение 30 календарных дней со дня получения получателем субсидии письменного требования Администрации о возврате субсидии. В случае невозврата получателем субсидии в установленный срок Администрация принимает меры по взысканию средств в бюджет Репьёвского муниципального района в установленном действующим законодательством Российской Федерации порядке.</w:t>
      </w:r>
    </w:p>
    <w:p w:rsidR="00C55F47" w:rsidRPr="00C55F47" w:rsidRDefault="00C55F47" w:rsidP="00C55F47">
      <w:pPr>
        <w:widowControl w:val="0"/>
        <w:shd w:val="clear" w:color="auto" w:fill="FFFFFF"/>
        <w:adjustRightInd w:val="0"/>
        <w:spacing w:after="0" w:line="240" w:lineRule="auto"/>
        <w:ind w:firstLine="70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28. При нарушении срока возврата субсидии получателем субсидии Администрация принимает меры по взысканию указанных средств в муниципальный бюджет в установленном законодательством порядке</w:t>
      </w:r>
      <w:bookmarkEnd w:id="58"/>
      <w:r w:rsidRPr="00C55F47">
        <w:rPr>
          <w:rFonts w:ascii="Arial" w:eastAsia="Times New Roman" w:hAnsi="Arial" w:cs="Arial"/>
          <w:sz w:val="24"/>
          <w:szCs w:val="24"/>
          <w:lang w:eastAsia="ru-RU"/>
        </w:rPr>
        <w:t>.</w:t>
      </w:r>
    </w:p>
    <w:bookmarkEnd w:id="59"/>
    <w:p w:rsidR="00C55F47" w:rsidRPr="00C55F47" w:rsidRDefault="00C55F47" w:rsidP="00C55F47">
      <w:pPr>
        <w:shd w:val="clear" w:color="auto" w:fill="FFFFFF"/>
        <w:tabs>
          <w:tab w:val="left" w:pos="1214"/>
        </w:tabs>
        <w:spacing w:after="0" w:line="240" w:lineRule="auto"/>
        <w:ind w:left="4536"/>
        <w:jc w:val="both"/>
        <w:rPr>
          <w:rFonts w:ascii="Arial" w:eastAsia="Times New Roman" w:hAnsi="Arial" w:cs="Arial"/>
          <w:bCs/>
          <w:sz w:val="24"/>
          <w:szCs w:val="24"/>
          <w:lang w:eastAsia="ru-RU"/>
        </w:rPr>
      </w:pPr>
      <w:r w:rsidRPr="00C55F47">
        <w:rPr>
          <w:rFonts w:ascii="Arial" w:eastAsia="Times New Roman" w:hAnsi="Arial" w:cs="Arial"/>
          <w:bCs/>
          <w:sz w:val="24"/>
          <w:szCs w:val="24"/>
          <w:lang w:eastAsia="ru-RU"/>
        </w:rPr>
        <w:br w:type="page"/>
      </w:r>
      <w:bookmarkStart w:id="60" w:name="_Hlk136352292"/>
      <w:r w:rsidRPr="00C55F47">
        <w:rPr>
          <w:rFonts w:ascii="Arial" w:eastAsia="Times New Roman" w:hAnsi="Arial" w:cs="Arial"/>
          <w:bCs/>
          <w:sz w:val="24"/>
          <w:szCs w:val="24"/>
          <w:lang w:eastAsia="ru-RU"/>
        </w:rPr>
        <w:lastRenderedPageBreak/>
        <w:t>Приложение № 1</w:t>
      </w:r>
    </w:p>
    <w:p w:rsidR="00C55F47" w:rsidRPr="00C55F47" w:rsidRDefault="00C55F47" w:rsidP="00C55F47">
      <w:pPr>
        <w:shd w:val="clear" w:color="auto" w:fill="FFFFFF"/>
        <w:tabs>
          <w:tab w:val="left" w:pos="1214"/>
        </w:tabs>
        <w:spacing w:after="0" w:line="240" w:lineRule="auto"/>
        <w:ind w:left="4536"/>
        <w:jc w:val="both"/>
        <w:rPr>
          <w:rFonts w:ascii="Arial" w:eastAsia="Times New Roman" w:hAnsi="Arial" w:cs="Arial"/>
          <w:bCs/>
          <w:sz w:val="24"/>
          <w:szCs w:val="24"/>
          <w:lang w:eastAsia="ru-RU"/>
        </w:rPr>
      </w:pPr>
    </w:p>
    <w:p w:rsidR="00C55F47" w:rsidRPr="00C55F47" w:rsidRDefault="00C55F47" w:rsidP="00C55F47">
      <w:pPr>
        <w:shd w:val="clear" w:color="auto" w:fill="FFFFFF"/>
        <w:spacing w:after="0" w:line="240" w:lineRule="auto"/>
        <w:ind w:left="4536"/>
        <w:jc w:val="both"/>
        <w:rPr>
          <w:rFonts w:ascii="Arial" w:eastAsia="Times New Roman" w:hAnsi="Arial" w:cs="Arial"/>
          <w:sz w:val="24"/>
          <w:szCs w:val="24"/>
          <w:lang w:eastAsia="ru-RU"/>
        </w:rPr>
      </w:pPr>
      <w:r w:rsidRPr="00C55F47">
        <w:rPr>
          <w:rFonts w:ascii="Arial" w:eastAsia="Times New Roman" w:hAnsi="Arial" w:cs="Arial"/>
          <w:bCs/>
          <w:sz w:val="24"/>
          <w:szCs w:val="24"/>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C55F47" w:rsidRPr="00C55F47" w:rsidRDefault="00C55F47" w:rsidP="00C55F47">
      <w:pPr>
        <w:shd w:val="clear" w:color="auto" w:fill="FFFFFF"/>
        <w:spacing w:after="0" w:line="240" w:lineRule="auto"/>
        <w:ind w:left="4536" w:firstLine="567"/>
        <w:jc w:val="both"/>
        <w:rPr>
          <w:rFonts w:ascii="Arial" w:eastAsia="Times New Roman" w:hAnsi="Arial" w:cs="Arial"/>
          <w:sz w:val="24"/>
          <w:szCs w:val="24"/>
          <w:lang w:eastAsia="ru-RU"/>
        </w:rPr>
      </w:pPr>
    </w:p>
    <w:p w:rsidR="00C55F47" w:rsidRPr="00C55F47" w:rsidRDefault="00C55F47" w:rsidP="00C55F47">
      <w:pPr>
        <w:widowControl w:val="0"/>
        <w:shd w:val="clear" w:color="auto" w:fill="FFFFFF"/>
        <w:spacing w:after="0" w:line="240" w:lineRule="auto"/>
        <w:ind w:left="4536"/>
        <w:jc w:val="both"/>
        <w:rPr>
          <w:rFonts w:ascii="Arial" w:eastAsia="Times New Roman" w:hAnsi="Arial" w:cs="Arial"/>
          <w:snapToGrid w:val="0"/>
          <w:sz w:val="24"/>
          <w:szCs w:val="24"/>
          <w:lang w:eastAsia="ru-RU"/>
        </w:rPr>
      </w:pPr>
      <w:r w:rsidRPr="00C55F47">
        <w:rPr>
          <w:rFonts w:ascii="Arial" w:eastAsia="Times New Roman" w:hAnsi="Arial" w:cs="Arial"/>
          <w:snapToGrid w:val="0"/>
          <w:sz w:val="24"/>
          <w:szCs w:val="24"/>
          <w:lang w:eastAsia="ru-RU"/>
        </w:rPr>
        <w:t>Главе администрации Репьёвского</w:t>
      </w:r>
    </w:p>
    <w:p w:rsidR="00C55F47" w:rsidRPr="00C55F47" w:rsidRDefault="00C55F47" w:rsidP="00C55F47">
      <w:pPr>
        <w:widowControl w:val="0"/>
        <w:shd w:val="clear" w:color="auto" w:fill="FFFFFF"/>
        <w:spacing w:after="0" w:line="240" w:lineRule="auto"/>
        <w:ind w:left="4536"/>
        <w:jc w:val="both"/>
        <w:rPr>
          <w:rFonts w:ascii="Arial" w:eastAsia="Times New Roman" w:hAnsi="Arial" w:cs="Arial"/>
          <w:snapToGrid w:val="0"/>
          <w:sz w:val="24"/>
          <w:szCs w:val="24"/>
          <w:lang w:eastAsia="ru-RU"/>
        </w:rPr>
      </w:pPr>
      <w:r w:rsidRPr="00C55F47">
        <w:rPr>
          <w:rFonts w:ascii="Arial" w:eastAsia="Times New Roman" w:hAnsi="Arial" w:cs="Arial"/>
          <w:snapToGrid w:val="0"/>
          <w:sz w:val="24"/>
          <w:szCs w:val="24"/>
          <w:lang w:eastAsia="ru-RU"/>
        </w:rPr>
        <w:t>муниципального района</w:t>
      </w:r>
    </w:p>
    <w:p w:rsidR="00C55F47" w:rsidRPr="00C55F47" w:rsidRDefault="00C55F47" w:rsidP="00C55F47">
      <w:pPr>
        <w:widowControl w:val="0"/>
        <w:shd w:val="clear" w:color="auto" w:fill="FFFFFF"/>
        <w:spacing w:after="0" w:line="240" w:lineRule="auto"/>
        <w:ind w:left="4536"/>
        <w:jc w:val="both"/>
        <w:rPr>
          <w:rFonts w:ascii="Arial" w:eastAsia="Times New Roman" w:hAnsi="Arial" w:cs="Arial"/>
          <w:snapToGrid w:val="0"/>
          <w:sz w:val="24"/>
          <w:szCs w:val="24"/>
          <w:lang w:eastAsia="ru-RU"/>
        </w:rPr>
      </w:pPr>
    </w:p>
    <w:tbl>
      <w:tblPr>
        <w:tblW w:w="5000" w:type="pct"/>
        <w:tblBorders>
          <w:insideH w:val="nil"/>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8"/>
        <w:gridCol w:w="6453"/>
        <w:gridCol w:w="2344"/>
      </w:tblGrid>
      <w:tr w:rsidR="00C55F47" w:rsidRPr="00C55F47" w:rsidTr="00C55F47">
        <w:trPr>
          <w:trHeight w:val="20"/>
        </w:trPr>
        <w:tc>
          <w:tcPr>
            <w:tcW w:w="5000" w:type="pct"/>
            <w:gridSpan w:val="3"/>
          </w:tcPr>
          <w:p w:rsidR="00C55F47" w:rsidRPr="00C55F47" w:rsidRDefault="00C55F47" w:rsidP="00C55F47">
            <w:pPr>
              <w:widowControl w:val="0"/>
              <w:shd w:val="clear" w:color="auto" w:fill="FFFFFF"/>
              <w:adjustRightInd w:val="0"/>
              <w:spacing w:after="0" w:line="240" w:lineRule="auto"/>
              <w:jc w:val="center"/>
              <w:rPr>
                <w:rFonts w:ascii="Arial" w:eastAsia="Times New Roman" w:hAnsi="Arial" w:cs="Arial"/>
                <w:sz w:val="24"/>
                <w:szCs w:val="24"/>
                <w:lang w:eastAsia="ru-RU"/>
              </w:rPr>
            </w:pPr>
          </w:p>
          <w:p w:rsidR="00C55F47" w:rsidRPr="00C55F47" w:rsidRDefault="00C55F47" w:rsidP="00C55F47">
            <w:pPr>
              <w:widowControl w:val="0"/>
              <w:shd w:val="clear" w:color="auto" w:fill="FFFFFF"/>
              <w:adjustRightInd w:val="0"/>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ЗАЯВКА</w:t>
            </w:r>
          </w:p>
          <w:p w:rsidR="00C55F47" w:rsidRPr="00C55F47" w:rsidRDefault="00C55F47" w:rsidP="00C55F47">
            <w:pPr>
              <w:widowControl w:val="0"/>
              <w:shd w:val="clear" w:color="auto" w:fill="FFFFFF"/>
              <w:adjustRightInd w:val="0"/>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____________________________________________________________</w:t>
            </w:r>
          </w:p>
          <w:p w:rsidR="00C55F47" w:rsidRPr="00C55F47" w:rsidRDefault="00C55F47" w:rsidP="00C55F47">
            <w:pPr>
              <w:widowControl w:val="0"/>
              <w:shd w:val="clear" w:color="auto" w:fill="FFFFFF"/>
              <w:adjustRightInd w:val="0"/>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(наименование участника отбора)</w:t>
            </w:r>
          </w:p>
        </w:tc>
      </w:tr>
      <w:tr w:rsidR="00C55F47" w:rsidRPr="00C55F47" w:rsidTr="00C55F47">
        <w:trPr>
          <w:trHeight w:val="20"/>
        </w:trPr>
        <w:tc>
          <w:tcPr>
            <w:tcW w:w="5000" w:type="pct"/>
            <w:gridSpan w:val="3"/>
            <w:hideMark/>
          </w:tcPr>
          <w:p w:rsidR="00C55F47" w:rsidRPr="00C55F47" w:rsidRDefault="00C55F47" w:rsidP="00C55F47">
            <w:pPr>
              <w:shd w:val="clear" w:color="auto" w:fill="FFFFFF"/>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В соответствии с </w:t>
            </w:r>
            <w:r w:rsidRPr="00C55F47">
              <w:rPr>
                <w:rFonts w:ascii="Arial" w:eastAsia="Times New Roman" w:hAnsi="Arial" w:cs="Arial"/>
                <w:bCs/>
                <w:sz w:val="24"/>
                <w:szCs w:val="24"/>
                <w:lang w:eastAsia="ru-RU"/>
              </w:rPr>
              <w:t xml:space="preserve">Положением </w:t>
            </w:r>
            <w:r w:rsidRPr="00C55F47">
              <w:rPr>
                <w:rFonts w:ascii="Arial" w:eastAsia="Times New Roman" w:hAnsi="Arial" w:cs="Arial"/>
                <w:sz w:val="24"/>
                <w:szCs w:val="24"/>
                <w:lang w:eastAsia="ru-RU"/>
              </w:rPr>
              <w:t>о предоставлении субсидии на возмещение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Репьёвского муниципального района прошу предоставить субсидию по следующим реквизитам:</w:t>
            </w:r>
          </w:p>
        </w:tc>
      </w:tr>
      <w:tr w:rsidR="00C55F47" w:rsidRPr="00C55F47" w:rsidTr="00C55F47">
        <w:trPr>
          <w:trHeight w:val="20"/>
        </w:trPr>
        <w:tc>
          <w:tcPr>
            <w:tcW w:w="5000" w:type="pct"/>
            <w:gridSpan w:val="3"/>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1. ИНН (участника отбора) _______________________________________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2. Наименование банка ___________________________________________ </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3. Р/с __________________________________________________________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4. БИК _________________________________________________________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5. Индекс ______________________________________________________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6. Место нахождения ____________________________________________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7. Юридический адрес ___________________________________________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8. Контактный телефон ___________________________________________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9. Способ получения уведомления о принятом решении:</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noProof/>
                <w:position w:val="-3"/>
                <w:sz w:val="24"/>
                <w:szCs w:val="24"/>
                <w:lang w:eastAsia="ru-RU"/>
              </w:rPr>
              <w:drawing>
                <wp:inline distT="0" distB="0" distL="0" distR="0">
                  <wp:extent cx="142875" cy="174625"/>
                  <wp:effectExtent l="0" t="0" r="9525" b="0"/>
                  <wp:docPr id="2" name="Рисунок 2" descr="Описание: base_23733_10229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733_102293_32768"/>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74625"/>
                          </a:xfrm>
                          <a:prstGeom prst="rect">
                            <a:avLst/>
                          </a:prstGeom>
                          <a:noFill/>
                          <a:ln>
                            <a:noFill/>
                          </a:ln>
                        </pic:spPr>
                      </pic:pic>
                    </a:graphicData>
                  </a:graphic>
                </wp:inline>
              </w:drawing>
            </w:r>
            <w:r w:rsidRPr="00C55F47">
              <w:rPr>
                <w:rFonts w:ascii="Arial" w:eastAsia="Times New Roman" w:hAnsi="Arial" w:cs="Arial"/>
                <w:sz w:val="24"/>
                <w:szCs w:val="24"/>
                <w:lang w:eastAsia="ru-RU"/>
              </w:rPr>
              <w:t xml:space="preserve"> - на адрес электронной почты (адрес почты) _____________________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noProof/>
                <w:position w:val="-3"/>
                <w:sz w:val="24"/>
                <w:szCs w:val="24"/>
                <w:lang w:eastAsia="ru-RU"/>
              </w:rPr>
              <w:drawing>
                <wp:inline distT="0" distB="0" distL="0" distR="0">
                  <wp:extent cx="142875" cy="174625"/>
                  <wp:effectExtent l="0" t="0" r="9525" b="0"/>
                  <wp:docPr id="1" name="Рисунок 1" descr="Описание: base_23733_10229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23733_102293_32769"/>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74625"/>
                          </a:xfrm>
                          <a:prstGeom prst="rect">
                            <a:avLst/>
                          </a:prstGeom>
                          <a:noFill/>
                          <a:ln>
                            <a:noFill/>
                          </a:ln>
                        </pic:spPr>
                      </pic:pic>
                    </a:graphicData>
                  </a:graphic>
                </wp:inline>
              </w:drawing>
            </w:r>
            <w:r w:rsidRPr="00C55F47">
              <w:rPr>
                <w:rFonts w:ascii="Arial" w:eastAsia="Times New Roman" w:hAnsi="Arial" w:cs="Arial"/>
                <w:sz w:val="24"/>
                <w:szCs w:val="24"/>
                <w:lang w:eastAsia="ru-RU"/>
              </w:rPr>
              <w:t xml:space="preserve"> - в письменной форме по почтовому адресу__________________________________________________________</w:t>
            </w:r>
          </w:p>
        </w:tc>
      </w:tr>
      <w:tr w:rsidR="00C55F47" w:rsidRPr="00C55F47" w:rsidTr="00C55F47">
        <w:trPr>
          <w:trHeight w:val="20"/>
        </w:trPr>
        <w:tc>
          <w:tcPr>
            <w:tcW w:w="5000" w:type="pct"/>
            <w:gridSpan w:val="3"/>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10. Осуществляемые виды деятельности (в соответствии с ОКВЭД)______ _________________________________________________________________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11. Наименование производимых видов продукции (работ, услуг)_______ ________________________________________________________________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12. Режим налогообложения субъекта малого и среднего предпринимательства 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Сумма запрашиваемой субсидии составляет _______________________________(________________) рублей ___ копеек.</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Гарантирую достоверность и подлинность указанной информации и представленных документов.____________(Руководитель участник отбора)</w:t>
            </w:r>
          </w:p>
        </w:tc>
      </w:tr>
      <w:tr w:rsidR="00C55F47" w:rsidRPr="00C55F47" w:rsidTr="00C55F47">
        <w:trPr>
          <w:trHeight w:val="20"/>
        </w:trPr>
        <w:tc>
          <w:tcPr>
            <w:tcW w:w="5000" w:type="pct"/>
            <w:gridSpan w:val="3"/>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Подтверждаю, что у ___________________________________________:</w:t>
            </w:r>
          </w:p>
          <w:p w:rsidR="00C55F47" w:rsidRPr="00C55F47" w:rsidRDefault="00C55F47" w:rsidP="00C55F47">
            <w:pPr>
              <w:widowControl w:val="0"/>
              <w:shd w:val="clear" w:color="auto" w:fill="FFFFFF"/>
              <w:adjustRightInd w:val="0"/>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(наименование участника отбора)</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lastRenderedPageBreak/>
              <w:t>- отсутствует просроченная задолженность по возврату в бюджет Репьёвского муниципального района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Репьёвского муниципальным районом;</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(____________)</w:t>
            </w:r>
          </w:p>
          <w:p w:rsidR="00C55F47" w:rsidRPr="00C55F47" w:rsidRDefault="00C55F47" w:rsidP="00C55F47">
            <w:pPr>
              <w:widowControl w:val="0"/>
              <w:shd w:val="clear" w:color="auto" w:fill="FFFFFF"/>
              <w:tabs>
                <w:tab w:val="left" w:pos="5760"/>
              </w:tabs>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подпись</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Подтверждаю, что ____________________________________________:</w:t>
            </w:r>
          </w:p>
          <w:p w:rsidR="00C55F47" w:rsidRPr="00C55F47" w:rsidRDefault="00C55F47" w:rsidP="00C55F47">
            <w:pPr>
              <w:widowControl w:val="0"/>
              <w:shd w:val="clear" w:color="auto" w:fill="FFFFFF"/>
              <w:adjustRightInd w:val="0"/>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(наименование участника отбора)</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(если участник отбора - юридическое лицо) и (или) не прекратил деятельность в качестве индивидуального предпринимателя (если участник отбора - индивидуальный предприниматель);</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(____________) </w:t>
            </w:r>
          </w:p>
          <w:p w:rsidR="00C55F47" w:rsidRPr="00C55F47" w:rsidRDefault="00C55F47" w:rsidP="00C55F47">
            <w:pPr>
              <w:widowControl w:val="0"/>
              <w:shd w:val="clear" w:color="auto" w:fill="FFFFFF"/>
              <w:tabs>
                <w:tab w:val="left" w:pos="6002"/>
              </w:tabs>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подпись</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(____________)</w:t>
            </w:r>
          </w:p>
          <w:p w:rsidR="00C55F47" w:rsidRPr="00C55F47" w:rsidRDefault="00C55F47" w:rsidP="00C55F47">
            <w:pPr>
              <w:widowControl w:val="0"/>
              <w:shd w:val="clear" w:color="auto" w:fill="FFFFFF"/>
              <w:tabs>
                <w:tab w:val="left" w:pos="5472"/>
              </w:tabs>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подпись</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(____________) </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подпись</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участник отбора не находится в составляемых в рамках реализации полномочий, </w:t>
            </w:r>
            <w:r w:rsidRPr="00C55F47">
              <w:rPr>
                <w:rFonts w:ascii="Arial" w:eastAsia="Times New Roman" w:hAnsi="Arial" w:cs="Arial"/>
                <w:sz w:val="24"/>
                <w:szCs w:val="24"/>
                <w:lang w:eastAsia="ru-RU"/>
              </w:rPr>
              <w:lastRenderedPageBreak/>
              <w:t>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(_____________)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подпись</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подпись</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участник отбора не является получателем субсидии из бюджета Репьёвского муниципального района на основании иных нормативных правовых актов Репьёвского муниципального района на цели, установленные в пункте 2 Положения.</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подпись</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Даю согласие на осуществление в отношении участника отбора проверки Администрацией Репьёвского муниципального района и комиссией Репьёвского муниципального района за соблюдением условий и порядка предоставления субсидии, а также о включении таких положений в соглашение между Администрацией и участником отбора о предоставлении субсидий.</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(____________)</w:t>
            </w:r>
          </w:p>
          <w:p w:rsidR="00C55F47" w:rsidRPr="00C55F47" w:rsidRDefault="00C55F47" w:rsidP="00C55F47">
            <w:pPr>
              <w:widowControl w:val="0"/>
              <w:shd w:val="clear" w:color="auto" w:fill="FFFFFF"/>
              <w:tabs>
                <w:tab w:val="left" w:pos="5679"/>
              </w:tabs>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подпись</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(____________)</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подпись</w:t>
            </w:r>
          </w:p>
        </w:tc>
      </w:tr>
      <w:tr w:rsidR="00C55F47" w:rsidRPr="00C55F47" w:rsidTr="00C55F47">
        <w:trPr>
          <w:trHeight w:val="20"/>
        </w:trPr>
        <w:tc>
          <w:tcPr>
            <w:tcW w:w="5000" w:type="pct"/>
            <w:gridSpan w:val="3"/>
            <w:hideMark/>
          </w:tcPr>
          <w:p w:rsidR="00C55F47" w:rsidRPr="00C55F47" w:rsidRDefault="00C55F47" w:rsidP="00C55F47">
            <w:pPr>
              <w:widowControl w:val="0"/>
              <w:shd w:val="clear" w:color="auto" w:fill="FFFFFF"/>
              <w:adjustRightInd w:val="0"/>
              <w:spacing w:after="0" w:line="240" w:lineRule="auto"/>
              <w:jc w:val="center"/>
              <w:outlineLvl w:val="2"/>
              <w:rPr>
                <w:rFonts w:ascii="Arial" w:eastAsia="Times New Roman" w:hAnsi="Arial" w:cs="Arial"/>
                <w:sz w:val="24"/>
                <w:szCs w:val="24"/>
                <w:lang w:eastAsia="ru-RU"/>
              </w:rPr>
            </w:pPr>
            <w:r w:rsidRPr="00C55F47">
              <w:rPr>
                <w:rFonts w:ascii="Arial" w:eastAsia="Times New Roman" w:hAnsi="Arial" w:cs="Arial"/>
                <w:sz w:val="24"/>
                <w:szCs w:val="24"/>
                <w:lang w:eastAsia="ru-RU"/>
              </w:rPr>
              <w:lastRenderedPageBreak/>
              <w:t>Опись прилагаемых документов</w:t>
            </w:r>
          </w:p>
        </w:tc>
      </w:tr>
      <w:tr w:rsidR="00C55F47" w:rsidRPr="00C55F47" w:rsidTr="00C55F47">
        <w:trPr>
          <w:trHeight w:val="20"/>
        </w:trPr>
        <w:tc>
          <w:tcPr>
            <w:tcW w:w="298" w:type="pct"/>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shd w:val="clear" w:color="auto" w:fill="FFFFFF"/>
              <w:adjustRightInd w:val="0"/>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N п/п</w:t>
            </w:r>
          </w:p>
        </w:tc>
        <w:tc>
          <w:tcPr>
            <w:tcW w:w="3448" w:type="pct"/>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shd w:val="clear" w:color="auto" w:fill="FFFFFF"/>
              <w:adjustRightInd w:val="0"/>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Наименование документа</w:t>
            </w:r>
          </w:p>
        </w:tc>
        <w:tc>
          <w:tcPr>
            <w:tcW w:w="1253" w:type="pct"/>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Количество листов</w:t>
            </w:r>
          </w:p>
        </w:tc>
      </w:tr>
      <w:tr w:rsidR="00C55F47" w:rsidRPr="00C55F47" w:rsidTr="00C55F47">
        <w:trPr>
          <w:trHeight w:val="20"/>
        </w:trPr>
        <w:tc>
          <w:tcPr>
            <w:tcW w:w="298" w:type="pc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1</w:t>
            </w:r>
          </w:p>
        </w:tc>
        <w:tc>
          <w:tcPr>
            <w:tcW w:w="3448"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p>
        </w:tc>
        <w:tc>
          <w:tcPr>
            <w:tcW w:w="1253"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p>
        </w:tc>
      </w:tr>
      <w:tr w:rsidR="00C55F47" w:rsidRPr="00C55F47" w:rsidTr="00C55F47">
        <w:trPr>
          <w:trHeight w:val="20"/>
        </w:trPr>
        <w:tc>
          <w:tcPr>
            <w:tcW w:w="298"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center"/>
              <w:rPr>
                <w:rFonts w:ascii="Arial" w:eastAsia="Times New Roman" w:hAnsi="Arial" w:cs="Arial"/>
                <w:sz w:val="24"/>
                <w:szCs w:val="24"/>
                <w:lang w:eastAsia="ru-RU"/>
              </w:rPr>
            </w:pPr>
          </w:p>
        </w:tc>
        <w:tc>
          <w:tcPr>
            <w:tcW w:w="3448"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p>
        </w:tc>
        <w:tc>
          <w:tcPr>
            <w:tcW w:w="1253"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p>
        </w:tc>
      </w:tr>
      <w:tr w:rsidR="00C55F47" w:rsidRPr="00C55F47" w:rsidTr="00C55F47">
        <w:trPr>
          <w:trHeight w:val="20"/>
        </w:trPr>
        <w:tc>
          <w:tcPr>
            <w:tcW w:w="3747" w:type="pct"/>
            <w:gridSpan w:val="2"/>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Итого</w:t>
            </w:r>
          </w:p>
        </w:tc>
        <w:tc>
          <w:tcPr>
            <w:tcW w:w="1253"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p>
        </w:tc>
      </w:tr>
      <w:tr w:rsidR="00C55F47" w:rsidRPr="00C55F47" w:rsidTr="00C55F47">
        <w:trPr>
          <w:trHeight w:val="20"/>
        </w:trPr>
        <w:tc>
          <w:tcPr>
            <w:tcW w:w="5000" w:type="pct"/>
            <w:gridSpan w:val="3"/>
          </w:tcPr>
          <w:p w:rsidR="00C55F47" w:rsidRPr="00C55F47" w:rsidRDefault="00C55F47" w:rsidP="00C55F47">
            <w:pPr>
              <w:widowControl w:val="0"/>
              <w:adjustRightInd w:val="0"/>
              <w:spacing w:after="0" w:line="240" w:lineRule="auto"/>
              <w:jc w:val="both"/>
              <w:rPr>
                <w:rFonts w:ascii="Arial" w:eastAsia="Times New Roman" w:hAnsi="Arial" w:cs="Arial"/>
                <w:sz w:val="24"/>
                <w:szCs w:val="24"/>
                <w:lang w:eastAsia="ru-RU"/>
              </w:rPr>
            </w:pPr>
          </w:p>
          <w:p w:rsidR="00C55F47" w:rsidRPr="00C55F47" w:rsidRDefault="00C55F47" w:rsidP="00C55F47">
            <w:pPr>
              <w:widowControl w:val="0"/>
              <w:adjustRightInd w:val="0"/>
              <w:spacing w:after="0" w:line="240" w:lineRule="auto"/>
              <w:jc w:val="both"/>
              <w:rPr>
                <w:rFonts w:ascii="Arial" w:eastAsia="Times New Roman" w:hAnsi="Arial" w:cs="Arial"/>
                <w:sz w:val="24"/>
                <w:szCs w:val="24"/>
                <w:lang w:eastAsia="ru-RU"/>
              </w:rPr>
            </w:pPr>
            <w:bookmarkStart w:id="61" w:name="_Hlk163718199"/>
            <w:bookmarkStart w:id="62" w:name="_Hlk163829782"/>
            <w:bookmarkStart w:id="63" w:name="_Hlk163663374"/>
            <w:r w:rsidRPr="00C55F47">
              <w:rPr>
                <w:rFonts w:ascii="Arial" w:eastAsia="Times New Roman" w:hAnsi="Arial" w:cs="Arial"/>
                <w:sz w:val="24"/>
                <w:szCs w:val="24"/>
                <w:lang w:eastAsia="ru-RU"/>
              </w:rPr>
              <w:t>Приложение: на ___ листах.</w:t>
            </w:r>
          </w:p>
          <w:p w:rsidR="00C55F47" w:rsidRPr="00C55F47" w:rsidRDefault="00C55F47" w:rsidP="00C55F47">
            <w:pPr>
              <w:widowControl w:val="0"/>
              <w:adjustRightInd w:val="0"/>
              <w:spacing w:after="0" w:line="240" w:lineRule="auto"/>
              <w:jc w:val="both"/>
              <w:rPr>
                <w:rFonts w:ascii="Arial" w:eastAsia="Times New Roman" w:hAnsi="Arial" w:cs="Arial"/>
                <w:sz w:val="24"/>
                <w:szCs w:val="24"/>
                <w:lang w:eastAsia="ru-RU"/>
              </w:rPr>
            </w:pPr>
          </w:p>
          <w:p w:rsidR="00C55F47" w:rsidRPr="00C55F47" w:rsidRDefault="00C55F47" w:rsidP="00C55F47">
            <w:pPr>
              <w:widowControl w:val="0"/>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Руководитель организации/</w:t>
            </w:r>
          </w:p>
          <w:p w:rsidR="00C55F47" w:rsidRPr="00C55F47" w:rsidRDefault="00C55F47" w:rsidP="00C55F47">
            <w:pPr>
              <w:widowControl w:val="0"/>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индивидуальный предприниматель </w:t>
            </w:r>
            <w:bookmarkEnd w:id="61"/>
            <w:r w:rsidRPr="00C55F47">
              <w:rPr>
                <w:rFonts w:ascii="Arial" w:eastAsia="Times New Roman" w:hAnsi="Arial" w:cs="Arial"/>
                <w:sz w:val="24"/>
                <w:szCs w:val="24"/>
                <w:lang w:eastAsia="ru-RU"/>
              </w:rPr>
              <w:t>___________________ __________________</w:t>
            </w:r>
          </w:p>
          <w:p w:rsidR="00C55F47" w:rsidRPr="00C55F47" w:rsidRDefault="00C55F47" w:rsidP="00C55F47">
            <w:pPr>
              <w:widowControl w:val="0"/>
              <w:adjustRightInd w:val="0"/>
              <w:spacing w:after="0" w:line="240" w:lineRule="auto"/>
              <w:jc w:val="both"/>
              <w:rPr>
                <w:rFonts w:ascii="Arial" w:eastAsia="Times New Roman" w:hAnsi="Arial" w:cs="Arial"/>
                <w:sz w:val="24"/>
                <w:szCs w:val="24"/>
                <w:lang w:eastAsia="ru-RU"/>
              </w:rPr>
            </w:pPr>
            <w:bookmarkStart w:id="64" w:name="_Hlk163718222"/>
            <w:r w:rsidRPr="00C55F47">
              <w:rPr>
                <w:rFonts w:ascii="Arial" w:eastAsia="Times New Roman" w:hAnsi="Arial" w:cs="Arial"/>
                <w:sz w:val="24"/>
                <w:szCs w:val="24"/>
                <w:lang w:eastAsia="ru-RU"/>
              </w:rPr>
              <w:t xml:space="preserve"> (подпись) (Ф.И.О.)</w:t>
            </w:r>
          </w:p>
          <w:p w:rsidR="00C55F47" w:rsidRPr="00C55F47" w:rsidRDefault="00C55F47" w:rsidP="00C55F47">
            <w:pPr>
              <w:widowControl w:val="0"/>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Главный бухгалтер _____________________________________</w:t>
            </w:r>
          </w:p>
          <w:p w:rsidR="00C55F47" w:rsidRPr="00C55F47" w:rsidRDefault="00C55F47" w:rsidP="00C55F47">
            <w:pPr>
              <w:widowControl w:val="0"/>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(подпись) (Ф.И.О.)</w:t>
            </w:r>
          </w:p>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М.П. (заверяется при наличии печати)</w:t>
            </w:r>
            <w:bookmarkEnd w:id="64"/>
          </w:p>
          <w:p w:rsidR="00C55F47" w:rsidRPr="00C55F47" w:rsidRDefault="00C55F47" w:rsidP="00C55F47">
            <w:pPr>
              <w:spacing w:after="0" w:line="240" w:lineRule="auto"/>
              <w:jc w:val="both"/>
              <w:rPr>
                <w:rFonts w:ascii="Arial" w:eastAsia="Times New Roman" w:hAnsi="Arial" w:cs="Arial"/>
                <w:sz w:val="24"/>
                <w:szCs w:val="24"/>
                <w:lang w:eastAsia="ru-RU"/>
              </w:rPr>
            </w:pPr>
            <w:bookmarkStart w:id="65" w:name="_Hlk163663147"/>
            <w:bookmarkStart w:id="66" w:name="_Hlk163718242"/>
            <w:r w:rsidRPr="00C55F47">
              <w:rPr>
                <w:rFonts w:ascii="Arial" w:eastAsia="Times New Roman" w:hAnsi="Arial" w:cs="Arial"/>
                <w:sz w:val="24"/>
                <w:szCs w:val="24"/>
                <w:lang w:eastAsia="ru-RU"/>
              </w:rPr>
              <w:lastRenderedPageBreak/>
              <w:t>Дата регистрации заявления «___ »__________20 г.</w:t>
            </w:r>
          </w:p>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Регистрационный номер _______</w:t>
            </w:r>
          </w:p>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(заполняется должностным лицом отдела по экономике, управлению муниципальным имуществом администрации Репьёвского муниципального района Воронежской области, принявшим заявление)</w:t>
            </w:r>
            <w:bookmarkEnd w:id="62"/>
            <w:bookmarkEnd w:id="65"/>
          </w:p>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____________________ ___________________ ____________________________________</w:t>
            </w:r>
          </w:p>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(должность) (подпись) (ФИО)</w:t>
            </w:r>
            <w:bookmarkEnd w:id="63"/>
            <w:bookmarkEnd w:id="66"/>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p>
        </w:tc>
      </w:tr>
    </w:tbl>
    <w:p w:rsidR="00C55F47" w:rsidRPr="00C55F47" w:rsidRDefault="00C55F47" w:rsidP="00C55F47">
      <w:pPr>
        <w:shd w:val="clear" w:color="auto" w:fill="FFFFFF"/>
        <w:spacing w:after="0" w:line="240" w:lineRule="auto"/>
        <w:ind w:left="4536"/>
        <w:jc w:val="both"/>
        <w:rPr>
          <w:rFonts w:ascii="Arial" w:eastAsia="Times New Roman" w:hAnsi="Arial" w:cs="Arial"/>
          <w:bCs/>
          <w:sz w:val="24"/>
          <w:szCs w:val="24"/>
          <w:lang w:eastAsia="ru-RU"/>
        </w:rPr>
      </w:pPr>
      <w:r w:rsidRPr="00C55F47">
        <w:rPr>
          <w:rFonts w:ascii="Arial" w:eastAsia="Times New Roman" w:hAnsi="Arial" w:cs="Arial"/>
          <w:sz w:val="24"/>
          <w:szCs w:val="24"/>
          <w:lang w:eastAsia="ru-RU"/>
        </w:rPr>
        <w:lastRenderedPageBreak/>
        <w:br w:type="page"/>
      </w:r>
      <w:bookmarkStart w:id="67" w:name="P258"/>
      <w:bookmarkEnd w:id="67"/>
      <w:r w:rsidRPr="00C55F47">
        <w:rPr>
          <w:rFonts w:ascii="Arial" w:eastAsia="Times New Roman" w:hAnsi="Arial" w:cs="Arial"/>
          <w:sz w:val="24"/>
          <w:szCs w:val="24"/>
          <w:lang w:eastAsia="ru-RU"/>
        </w:rPr>
        <w:lastRenderedPageBreak/>
        <w:t>П</w:t>
      </w:r>
      <w:r w:rsidRPr="00C55F47">
        <w:rPr>
          <w:rFonts w:ascii="Arial" w:eastAsia="Times New Roman" w:hAnsi="Arial" w:cs="Arial"/>
          <w:bCs/>
          <w:sz w:val="24"/>
          <w:szCs w:val="24"/>
          <w:lang w:eastAsia="ru-RU"/>
        </w:rPr>
        <w:t>риложение № 2</w:t>
      </w:r>
    </w:p>
    <w:p w:rsidR="00C55F47" w:rsidRPr="00C55F47" w:rsidRDefault="00C55F47" w:rsidP="00C55F47">
      <w:pPr>
        <w:shd w:val="clear" w:color="auto" w:fill="FFFFFF"/>
        <w:spacing w:after="0" w:line="240" w:lineRule="auto"/>
        <w:ind w:left="4536"/>
        <w:jc w:val="both"/>
        <w:rPr>
          <w:rFonts w:ascii="Arial" w:eastAsia="Times New Roman" w:hAnsi="Arial" w:cs="Arial"/>
          <w:bCs/>
          <w:sz w:val="24"/>
          <w:szCs w:val="24"/>
          <w:lang w:eastAsia="ru-RU"/>
        </w:rPr>
      </w:pPr>
    </w:p>
    <w:p w:rsidR="00C55F47" w:rsidRPr="00C55F47" w:rsidRDefault="00C55F47" w:rsidP="00C55F47">
      <w:pPr>
        <w:shd w:val="clear" w:color="auto" w:fill="FFFFFF"/>
        <w:spacing w:after="0" w:line="240" w:lineRule="auto"/>
        <w:ind w:left="4536"/>
        <w:jc w:val="both"/>
        <w:rPr>
          <w:rFonts w:ascii="Arial" w:eastAsia="Times New Roman" w:hAnsi="Arial" w:cs="Arial"/>
          <w:sz w:val="24"/>
          <w:szCs w:val="24"/>
          <w:lang w:eastAsia="ru-RU"/>
        </w:rPr>
      </w:pPr>
      <w:r w:rsidRPr="00C55F47">
        <w:rPr>
          <w:rFonts w:ascii="Arial" w:eastAsia="Times New Roman" w:hAnsi="Arial" w:cs="Arial"/>
          <w:bCs/>
          <w:sz w:val="24"/>
          <w:szCs w:val="24"/>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C55F47" w:rsidRPr="00C55F47" w:rsidRDefault="00C55F47" w:rsidP="00C55F47">
      <w:pPr>
        <w:shd w:val="clear" w:color="auto" w:fill="FFFFFF"/>
        <w:spacing w:after="0" w:line="240" w:lineRule="auto"/>
        <w:ind w:firstLine="567"/>
        <w:jc w:val="right"/>
        <w:rPr>
          <w:rFonts w:ascii="Arial" w:eastAsia="Times New Roman" w:hAnsi="Arial" w:cs="Arial"/>
          <w:sz w:val="24"/>
          <w:szCs w:val="24"/>
          <w:lang w:eastAsia="ru-RU"/>
        </w:rPr>
      </w:pPr>
    </w:p>
    <w:p w:rsidR="00C55F47" w:rsidRPr="00C55F47" w:rsidRDefault="00C55F47" w:rsidP="00C55F47">
      <w:pPr>
        <w:widowControl w:val="0"/>
        <w:shd w:val="clear" w:color="auto" w:fill="FFFFFF"/>
        <w:adjustRightInd w:val="0"/>
        <w:spacing w:after="0" w:line="240" w:lineRule="auto"/>
        <w:ind w:firstLine="567"/>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РАСЧЕТ</w:t>
      </w:r>
    </w:p>
    <w:p w:rsidR="00C55F47" w:rsidRPr="00C55F47" w:rsidRDefault="00C55F47" w:rsidP="00C55F47">
      <w:pPr>
        <w:widowControl w:val="0"/>
        <w:shd w:val="clear" w:color="auto" w:fill="FFFFFF"/>
        <w:adjustRightInd w:val="0"/>
        <w:spacing w:after="0" w:line="240" w:lineRule="auto"/>
        <w:ind w:firstLine="567"/>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размера </w:t>
      </w:r>
      <w:r w:rsidRPr="00C55F47">
        <w:rPr>
          <w:rFonts w:ascii="Arial" w:eastAsia="Times New Roman" w:hAnsi="Arial" w:cs="Arial"/>
          <w:bCs/>
          <w:sz w:val="24"/>
          <w:szCs w:val="24"/>
          <w:lang w:eastAsia="ru-RU"/>
        </w:rPr>
        <w:t>субсидии на компенсацию части затрат</w:t>
      </w:r>
      <w:r w:rsidRPr="00C55F47">
        <w:rPr>
          <w:rFonts w:ascii="Arial" w:eastAsia="Times New Roman" w:hAnsi="Arial" w:cs="Arial"/>
          <w:sz w:val="24"/>
          <w:szCs w:val="24"/>
          <w:lang w:eastAsia="ru-RU"/>
        </w:rPr>
        <w:t>, связанных с приобретением оборудования в целях создания и (или) развития либо</w:t>
      </w:r>
    </w:p>
    <w:p w:rsidR="00C55F47" w:rsidRPr="00C55F47" w:rsidRDefault="00C55F47" w:rsidP="00C55F47">
      <w:pPr>
        <w:widowControl w:val="0"/>
        <w:shd w:val="clear" w:color="auto" w:fill="FFFFFF"/>
        <w:adjustRightInd w:val="0"/>
        <w:spacing w:after="0" w:line="240" w:lineRule="auto"/>
        <w:ind w:firstLine="567"/>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модернизации производства товаров (работ, услуг)</w:t>
      </w:r>
    </w:p>
    <w:p w:rsidR="00C55F47" w:rsidRPr="00C55F47" w:rsidRDefault="00C55F47" w:rsidP="00C55F47">
      <w:pPr>
        <w:widowControl w:val="0"/>
        <w:shd w:val="clear" w:color="auto" w:fill="FFFFFF"/>
        <w:adjustRightInd w:val="0"/>
        <w:spacing w:after="0" w:line="240" w:lineRule="auto"/>
        <w:ind w:firstLine="720"/>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__________________________________________________________(полное наименование участника отбора)</w:t>
      </w: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30"/>
        <w:gridCol w:w="1725"/>
        <w:gridCol w:w="857"/>
        <w:gridCol w:w="686"/>
        <w:gridCol w:w="585"/>
        <w:gridCol w:w="1409"/>
        <w:gridCol w:w="2453"/>
      </w:tblGrid>
      <w:tr w:rsidR="00C55F47" w:rsidRPr="00C55F47" w:rsidTr="00C55F47">
        <w:trPr>
          <w:trHeight w:val="20"/>
        </w:trPr>
        <w:tc>
          <w:tcPr>
            <w:tcW w:w="756" w:type="pct"/>
            <w:vMerge w:val="restar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Наименование оборудования</w:t>
            </w:r>
          </w:p>
        </w:tc>
        <w:tc>
          <w:tcPr>
            <w:tcW w:w="879" w:type="pct"/>
            <w:vMerge w:val="restar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Реквизиты договора купли-продажи оборудования (наименование, номер, дата)</w:t>
            </w:r>
          </w:p>
        </w:tc>
        <w:tc>
          <w:tcPr>
            <w:tcW w:w="1201" w:type="pct"/>
            <w:gridSpan w:val="3"/>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Стоимость оборудования по договору на приобретение в собственность оборудования, рублей</w:t>
            </w:r>
          </w:p>
        </w:tc>
        <w:tc>
          <w:tcPr>
            <w:tcW w:w="640" w:type="pct"/>
            <w:vMerge w:val="restar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Расчет предельного размера субсидии</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(гр. 4*50%), рублей</w:t>
            </w:r>
          </w:p>
        </w:tc>
        <w:tc>
          <w:tcPr>
            <w:tcW w:w="1524" w:type="pct"/>
            <w:vMerge w:val="restar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Предельный размер субсидии, рублей (не более 1000 тыс. рублей для субъектов малого и среднего предпринимательства)</w:t>
            </w:r>
          </w:p>
        </w:tc>
      </w:tr>
      <w:tr w:rsidR="00C55F47" w:rsidRPr="00C55F47" w:rsidTr="00C55F4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spacing w:after="0" w:line="240" w:lineRule="auto"/>
              <w:rPr>
                <w:rFonts w:ascii="Arial" w:eastAsia="Times New Roman" w:hAnsi="Arial" w:cs="Arial"/>
                <w:sz w:val="24"/>
                <w:szCs w:val="24"/>
              </w:rPr>
            </w:pPr>
          </w:p>
        </w:tc>
        <w:tc>
          <w:tcPr>
            <w:tcW w:w="528" w:type="pct"/>
            <w:vMerge w:val="restar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ВСЕГО</w:t>
            </w:r>
          </w:p>
        </w:tc>
        <w:tc>
          <w:tcPr>
            <w:tcW w:w="673" w:type="pct"/>
            <w:gridSpan w:val="2"/>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spacing w:after="0" w:line="240" w:lineRule="auto"/>
              <w:rPr>
                <w:rFonts w:ascii="Arial" w:eastAsia="Times New Roman" w:hAnsi="Arial" w:cs="Arial"/>
                <w:sz w:val="24"/>
                <w:szCs w:val="24"/>
              </w:rPr>
            </w:pPr>
          </w:p>
        </w:tc>
      </w:tr>
      <w:tr w:rsidR="00C55F47" w:rsidRPr="00C55F47" w:rsidTr="00C55F4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spacing w:after="0" w:line="240" w:lineRule="auto"/>
              <w:rPr>
                <w:rFonts w:ascii="Arial" w:eastAsia="Times New Roman" w:hAnsi="Arial" w:cs="Arial"/>
                <w:sz w:val="24"/>
                <w:szCs w:val="24"/>
              </w:rPr>
            </w:pPr>
          </w:p>
        </w:tc>
        <w:tc>
          <w:tcPr>
            <w:tcW w:w="422" w:type="pc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без учета НДС</w:t>
            </w:r>
          </w:p>
        </w:tc>
        <w:tc>
          <w:tcPr>
            <w:tcW w:w="251" w:type="pc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spacing w:after="0" w:line="240" w:lineRule="auto"/>
              <w:rPr>
                <w:rFonts w:ascii="Arial" w:eastAsia="Times New Roman" w:hAnsi="Arial" w:cs="Arial"/>
                <w:sz w:val="24"/>
                <w:szCs w:val="24"/>
              </w:rPr>
            </w:pPr>
          </w:p>
        </w:tc>
      </w:tr>
      <w:tr w:rsidR="00C55F47" w:rsidRPr="00C55F47" w:rsidTr="00C55F47">
        <w:trPr>
          <w:trHeight w:val="20"/>
        </w:trPr>
        <w:tc>
          <w:tcPr>
            <w:tcW w:w="756" w:type="pc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1</w:t>
            </w:r>
          </w:p>
        </w:tc>
        <w:tc>
          <w:tcPr>
            <w:tcW w:w="879" w:type="pc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2</w:t>
            </w:r>
          </w:p>
        </w:tc>
        <w:tc>
          <w:tcPr>
            <w:tcW w:w="528" w:type="pc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3</w:t>
            </w:r>
          </w:p>
        </w:tc>
        <w:tc>
          <w:tcPr>
            <w:tcW w:w="422" w:type="pc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4</w:t>
            </w:r>
          </w:p>
        </w:tc>
        <w:tc>
          <w:tcPr>
            <w:tcW w:w="251" w:type="pc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5</w:t>
            </w:r>
          </w:p>
        </w:tc>
        <w:tc>
          <w:tcPr>
            <w:tcW w:w="640" w:type="pc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6</w:t>
            </w:r>
          </w:p>
        </w:tc>
        <w:tc>
          <w:tcPr>
            <w:tcW w:w="1524" w:type="pct"/>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7</w:t>
            </w:r>
          </w:p>
        </w:tc>
      </w:tr>
      <w:tr w:rsidR="00C55F47" w:rsidRPr="00C55F47" w:rsidTr="00C55F47">
        <w:trPr>
          <w:trHeight w:val="20"/>
        </w:trPr>
        <w:tc>
          <w:tcPr>
            <w:tcW w:w="756"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879"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528"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422"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251"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640"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1524" w:type="pct"/>
            <w:vMerge w:val="restart"/>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spacing w:after="0" w:line="240" w:lineRule="auto"/>
              <w:ind w:firstLine="567"/>
              <w:jc w:val="both"/>
              <w:rPr>
                <w:rFonts w:ascii="Arial" w:eastAsia="Times New Roman" w:hAnsi="Arial" w:cs="Arial"/>
                <w:sz w:val="24"/>
                <w:szCs w:val="24"/>
              </w:rPr>
            </w:pPr>
          </w:p>
        </w:tc>
      </w:tr>
      <w:tr w:rsidR="00C55F47" w:rsidRPr="00C55F47" w:rsidTr="00C55F47">
        <w:trPr>
          <w:trHeight w:val="20"/>
        </w:trPr>
        <w:tc>
          <w:tcPr>
            <w:tcW w:w="756"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879"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528"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422"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251"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640"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spacing w:after="0" w:line="240" w:lineRule="auto"/>
              <w:rPr>
                <w:rFonts w:ascii="Arial" w:eastAsia="Times New Roman" w:hAnsi="Arial" w:cs="Arial"/>
                <w:sz w:val="24"/>
                <w:szCs w:val="24"/>
              </w:rPr>
            </w:pPr>
          </w:p>
        </w:tc>
      </w:tr>
      <w:tr w:rsidR="00C55F47" w:rsidRPr="00C55F47" w:rsidTr="00C55F47">
        <w:trPr>
          <w:trHeight w:val="20"/>
        </w:trPr>
        <w:tc>
          <w:tcPr>
            <w:tcW w:w="756"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879"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528"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422"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251"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640"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spacing w:after="0" w:line="240" w:lineRule="auto"/>
              <w:rPr>
                <w:rFonts w:ascii="Arial" w:eastAsia="Times New Roman" w:hAnsi="Arial" w:cs="Arial"/>
                <w:sz w:val="24"/>
                <w:szCs w:val="24"/>
              </w:rPr>
            </w:pPr>
          </w:p>
        </w:tc>
      </w:tr>
      <w:tr w:rsidR="00C55F47" w:rsidRPr="00C55F47" w:rsidTr="00C55F47">
        <w:trPr>
          <w:trHeight w:val="20"/>
        </w:trPr>
        <w:tc>
          <w:tcPr>
            <w:tcW w:w="1636" w:type="pct"/>
            <w:gridSpan w:val="2"/>
            <w:tcBorders>
              <w:top w:val="single" w:sz="4" w:space="0" w:color="auto"/>
              <w:left w:val="single" w:sz="4" w:space="0" w:color="auto"/>
              <w:bottom w:val="single" w:sz="4" w:space="0" w:color="auto"/>
              <w:right w:val="single" w:sz="4" w:space="0" w:color="auto"/>
            </w:tcBorders>
            <w:hideMark/>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Итого</w:t>
            </w:r>
          </w:p>
        </w:tc>
        <w:tc>
          <w:tcPr>
            <w:tcW w:w="528"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422"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251"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640" w:type="pct"/>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spacing w:after="0" w:line="240" w:lineRule="auto"/>
              <w:rPr>
                <w:rFonts w:ascii="Arial" w:eastAsia="Times New Roman" w:hAnsi="Arial" w:cs="Arial"/>
                <w:sz w:val="24"/>
                <w:szCs w:val="24"/>
              </w:rPr>
            </w:pPr>
          </w:p>
        </w:tc>
      </w:tr>
    </w:tbl>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Размер запрашиваемой субсидии ____________ ( __________________________ _________________________________________________________________ ) рублей.</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(меньшее из значений по строке «Итого» по графам 6 и 7 таблицы)</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Руководитель организации/</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индивидуальный предприниматель _______________ /___________________/</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(подпись) (Ф.И.О.)</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Главный бухгалтер ___________________ /___________________/</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(подпись) (Ф.И.О.)</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lastRenderedPageBreak/>
        <w:t>М.П. (заверяется при наличии печати)</w:t>
      </w:r>
    </w:p>
    <w:p w:rsidR="00C55F47" w:rsidRPr="00C55F47" w:rsidRDefault="00C55F47" w:rsidP="00C55F47">
      <w:pPr>
        <w:widowControl w:val="0"/>
        <w:shd w:val="clear" w:color="auto" w:fill="FFFFFF"/>
        <w:adjustRightInd w:val="0"/>
        <w:spacing w:after="0" w:line="240" w:lineRule="auto"/>
        <w:ind w:left="4536"/>
        <w:jc w:val="both"/>
        <w:rPr>
          <w:rFonts w:ascii="Arial" w:eastAsia="Times New Roman" w:hAnsi="Arial" w:cs="Arial"/>
          <w:bCs/>
          <w:sz w:val="24"/>
          <w:szCs w:val="24"/>
          <w:lang w:eastAsia="ru-RU"/>
        </w:rPr>
      </w:pPr>
      <w:r w:rsidRPr="00C55F47">
        <w:rPr>
          <w:rFonts w:ascii="Arial" w:eastAsia="Times New Roman" w:hAnsi="Arial" w:cs="Arial"/>
          <w:sz w:val="24"/>
          <w:szCs w:val="24"/>
          <w:lang w:eastAsia="ru-RU"/>
        </w:rPr>
        <w:br w:type="page"/>
      </w:r>
      <w:r w:rsidRPr="00C55F47">
        <w:rPr>
          <w:rFonts w:ascii="Arial" w:eastAsia="Times New Roman" w:hAnsi="Arial" w:cs="Arial"/>
          <w:bCs/>
          <w:sz w:val="24"/>
          <w:szCs w:val="24"/>
          <w:lang w:eastAsia="ru-RU"/>
        </w:rPr>
        <w:lastRenderedPageBreak/>
        <w:t>Приложение № 3</w:t>
      </w:r>
    </w:p>
    <w:p w:rsidR="00C55F47" w:rsidRPr="00C55F47" w:rsidRDefault="00C55F47" w:rsidP="00C55F47">
      <w:pPr>
        <w:widowControl w:val="0"/>
        <w:shd w:val="clear" w:color="auto" w:fill="FFFFFF"/>
        <w:adjustRightInd w:val="0"/>
        <w:spacing w:after="0" w:line="240" w:lineRule="auto"/>
        <w:ind w:left="4536"/>
        <w:jc w:val="both"/>
        <w:rPr>
          <w:rFonts w:ascii="Arial" w:eastAsia="Times New Roman" w:hAnsi="Arial" w:cs="Arial"/>
          <w:sz w:val="24"/>
          <w:szCs w:val="24"/>
          <w:lang w:eastAsia="ru-RU"/>
        </w:rPr>
      </w:pPr>
    </w:p>
    <w:p w:rsidR="00C55F47" w:rsidRPr="00C55F47" w:rsidRDefault="00C55F47" w:rsidP="00C55F47">
      <w:pPr>
        <w:shd w:val="clear" w:color="auto" w:fill="FFFFFF"/>
        <w:spacing w:after="0" w:line="240" w:lineRule="auto"/>
        <w:ind w:left="4536"/>
        <w:jc w:val="both"/>
        <w:rPr>
          <w:rFonts w:ascii="Arial" w:eastAsia="Times New Roman" w:hAnsi="Arial" w:cs="Arial"/>
          <w:bCs/>
          <w:sz w:val="24"/>
          <w:szCs w:val="24"/>
          <w:lang w:eastAsia="ru-RU"/>
        </w:rPr>
      </w:pPr>
      <w:r w:rsidRPr="00C55F47">
        <w:rPr>
          <w:rFonts w:ascii="Arial" w:eastAsia="Times New Roman" w:hAnsi="Arial" w:cs="Arial"/>
          <w:bCs/>
          <w:sz w:val="24"/>
          <w:szCs w:val="24"/>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C55F47" w:rsidRPr="00C55F47" w:rsidRDefault="00C55F47" w:rsidP="00C55F47">
      <w:pPr>
        <w:shd w:val="clear" w:color="auto" w:fill="FFFFFF"/>
        <w:spacing w:after="0" w:line="240" w:lineRule="auto"/>
        <w:ind w:firstLine="567"/>
        <w:jc w:val="right"/>
        <w:rPr>
          <w:rFonts w:ascii="Arial" w:eastAsia="Times New Roman" w:hAnsi="Arial" w:cs="Arial"/>
          <w:bCs/>
          <w:sz w:val="24"/>
          <w:szCs w:val="24"/>
          <w:lang w:eastAsia="ru-RU"/>
        </w:rPr>
      </w:pPr>
    </w:p>
    <w:p w:rsidR="00C55F47" w:rsidRPr="00C55F47" w:rsidRDefault="00C55F47" w:rsidP="00C55F47">
      <w:pPr>
        <w:shd w:val="clear" w:color="auto" w:fill="FFFFFF"/>
        <w:spacing w:after="0" w:line="240" w:lineRule="auto"/>
        <w:ind w:firstLine="567"/>
        <w:jc w:val="both"/>
        <w:rPr>
          <w:rFonts w:ascii="Arial" w:eastAsia="Times New Roman" w:hAnsi="Arial" w:cs="Arial"/>
          <w:bCs/>
          <w:sz w:val="24"/>
          <w:szCs w:val="24"/>
          <w:lang w:eastAsia="ru-RU"/>
        </w:rPr>
      </w:pPr>
    </w:p>
    <w:p w:rsidR="00C55F47" w:rsidRPr="00C55F47" w:rsidRDefault="00C55F47" w:rsidP="00C55F47">
      <w:pPr>
        <w:widowControl w:val="0"/>
        <w:shd w:val="clear" w:color="auto" w:fill="FFFFFF"/>
        <w:adjustRightInd w:val="0"/>
        <w:spacing w:after="0" w:line="240" w:lineRule="auto"/>
        <w:ind w:firstLine="720"/>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АНКЕТА ПОЛУЧАТЕЛЯ ПОДДЕРЖКИ</w:t>
      </w:r>
    </w:p>
    <w:p w:rsidR="00C55F47" w:rsidRPr="00C55F47" w:rsidRDefault="00C55F47" w:rsidP="00C55F47">
      <w:pPr>
        <w:widowControl w:val="0"/>
        <w:shd w:val="clear" w:color="auto" w:fill="FFFFFF"/>
        <w:adjustRightInd w:val="0"/>
        <w:spacing w:after="0" w:line="240" w:lineRule="auto"/>
        <w:ind w:firstLine="720"/>
        <w:jc w:val="both"/>
        <w:rPr>
          <w:rFonts w:ascii="Arial" w:eastAsia="Times New Roman" w:hAnsi="Arial" w:cs="Arial"/>
          <w:sz w:val="24"/>
          <w:szCs w:val="24"/>
          <w:lang w:eastAsia="ru-RU"/>
        </w:rPr>
      </w:pPr>
    </w:p>
    <w:p w:rsidR="00C55F47" w:rsidRPr="00C55F47" w:rsidRDefault="00C55F47" w:rsidP="00C55F47">
      <w:pPr>
        <w:widowControl w:val="0"/>
        <w:shd w:val="clear" w:color="auto" w:fill="FFFFFF"/>
        <w:adjustRightInd w:val="0"/>
        <w:spacing w:after="0" w:line="240" w:lineRule="auto"/>
        <w:ind w:firstLine="720"/>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I. Общая информация о субъекте малого и среднего</w:t>
      </w:r>
    </w:p>
    <w:p w:rsidR="00C55F47" w:rsidRPr="00C55F47" w:rsidRDefault="00C55F47" w:rsidP="00C55F47">
      <w:pPr>
        <w:widowControl w:val="0"/>
        <w:shd w:val="clear" w:color="auto" w:fill="FFFFFF"/>
        <w:adjustRightInd w:val="0"/>
        <w:spacing w:after="0" w:line="240" w:lineRule="auto"/>
        <w:ind w:firstLine="720"/>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предпринимательства - получателе поддержки</w:t>
      </w:r>
    </w:p>
    <w:p w:rsidR="00C55F47" w:rsidRPr="00C55F47" w:rsidRDefault="00C55F47" w:rsidP="00C55F47">
      <w:pPr>
        <w:widowControl w:val="0"/>
        <w:shd w:val="clear" w:color="auto" w:fill="FFFFFF"/>
        <w:adjustRightInd w:val="0"/>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______________________________________________________________________ полное наименование субъекта малого или среднего предпринимательства</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Дата оказания поддержки _________________________________________________________</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__________________________________ ____________________________________________</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ИНН получателя поддержки _________________________ ,отчетный год ________________</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Режим налогообложения получателя ________________________________________________ </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Сумма оказанной поддержки ___________ тыс. рублей</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Основной вид деятельности по ОКВЭД (цифрами и прописью) ______________________ по которому оказана поддержка</w:t>
      </w:r>
    </w:p>
    <w:p w:rsidR="00C55F47" w:rsidRPr="00C55F47" w:rsidRDefault="00C55F47" w:rsidP="00C55F47">
      <w:pPr>
        <w:widowControl w:val="0"/>
        <w:shd w:val="clear" w:color="auto" w:fill="FFFFFF"/>
        <w:adjustRightInd w:val="0"/>
        <w:spacing w:after="0" w:line="240" w:lineRule="auto"/>
        <w:ind w:firstLine="720"/>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II. Основные финансово-экономические показатели субъекта</w:t>
      </w:r>
    </w:p>
    <w:p w:rsidR="00C55F47" w:rsidRPr="00C55F47" w:rsidRDefault="00C55F47" w:rsidP="00C55F47">
      <w:pPr>
        <w:widowControl w:val="0"/>
        <w:shd w:val="clear" w:color="auto" w:fill="FFFFFF"/>
        <w:adjustRightInd w:val="0"/>
        <w:spacing w:after="0" w:line="240" w:lineRule="auto"/>
        <w:ind w:firstLine="720"/>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малого и среднего предпринимательства - получателя поддержки</w:t>
      </w:r>
    </w:p>
    <w:p w:rsidR="00C55F47" w:rsidRPr="00C55F47" w:rsidRDefault="00C55F47" w:rsidP="00C55F47">
      <w:pPr>
        <w:widowControl w:val="0"/>
        <w:shd w:val="clear" w:color="auto" w:fill="FFFFFF"/>
        <w:adjustRightInd w:val="0"/>
        <w:spacing w:after="0" w:line="240" w:lineRule="auto"/>
        <w:ind w:firstLine="72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11"/>
        <w:gridCol w:w="1247"/>
        <w:gridCol w:w="1361"/>
        <w:gridCol w:w="1361"/>
        <w:gridCol w:w="1361"/>
        <w:gridCol w:w="1361"/>
      </w:tblGrid>
      <w:tr w:rsidR="00C55F47" w:rsidRPr="00C55F47" w:rsidTr="00C55F47">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N п/п</w:t>
            </w:r>
          </w:p>
        </w:tc>
        <w:tc>
          <w:tcPr>
            <w:tcW w:w="221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r w:rsidRPr="00C55F47">
              <w:rPr>
                <w:rFonts w:ascii="Arial" w:eastAsia="Times New Roman" w:hAnsi="Arial" w:cs="Arial"/>
                <w:sz w:val="24"/>
                <w:szCs w:val="24"/>
              </w:rPr>
              <w:t>Единица измерения</w:t>
            </w:r>
          </w:p>
        </w:tc>
        <w:tc>
          <w:tcPr>
            <w:tcW w:w="136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на 1 января 20__ года (год, предшествующий оказанию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на 1 января 20__ года (год оказания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на 1 января 20__ года (первый год после оказания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на 1 января 20__ года (второй год после оказания поддержки)</w:t>
            </w:r>
          </w:p>
        </w:tc>
      </w:tr>
      <w:tr w:rsidR="00C55F47" w:rsidRPr="00C55F47" w:rsidTr="00C55F47">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1.</w:t>
            </w:r>
          </w:p>
        </w:tc>
        <w:tc>
          <w:tcPr>
            <w:tcW w:w="221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Выручка от реализации товаров (работ, услуг) без учета НДС</w:t>
            </w:r>
          </w:p>
        </w:tc>
        <w:tc>
          <w:tcPr>
            <w:tcW w:w="1247"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r>
      <w:tr w:rsidR="00C55F47" w:rsidRPr="00C55F47" w:rsidTr="00C55F47">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2.</w:t>
            </w:r>
          </w:p>
        </w:tc>
        <w:tc>
          <w:tcPr>
            <w:tcW w:w="221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 xml:space="preserve">Отгружено товаров собственного </w:t>
            </w:r>
            <w:r w:rsidRPr="00C55F47">
              <w:rPr>
                <w:rFonts w:ascii="Arial" w:eastAsia="Times New Roman" w:hAnsi="Arial" w:cs="Arial"/>
                <w:sz w:val="24"/>
                <w:szCs w:val="24"/>
              </w:rPr>
              <w:lastRenderedPageBreak/>
              <w:t>производства (выполнено работ и услуг собственными силами)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lastRenderedPageBreak/>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r>
      <w:tr w:rsidR="00C55F47" w:rsidRPr="00C55F47" w:rsidTr="00C55F47">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3.</w:t>
            </w:r>
          </w:p>
        </w:tc>
        <w:tc>
          <w:tcPr>
            <w:tcW w:w="221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География поставок (количество субъектов Российской Федерации, в которые осуществляются поставки товаров, работ,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ед.</w:t>
            </w: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r>
      <w:tr w:rsidR="00C55F47" w:rsidRPr="00C55F47" w:rsidTr="00C55F47">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4.</w:t>
            </w:r>
          </w:p>
        </w:tc>
        <w:tc>
          <w:tcPr>
            <w:tcW w:w="221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Номенклатура производимой продукции (работ,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ед.</w:t>
            </w: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r>
      <w:tr w:rsidR="00C55F47" w:rsidRPr="00C55F47" w:rsidTr="00C55F47">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5.</w:t>
            </w:r>
          </w:p>
        </w:tc>
        <w:tc>
          <w:tcPr>
            <w:tcW w:w="221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Среднесписочная численность работников (без внешних совместителей)</w:t>
            </w:r>
          </w:p>
        </w:tc>
        <w:tc>
          <w:tcPr>
            <w:tcW w:w="1247"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чел.</w:t>
            </w: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r>
      <w:tr w:rsidR="00C55F47" w:rsidRPr="00C55F47" w:rsidTr="00C55F47">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6.</w:t>
            </w:r>
          </w:p>
        </w:tc>
        <w:tc>
          <w:tcPr>
            <w:tcW w:w="221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Среднемесячная начисленная заработная плата работников</w:t>
            </w:r>
          </w:p>
        </w:tc>
        <w:tc>
          <w:tcPr>
            <w:tcW w:w="1247"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r>
      <w:tr w:rsidR="00C55F47" w:rsidRPr="00C55F47" w:rsidTr="00C55F47">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7.</w:t>
            </w:r>
          </w:p>
        </w:tc>
        <w:tc>
          <w:tcPr>
            <w:tcW w:w="221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47"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r>
      <w:tr w:rsidR="00C55F47" w:rsidRPr="00C55F47" w:rsidTr="00C55F47">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8.</w:t>
            </w:r>
          </w:p>
        </w:tc>
        <w:tc>
          <w:tcPr>
            <w:tcW w:w="221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Инвестиции в основной капитал, всего:</w:t>
            </w:r>
          </w:p>
        </w:tc>
        <w:tc>
          <w:tcPr>
            <w:tcW w:w="1247"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r>
      <w:tr w:rsidR="00C55F47" w:rsidRPr="00C55F47" w:rsidTr="00C55F47">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8.1.</w:t>
            </w:r>
          </w:p>
        </w:tc>
        <w:tc>
          <w:tcPr>
            <w:tcW w:w="221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 xml:space="preserve">в том числе привлеченные </w:t>
            </w:r>
            <w:r w:rsidRPr="00C55F47">
              <w:rPr>
                <w:rFonts w:ascii="Arial" w:eastAsia="Times New Roman" w:hAnsi="Arial" w:cs="Arial"/>
                <w:sz w:val="24"/>
                <w:szCs w:val="24"/>
              </w:rPr>
              <w:lastRenderedPageBreak/>
              <w:t>заемные (кредитные) средства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lastRenderedPageBreak/>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r>
      <w:tr w:rsidR="00C55F47" w:rsidRPr="00C55F47" w:rsidTr="00C55F47">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8.1.1.</w:t>
            </w:r>
          </w:p>
        </w:tc>
        <w:tc>
          <w:tcPr>
            <w:tcW w:w="2211"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из них - привлечено в рамках программ государственной поддержки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C55F47" w:rsidRPr="00C55F47" w:rsidRDefault="00C55F47" w:rsidP="00C55F47">
            <w:pPr>
              <w:widowControl w:val="0"/>
              <w:adjustRightInd w:val="0"/>
              <w:spacing w:after="0" w:line="240" w:lineRule="auto"/>
              <w:jc w:val="center"/>
              <w:rPr>
                <w:rFonts w:ascii="Arial" w:eastAsia="Times New Roman" w:hAnsi="Arial" w:cs="Arial"/>
                <w:sz w:val="24"/>
                <w:szCs w:val="24"/>
              </w:rPr>
            </w:pPr>
            <w:r w:rsidRPr="00C55F47">
              <w:rPr>
                <w:rFonts w:ascii="Arial" w:eastAsia="Times New Roman" w:hAnsi="Arial" w:cs="Arial"/>
                <w:sz w:val="24"/>
                <w:szCs w:val="24"/>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C55F47" w:rsidRPr="00C55F47" w:rsidRDefault="00C55F47" w:rsidP="00C55F47">
            <w:pPr>
              <w:widowControl w:val="0"/>
              <w:adjustRightInd w:val="0"/>
              <w:spacing w:after="0" w:line="240" w:lineRule="auto"/>
              <w:jc w:val="both"/>
              <w:rPr>
                <w:rFonts w:ascii="Arial" w:eastAsia="Times New Roman" w:hAnsi="Arial" w:cs="Arial"/>
                <w:sz w:val="24"/>
                <w:szCs w:val="24"/>
              </w:rPr>
            </w:pPr>
          </w:p>
        </w:tc>
      </w:tr>
    </w:tbl>
    <w:p w:rsidR="00C55F47" w:rsidRPr="00C55F47" w:rsidRDefault="00C55F47" w:rsidP="00C55F47">
      <w:pPr>
        <w:widowControl w:val="0"/>
        <w:shd w:val="clear" w:color="auto" w:fill="FFFFFF"/>
        <w:adjustRightInd w:val="0"/>
        <w:spacing w:after="0" w:line="240" w:lineRule="auto"/>
        <w:ind w:firstLine="720"/>
        <w:jc w:val="center"/>
        <w:rPr>
          <w:rFonts w:ascii="Arial" w:eastAsia="Times New Roman" w:hAnsi="Arial" w:cs="Arial"/>
          <w:sz w:val="24"/>
          <w:szCs w:val="24"/>
          <w:lang w:eastAsia="ru-RU"/>
        </w:rPr>
      </w:pP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Руководитель организации /_____________/ /_____________/ ____________</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 (должность) (подпись) (расшифровка подписи)</w:t>
      </w:r>
    </w:p>
    <w:p w:rsidR="00C55F47" w:rsidRPr="00C55F47" w:rsidRDefault="00C55F47" w:rsidP="00C55F47">
      <w:pPr>
        <w:widowControl w:val="0"/>
        <w:shd w:val="clear" w:color="auto" w:fill="FFFFFF"/>
        <w:adjustRightInd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Индивидуальный предприниматель</w:t>
      </w:r>
    </w:p>
    <w:bookmarkEnd w:id="60"/>
    <w:p w:rsidR="00C55F47" w:rsidRPr="00C55F47" w:rsidRDefault="00C55F47" w:rsidP="00C55F47">
      <w:pPr>
        <w:widowControl w:val="0"/>
        <w:spacing w:after="0" w:line="240" w:lineRule="auto"/>
        <w:ind w:firstLine="567"/>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br w:type="page"/>
      </w:r>
    </w:p>
    <w:p w:rsidR="00C55F47" w:rsidRPr="00C55F47" w:rsidRDefault="00C55F47" w:rsidP="00C55F47">
      <w:pPr>
        <w:tabs>
          <w:tab w:val="left" w:pos="1214"/>
        </w:tabs>
        <w:adjustRightInd w:val="0"/>
        <w:spacing w:after="0" w:line="240" w:lineRule="auto"/>
        <w:ind w:firstLine="5103"/>
        <w:jc w:val="both"/>
        <w:rPr>
          <w:rFonts w:ascii="Arial" w:eastAsia="Times New Roman" w:hAnsi="Arial" w:cs="Arial"/>
          <w:bCs/>
          <w:sz w:val="24"/>
          <w:szCs w:val="24"/>
          <w:lang w:eastAsia="ru-RU"/>
        </w:rPr>
      </w:pPr>
      <w:r w:rsidRPr="00C55F47">
        <w:rPr>
          <w:rFonts w:ascii="Arial" w:eastAsia="Times New Roman" w:hAnsi="Arial" w:cs="Arial"/>
          <w:bCs/>
          <w:sz w:val="24"/>
          <w:szCs w:val="24"/>
          <w:lang w:eastAsia="ru-RU"/>
        </w:rPr>
        <w:lastRenderedPageBreak/>
        <w:t>Приложение № 4</w:t>
      </w:r>
    </w:p>
    <w:p w:rsidR="00C55F47" w:rsidRPr="00C55F47" w:rsidRDefault="00C55F47" w:rsidP="00C55F47">
      <w:pPr>
        <w:tabs>
          <w:tab w:val="left" w:pos="1214"/>
        </w:tabs>
        <w:adjustRightInd w:val="0"/>
        <w:spacing w:after="0" w:line="240" w:lineRule="auto"/>
        <w:ind w:firstLine="5103"/>
        <w:jc w:val="both"/>
        <w:rPr>
          <w:rFonts w:ascii="Arial" w:eastAsia="Times New Roman" w:hAnsi="Arial" w:cs="Arial"/>
          <w:bCs/>
          <w:sz w:val="24"/>
          <w:szCs w:val="24"/>
          <w:lang w:eastAsia="ru-RU"/>
        </w:rPr>
      </w:pPr>
    </w:p>
    <w:p w:rsidR="00C55F47" w:rsidRPr="00C55F47" w:rsidRDefault="00C55F47" w:rsidP="00C55F47">
      <w:pPr>
        <w:spacing w:after="0" w:line="240" w:lineRule="auto"/>
        <w:ind w:left="5103" w:firstLine="5103"/>
        <w:jc w:val="both"/>
        <w:rPr>
          <w:rFonts w:ascii="Arial" w:eastAsia="Times New Roman" w:hAnsi="Arial" w:cs="Arial"/>
          <w:sz w:val="24"/>
          <w:szCs w:val="24"/>
          <w:lang w:eastAsia="ru-RU"/>
        </w:rPr>
      </w:pPr>
      <w:r w:rsidRPr="00C55F47">
        <w:rPr>
          <w:rFonts w:ascii="Arial" w:eastAsia="Times New Roman" w:hAnsi="Arial" w:cs="Arial"/>
          <w:bCs/>
          <w:sz w:val="24"/>
          <w:szCs w:val="24"/>
          <w:lang w:eastAsia="ru-RU"/>
        </w:rPr>
        <w:t>кПоложению о предоставлении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C55F47" w:rsidRPr="00C55F47" w:rsidRDefault="00C55F47" w:rsidP="00C55F47">
      <w:pPr>
        <w:spacing w:after="0" w:line="240" w:lineRule="auto"/>
        <w:ind w:left="5670" w:firstLine="567"/>
        <w:jc w:val="both"/>
        <w:rPr>
          <w:rFonts w:ascii="Arial" w:eastAsia="Times New Roman" w:hAnsi="Arial" w:cs="Arial"/>
          <w:bCs/>
          <w:sz w:val="24"/>
          <w:szCs w:val="24"/>
          <w:lang w:eastAsia="ru-RU"/>
        </w:rPr>
      </w:pPr>
    </w:p>
    <w:p w:rsidR="00C55F47" w:rsidRPr="00C55F47" w:rsidRDefault="00C55F47" w:rsidP="00C55F47">
      <w:pPr>
        <w:spacing w:after="0" w:line="240" w:lineRule="auto"/>
        <w:ind w:firstLine="567"/>
        <w:jc w:val="center"/>
        <w:rPr>
          <w:rFonts w:ascii="Arial" w:eastAsia="Times New Roman" w:hAnsi="Arial" w:cs="Arial"/>
          <w:color w:val="000000"/>
          <w:sz w:val="24"/>
          <w:szCs w:val="24"/>
          <w:lang w:eastAsia="ru-RU"/>
        </w:rPr>
      </w:pPr>
      <w:r w:rsidRPr="00C55F47">
        <w:rPr>
          <w:rFonts w:ascii="Arial" w:eastAsia="Times New Roman" w:hAnsi="Arial" w:cs="Arial"/>
          <w:color w:val="000000"/>
          <w:sz w:val="24"/>
          <w:szCs w:val="24"/>
          <w:lang w:eastAsia="ru-RU"/>
        </w:rPr>
        <w:t>ТЕХНИКО-ЭКОНОМИЧЕСКОЕ ОБОСНОВАНИЕ</w:t>
      </w:r>
    </w:p>
    <w:p w:rsidR="00C55F47" w:rsidRPr="00C55F47" w:rsidRDefault="00C55F47" w:rsidP="00C55F47">
      <w:pPr>
        <w:spacing w:after="0" w:line="240" w:lineRule="auto"/>
        <w:ind w:firstLine="567"/>
        <w:jc w:val="center"/>
        <w:rPr>
          <w:rFonts w:ascii="Arial" w:eastAsia="Times New Roman" w:hAnsi="Arial" w:cs="Arial"/>
          <w:color w:val="000000"/>
          <w:sz w:val="24"/>
          <w:szCs w:val="24"/>
          <w:lang w:eastAsia="ru-RU"/>
        </w:rPr>
      </w:pPr>
      <w:r w:rsidRPr="00C55F47">
        <w:rPr>
          <w:rFonts w:ascii="Arial" w:eastAsia="Times New Roman" w:hAnsi="Arial" w:cs="Arial"/>
          <w:color w:val="000000"/>
          <w:sz w:val="24"/>
          <w:szCs w:val="24"/>
          <w:lang w:eastAsia="ru-RU"/>
        </w:rPr>
        <w:t>приобретения оборудования, в том числе автотранспортных средств, в целях создания и (или) развития либо модернизации производства товаров (работ, услуг)</w:t>
      </w:r>
    </w:p>
    <w:p w:rsidR="00C55F47" w:rsidRPr="00C55F47" w:rsidRDefault="00C55F47" w:rsidP="00C55F47">
      <w:pPr>
        <w:spacing w:after="0" w:line="240" w:lineRule="auto"/>
        <w:ind w:firstLine="567"/>
        <w:jc w:val="center"/>
        <w:rPr>
          <w:rFonts w:ascii="Arial" w:eastAsia="Times New Roman" w:hAnsi="Arial" w:cs="Arial"/>
          <w:color w:val="000000"/>
          <w:sz w:val="24"/>
          <w:szCs w:val="24"/>
          <w:lang w:eastAsia="ru-RU"/>
        </w:rPr>
      </w:pPr>
      <w:r w:rsidRPr="00C55F47">
        <w:rPr>
          <w:rFonts w:ascii="Arial" w:eastAsia="Times New Roman" w:hAnsi="Arial" w:cs="Arial"/>
          <w:color w:val="000000"/>
          <w:sz w:val="24"/>
          <w:szCs w:val="24"/>
          <w:lang w:eastAsia="ru-RU"/>
        </w:rPr>
        <w:t>_____________________________________________________________________________</w:t>
      </w:r>
    </w:p>
    <w:p w:rsidR="00C55F47" w:rsidRPr="00C55F47" w:rsidRDefault="00C55F47" w:rsidP="00C55F47">
      <w:pPr>
        <w:spacing w:after="0" w:line="240" w:lineRule="auto"/>
        <w:ind w:firstLine="567"/>
        <w:jc w:val="center"/>
        <w:rPr>
          <w:rFonts w:ascii="Arial" w:eastAsia="Times New Roman" w:hAnsi="Arial" w:cs="Arial"/>
          <w:color w:val="000000"/>
          <w:sz w:val="24"/>
          <w:szCs w:val="24"/>
          <w:lang w:eastAsia="ru-RU"/>
        </w:rPr>
      </w:pPr>
      <w:r w:rsidRPr="00C55F47">
        <w:rPr>
          <w:rFonts w:ascii="Arial" w:eastAsia="Times New Roman" w:hAnsi="Arial" w:cs="Arial"/>
          <w:color w:val="000000"/>
          <w:sz w:val="24"/>
          <w:szCs w:val="24"/>
          <w:lang w:eastAsia="ru-RU"/>
        </w:rPr>
        <w:t>(наименование субъекта малого или среднего предпринимательства)</w:t>
      </w:r>
    </w:p>
    <w:tbl>
      <w:tblPr>
        <w:tblW w:w="5000" w:type="pct"/>
        <w:jc w:val="center"/>
        <w:tblCellMar>
          <w:left w:w="0" w:type="dxa"/>
          <w:right w:w="0" w:type="dxa"/>
        </w:tblCellMar>
        <w:tblLook w:val="04A0" w:firstRow="1" w:lastRow="0" w:firstColumn="1" w:lastColumn="0" w:noHBand="0" w:noVBand="1"/>
      </w:tblPr>
      <w:tblGrid>
        <w:gridCol w:w="4206"/>
        <w:gridCol w:w="5133"/>
      </w:tblGrid>
      <w:tr w:rsidR="00C55F47" w:rsidRPr="00C55F47" w:rsidTr="00C55F47">
        <w:trPr>
          <w:trHeight w:val="20"/>
          <w:jc w:val="center"/>
        </w:trPr>
        <w:tc>
          <w:tcPr>
            <w:tcW w:w="2252"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ind w:right="12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Общие сведения о деятельности субъекта малого и среднего предпринимательства (не более 20 предложений)</w:t>
            </w:r>
          </w:p>
        </w:tc>
        <w:tc>
          <w:tcPr>
            <w:tcW w:w="2748" w:type="pc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ind w:right="153"/>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кратко сформулировать основные направления осуществляемой деятельности, в том числе виды производимой продукции (оказываемых услуг)</w:t>
            </w:r>
          </w:p>
        </w:tc>
      </w:tr>
      <w:tr w:rsidR="00C55F47" w:rsidRPr="00C55F47" w:rsidTr="00C55F47">
        <w:trPr>
          <w:trHeight w:val="20"/>
          <w:jc w:val="center"/>
        </w:trPr>
        <w:tc>
          <w:tcPr>
            <w:tcW w:w="2252"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Наименование приобретённого оборудования</w:t>
            </w:r>
          </w:p>
        </w:tc>
        <w:tc>
          <w:tcPr>
            <w:tcW w:w="2748" w:type="pc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полное наименование оборудования в соответствии с договором и пр. документами</w:t>
            </w:r>
          </w:p>
        </w:tc>
      </w:tr>
      <w:tr w:rsidR="00C55F47" w:rsidRPr="00C55F47" w:rsidTr="00C55F47">
        <w:trPr>
          <w:trHeight w:val="20"/>
          <w:jc w:val="center"/>
        </w:trPr>
        <w:tc>
          <w:tcPr>
            <w:tcW w:w="2252"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Год изготовления (производства, модернизации) приобретённого оборудования</w:t>
            </w:r>
          </w:p>
        </w:tc>
        <w:tc>
          <w:tcPr>
            <w:tcW w:w="2748" w:type="pc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2252"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ind w:right="12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Сумма договора на приобретение оборудования, рублей</w:t>
            </w:r>
          </w:p>
        </w:tc>
        <w:tc>
          <w:tcPr>
            <w:tcW w:w="2748" w:type="pc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2252"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ind w:right="12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Цель приобретения оборудования (не более 5 предложений)</w:t>
            </w:r>
          </w:p>
        </w:tc>
        <w:tc>
          <w:tcPr>
            <w:tcW w:w="2748" w:type="pc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ind w:right="153"/>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указать для чего приобретено оборудование</w:t>
            </w:r>
          </w:p>
        </w:tc>
      </w:tr>
      <w:tr w:rsidR="00C55F47" w:rsidRPr="00C55F47" w:rsidTr="00C55F47">
        <w:trPr>
          <w:trHeight w:val="20"/>
          <w:jc w:val="center"/>
        </w:trPr>
        <w:tc>
          <w:tcPr>
            <w:tcW w:w="2252"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ind w:right="129"/>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Описание производимой продукции (выполняемых работ, оказываемых услуг) с использованием приобретённого оборудования (не более 20 предложений)</w:t>
            </w:r>
          </w:p>
        </w:tc>
        <w:tc>
          <w:tcPr>
            <w:tcW w:w="2748" w:type="pc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ind w:right="153"/>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указать, какие товары (работы, услуги) производятся, оказываются (планируется производить, оказывать) за счёт приобретённого оборудования, их особенности, сильные и слабые стороны, технические и эксплуатационные характеристики, конкурентные преимущества</w:t>
            </w:r>
          </w:p>
        </w:tc>
      </w:tr>
      <w:tr w:rsidR="00C55F47" w:rsidRPr="00C55F47" w:rsidTr="00C55F47">
        <w:trPr>
          <w:trHeight w:val="20"/>
          <w:jc w:val="center"/>
        </w:trPr>
        <w:tc>
          <w:tcPr>
            <w:tcW w:w="2252"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Основные рынки сбыта товаров (работ, услуг), производимых с использованием приобретённого оборудования</w:t>
            </w:r>
          </w:p>
        </w:tc>
        <w:tc>
          <w:tcPr>
            <w:tcW w:w="2748" w:type="pc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ind w:right="153"/>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указать, кто является (будут являться) потребителями производимых товаров (выполняемых работ, оказываемых услуг), географию рынка сбыта</w:t>
            </w:r>
          </w:p>
        </w:tc>
      </w:tr>
      <w:tr w:rsidR="00C55F47" w:rsidRPr="00C55F47" w:rsidTr="00C55F47">
        <w:trPr>
          <w:trHeight w:val="20"/>
          <w:jc w:val="center"/>
        </w:trPr>
        <w:tc>
          <w:tcPr>
            <w:tcW w:w="2252"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Срок окупаемости приобретённого оборудования, месяцев</w:t>
            </w:r>
          </w:p>
        </w:tc>
        <w:tc>
          <w:tcPr>
            <w:tcW w:w="2748" w:type="pc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2252" w:type="pc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Планируемый эффект от приобретения оборудования (в количественном выражении)</w:t>
            </w:r>
          </w:p>
        </w:tc>
        <w:tc>
          <w:tcPr>
            <w:tcW w:w="274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ind w:right="153"/>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как приобретённое оборудование повлияло на финансовые, бюджетные (налоговые) и социальные показатели деятельности субъекта малого или среднего </w:t>
            </w:r>
            <w:r w:rsidRPr="00C55F47">
              <w:rPr>
                <w:rFonts w:ascii="Arial" w:eastAsia="Times New Roman" w:hAnsi="Arial" w:cs="Arial"/>
                <w:sz w:val="24"/>
                <w:szCs w:val="24"/>
                <w:lang w:eastAsia="ru-RU"/>
              </w:rPr>
              <w:lastRenderedPageBreak/>
              <w:t>предпринимательства, в том числе увеличение численности работников</w:t>
            </w:r>
          </w:p>
        </w:tc>
      </w:tr>
    </w:tbl>
    <w:p w:rsidR="00C55F47" w:rsidRPr="00C55F47" w:rsidRDefault="00C55F47" w:rsidP="00C55F47">
      <w:pPr>
        <w:spacing w:after="0" w:line="240" w:lineRule="auto"/>
        <w:ind w:firstLine="567"/>
        <w:jc w:val="center"/>
        <w:rPr>
          <w:rFonts w:ascii="Arial" w:eastAsia="Times New Roman" w:hAnsi="Arial" w:cs="Arial"/>
          <w:color w:val="000000"/>
          <w:sz w:val="24"/>
          <w:szCs w:val="24"/>
          <w:lang w:eastAsia="ru-RU"/>
        </w:rPr>
      </w:pPr>
      <w:r w:rsidRPr="00C55F47">
        <w:rPr>
          <w:rFonts w:ascii="Arial" w:eastAsia="Times New Roman" w:hAnsi="Arial" w:cs="Arial"/>
          <w:color w:val="000000"/>
          <w:sz w:val="24"/>
          <w:szCs w:val="24"/>
          <w:lang w:eastAsia="ru-RU"/>
        </w:rPr>
        <w:lastRenderedPageBreak/>
        <w:br w:type="textWrapping" w:clear="all"/>
      </w:r>
    </w:p>
    <w:p w:rsidR="00C55F47" w:rsidRPr="00C55F47" w:rsidRDefault="00C55F47" w:rsidP="00C55F47">
      <w:pPr>
        <w:spacing w:after="0" w:line="240" w:lineRule="auto"/>
        <w:ind w:firstLine="567"/>
        <w:jc w:val="center"/>
        <w:rPr>
          <w:rFonts w:ascii="Arial" w:eastAsia="Times New Roman" w:hAnsi="Arial" w:cs="Arial"/>
          <w:color w:val="000000"/>
          <w:sz w:val="24"/>
          <w:szCs w:val="24"/>
          <w:lang w:eastAsia="ru-RU"/>
        </w:rPr>
      </w:pPr>
    </w:p>
    <w:p w:rsidR="00C55F47" w:rsidRPr="00C55F47" w:rsidRDefault="00C55F47" w:rsidP="00C55F47">
      <w:pPr>
        <w:spacing w:after="0" w:line="240" w:lineRule="auto"/>
        <w:ind w:firstLine="567"/>
        <w:jc w:val="center"/>
        <w:rPr>
          <w:rFonts w:ascii="Arial" w:eastAsia="Times New Roman" w:hAnsi="Arial" w:cs="Arial"/>
          <w:color w:val="000000"/>
          <w:sz w:val="24"/>
          <w:szCs w:val="24"/>
          <w:lang w:eastAsia="ru-RU"/>
        </w:rPr>
      </w:pPr>
      <w:r w:rsidRPr="00C55F47">
        <w:rPr>
          <w:rFonts w:ascii="Arial" w:eastAsia="Times New Roman" w:hAnsi="Arial" w:cs="Arial"/>
          <w:color w:val="000000"/>
          <w:sz w:val="24"/>
          <w:szCs w:val="24"/>
          <w:lang w:eastAsia="ru-RU"/>
        </w:rPr>
        <w:t>Финансово-экономические показатели, характеризующие деятельность субъекта малого и среднего предпринимательства</w:t>
      </w:r>
    </w:p>
    <w:tbl>
      <w:tblPr>
        <w:tblW w:w="5000" w:type="pct"/>
        <w:jc w:val="center"/>
        <w:tblCellMar>
          <w:left w:w="0" w:type="dxa"/>
          <w:right w:w="0" w:type="dxa"/>
        </w:tblCellMar>
        <w:tblLook w:val="04A0" w:firstRow="1" w:lastRow="0" w:firstColumn="1" w:lastColumn="0" w:noHBand="0" w:noVBand="1"/>
      </w:tblPr>
      <w:tblGrid>
        <w:gridCol w:w="2060"/>
        <w:gridCol w:w="1227"/>
        <w:gridCol w:w="2006"/>
        <w:gridCol w:w="1038"/>
        <w:gridCol w:w="1419"/>
        <w:gridCol w:w="1589"/>
      </w:tblGrid>
      <w:tr w:rsidR="00C55F47" w:rsidRPr="00C55F47" w:rsidTr="00C55F47">
        <w:trPr>
          <w:trHeight w:val="20"/>
          <w:tblHeader/>
          <w:jc w:val="center"/>
        </w:trPr>
        <w:tc>
          <w:tcPr>
            <w:tcW w:w="11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Наименование показателя</w:t>
            </w:r>
          </w:p>
        </w:tc>
        <w:tc>
          <w:tcPr>
            <w:tcW w:w="61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Единица измерения</w:t>
            </w:r>
          </w:p>
        </w:tc>
        <w:tc>
          <w:tcPr>
            <w:tcW w:w="325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Значение показателя</w:t>
            </w:r>
          </w:p>
        </w:tc>
      </w:tr>
      <w:tr w:rsidR="00C55F47" w:rsidRPr="00C55F47" w:rsidTr="00C55F47">
        <w:trPr>
          <w:trHeight w:val="20"/>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5F47" w:rsidRPr="00C55F47" w:rsidRDefault="00C55F47" w:rsidP="00C55F47">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55F47" w:rsidRPr="00C55F47" w:rsidRDefault="00C55F47" w:rsidP="00C55F47">
            <w:pPr>
              <w:spacing w:after="0" w:line="240" w:lineRule="auto"/>
              <w:rPr>
                <w:rFonts w:ascii="Arial" w:eastAsia="Times New Roman" w:hAnsi="Arial" w:cs="Arial"/>
                <w:sz w:val="24"/>
                <w:szCs w:val="24"/>
                <w:lang w:eastAsia="ru-RU"/>
              </w:rPr>
            </w:pPr>
          </w:p>
        </w:tc>
        <w:tc>
          <w:tcPr>
            <w:tcW w:w="9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Год, предшествующий текущему (факт)</w:t>
            </w:r>
          </w:p>
        </w:tc>
        <w:tc>
          <w:tcPr>
            <w:tcW w:w="5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Текущий год (оценка)</w:t>
            </w:r>
          </w:p>
        </w:tc>
        <w:tc>
          <w:tcPr>
            <w:tcW w:w="79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Следующий год с учётом получения субсидии (оценка)*</w:t>
            </w: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Отклонения</w:t>
            </w:r>
          </w:p>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(графа 5 - графа 4)</w:t>
            </w:r>
          </w:p>
        </w:tc>
      </w:tr>
      <w:tr w:rsidR="00C55F47" w:rsidRPr="00C55F47" w:rsidTr="00C55F47">
        <w:trPr>
          <w:trHeight w:val="20"/>
          <w:tblHeader/>
          <w:jc w:val="center"/>
        </w:trPr>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1</w:t>
            </w:r>
          </w:p>
        </w:tc>
        <w:tc>
          <w:tcPr>
            <w:tcW w:w="6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2</w:t>
            </w:r>
          </w:p>
        </w:tc>
        <w:tc>
          <w:tcPr>
            <w:tcW w:w="9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3</w:t>
            </w:r>
          </w:p>
        </w:tc>
        <w:tc>
          <w:tcPr>
            <w:tcW w:w="5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4</w:t>
            </w:r>
          </w:p>
        </w:tc>
        <w:tc>
          <w:tcPr>
            <w:tcW w:w="79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5</w:t>
            </w: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6</w:t>
            </w:r>
          </w:p>
        </w:tc>
      </w:tr>
      <w:tr w:rsidR="00C55F47" w:rsidRPr="00C55F47" w:rsidTr="00C55F47">
        <w:trPr>
          <w:trHeight w:val="20"/>
          <w:jc w:val="center"/>
        </w:trPr>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Выручка от реализации товаров (работ, услуг), без учёта НДС</w:t>
            </w:r>
          </w:p>
        </w:tc>
        <w:tc>
          <w:tcPr>
            <w:tcW w:w="6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тыс. руб.</w:t>
            </w:r>
          </w:p>
        </w:tc>
        <w:tc>
          <w:tcPr>
            <w:tcW w:w="9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5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79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Объем отгруженных товаров (работ, услуг)</w:t>
            </w:r>
          </w:p>
        </w:tc>
        <w:tc>
          <w:tcPr>
            <w:tcW w:w="6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тыс. руб.</w:t>
            </w:r>
          </w:p>
        </w:tc>
        <w:tc>
          <w:tcPr>
            <w:tcW w:w="9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5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79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Чистая прибыль</w:t>
            </w:r>
          </w:p>
        </w:tc>
        <w:tc>
          <w:tcPr>
            <w:tcW w:w="6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тыс. руб.</w:t>
            </w:r>
          </w:p>
        </w:tc>
        <w:tc>
          <w:tcPr>
            <w:tcW w:w="9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5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79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Инвестиции в основной капитал</w:t>
            </w:r>
          </w:p>
        </w:tc>
        <w:tc>
          <w:tcPr>
            <w:tcW w:w="6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тыс. руб.</w:t>
            </w:r>
          </w:p>
        </w:tc>
        <w:tc>
          <w:tcPr>
            <w:tcW w:w="9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5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79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Объем налогов, уплаченных в бюджеты всех уровней (без НДС и акцизов)</w:t>
            </w:r>
          </w:p>
        </w:tc>
        <w:tc>
          <w:tcPr>
            <w:tcW w:w="6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тыс. руб.</w:t>
            </w:r>
          </w:p>
        </w:tc>
        <w:tc>
          <w:tcPr>
            <w:tcW w:w="9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5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79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1134"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Фонд оплаты труда</w:t>
            </w:r>
          </w:p>
        </w:tc>
        <w:tc>
          <w:tcPr>
            <w:tcW w:w="610"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тыс. руб.</w:t>
            </w:r>
          </w:p>
        </w:tc>
        <w:tc>
          <w:tcPr>
            <w:tcW w:w="997"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587"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791"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882" w:type="pc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1134"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Среднемесячная заработная плата одного работника</w:t>
            </w:r>
          </w:p>
        </w:tc>
        <w:tc>
          <w:tcPr>
            <w:tcW w:w="610"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тыс. руб.</w:t>
            </w:r>
          </w:p>
        </w:tc>
        <w:tc>
          <w:tcPr>
            <w:tcW w:w="997"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587"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791"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882" w:type="pc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1134"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Среднесписочная численность работников на конец периода</w:t>
            </w:r>
          </w:p>
        </w:tc>
        <w:tc>
          <w:tcPr>
            <w:tcW w:w="610"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ед.</w:t>
            </w:r>
          </w:p>
        </w:tc>
        <w:tc>
          <w:tcPr>
            <w:tcW w:w="997"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587"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791"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882" w:type="pc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1134"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Количество новых созданных рабочих мест</w:t>
            </w:r>
          </w:p>
        </w:tc>
        <w:tc>
          <w:tcPr>
            <w:tcW w:w="610"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ед.</w:t>
            </w:r>
          </w:p>
        </w:tc>
        <w:tc>
          <w:tcPr>
            <w:tcW w:w="997"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х</w:t>
            </w:r>
          </w:p>
        </w:tc>
        <w:tc>
          <w:tcPr>
            <w:tcW w:w="587"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791" w:type="pct"/>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882" w:type="pc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1134" w:type="pc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xml:space="preserve">Размер заработной платы, предусмотренной в отношении создаваемых </w:t>
            </w:r>
            <w:r w:rsidRPr="00C55F47">
              <w:rPr>
                <w:rFonts w:ascii="Arial" w:eastAsia="Times New Roman" w:hAnsi="Arial" w:cs="Arial"/>
                <w:sz w:val="24"/>
                <w:szCs w:val="24"/>
                <w:lang w:eastAsia="ru-RU"/>
              </w:rPr>
              <w:lastRenderedPageBreak/>
              <w:t>постоянных рабочих мест</w:t>
            </w:r>
          </w:p>
        </w:tc>
        <w:tc>
          <w:tcPr>
            <w:tcW w:w="610" w:type="pc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lastRenderedPageBreak/>
              <w:t>тыс. руб.</w:t>
            </w:r>
          </w:p>
        </w:tc>
        <w:tc>
          <w:tcPr>
            <w:tcW w:w="997" w:type="pc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587" w:type="pc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791" w:type="pc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1134" w:type="pc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Бюджетная эффективность приобретения оборудования (среднегодовой объем налоговых платежей на 1 рубль субсидий- рассчитывается оценочно, исходя из суммы запрашиваемой субсидии)</w:t>
            </w:r>
          </w:p>
        </w:tc>
        <w:tc>
          <w:tcPr>
            <w:tcW w:w="610" w:type="pc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руб.</w:t>
            </w:r>
          </w:p>
        </w:tc>
        <w:tc>
          <w:tcPr>
            <w:tcW w:w="997" w:type="pc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х</w:t>
            </w:r>
          </w:p>
        </w:tc>
        <w:tc>
          <w:tcPr>
            <w:tcW w:w="587" w:type="pc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791" w:type="pc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bl>
    <w:p w:rsidR="00C55F47" w:rsidRPr="00C55F47" w:rsidRDefault="00C55F47" w:rsidP="00C55F47">
      <w:pPr>
        <w:spacing w:after="0" w:line="240" w:lineRule="auto"/>
        <w:ind w:firstLine="567"/>
        <w:jc w:val="both"/>
        <w:rPr>
          <w:rFonts w:ascii="Arial" w:eastAsia="Times New Roman" w:hAnsi="Arial" w:cs="Arial"/>
          <w:color w:val="000000"/>
          <w:sz w:val="24"/>
          <w:szCs w:val="24"/>
          <w:lang w:eastAsia="ru-RU"/>
        </w:rPr>
      </w:pPr>
      <w:r w:rsidRPr="00C55F47">
        <w:rPr>
          <w:rFonts w:ascii="Arial" w:eastAsia="Times New Roman" w:hAnsi="Arial" w:cs="Arial"/>
          <w:color w:val="000000"/>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3182"/>
        <w:gridCol w:w="2753"/>
        <w:gridCol w:w="3420"/>
      </w:tblGrid>
      <w:tr w:rsidR="00C55F47" w:rsidRPr="00C55F47" w:rsidTr="00C55F47">
        <w:trPr>
          <w:trHeight w:val="20"/>
          <w:jc w:val="center"/>
        </w:trPr>
        <w:tc>
          <w:tcPr>
            <w:tcW w:w="1938" w:type="pct"/>
            <w:tcMar>
              <w:top w:w="0" w:type="dxa"/>
              <w:left w:w="108" w:type="dxa"/>
              <w:bottom w:w="0" w:type="dxa"/>
              <w:right w:w="108"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Руководитель юридического лица / индивидуальный предприниматель:</w:t>
            </w:r>
          </w:p>
        </w:tc>
        <w:tc>
          <w:tcPr>
            <w:tcW w:w="1366" w:type="pct"/>
            <w:tcMar>
              <w:top w:w="0" w:type="dxa"/>
              <w:left w:w="108" w:type="dxa"/>
              <w:bottom w:w="0" w:type="dxa"/>
              <w:right w:w="108"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___________________</w:t>
            </w:r>
          </w:p>
        </w:tc>
        <w:tc>
          <w:tcPr>
            <w:tcW w:w="1696" w:type="pct"/>
            <w:tcMar>
              <w:top w:w="0" w:type="dxa"/>
              <w:left w:w="108" w:type="dxa"/>
              <w:bottom w:w="0" w:type="dxa"/>
              <w:right w:w="108"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 </w:t>
            </w:r>
          </w:p>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________________________</w:t>
            </w:r>
          </w:p>
        </w:tc>
      </w:tr>
      <w:tr w:rsidR="00C55F47" w:rsidRPr="00C55F47" w:rsidTr="00C55F47">
        <w:trPr>
          <w:trHeight w:val="20"/>
          <w:jc w:val="center"/>
        </w:trPr>
        <w:tc>
          <w:tcPr>
            <w:tcW w:w="1938" w:type="pct"/>
            <w:tcMar>
              <w:top w:w="0" w:type="dxa"/>
              <w:left w:w="108" w:type="dxa"/>
              <w:bottom w:w="0" w:type="dxa"/>
              <w:right w:w="108"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1366" w:type="pct"/>
            <w:tcMar>
              <w:top w:w="0" w:type="dxa"/>
              <w:left w:w="108" w:type="dxa"/>
              <w:bottom w:w="0" w:type="dxa"/>
              <w:right w:w="108"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(подпись)</w:t>
            </w:r>
          </w:p>
        </w:tc>
        <w:tc>
          <w:tcPr>
            <w:tcW w:w="1696" w:type="pct"/>
            <w:tcMar>
              <w:top w:w="0" w:type="dxa"/>
              <w:left w:w="108" w:type="dxa"/>
              <w:bottom w:w="0" w:type="dxa"/>
              <w:right w:w="108"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(расшифровка подписи)</w:t>
            </w:r>
          </w:p>
        </w:tc>
      </w:tr>
      <w:tr w:rsidR="00C55F47" w:rsidRPr="00C55F47" w:rsidTr="00C55F47">
        <w:trPr>
          <w:trHeight w:val="20"/>
          <w:jc w:val="center"/>
        </w:trPr>
        <w:tc>
          <w:tcPr>
            <w:tcW w:w="1938" w:type="pct"/>
            <w:tcMar>
              <w:top w:w="0" w:type="dxa"/>
              <w:left w:w="108" w:type="dxa"/>
              <w:bottom w:w="0" w:type="dxa"/>
              <w:right w:w="108"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1366" w:type="pct"/>
            <w:tcMar>
              <w:top w:w="0" w:type="dxa"/>
              <w:left w:w="108" w:type="dxa"/>
              <w:bottom w:w="0" w:type="dxa"/>
              <w:right w:w="108"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МП</w:t>
            </w:r>
          </w:p>
        </w:tc>
        <w:tc>
          <w:tcPr>
            <w:tcW w:w="1696" w:type="pct"/>
            <w:tcMar>
              <w:top w:w="0" w:type="dxa"/>
              <w:left w:w="108" w:type="dxa"/>
              <w:bottom w:w="0" w:type="dxa"/>
              <w:right w:w="108"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1938" w:type="pct"/>
            <w:tcMar>
              <w:top w:w="0" w:type="dxa"/>
              <w:left w:w="108" w:type="dxa"/>
              <w:bottom w:w="0" w:type="dxa"/>
              <w:right w:w="108"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1366" w:type="pct"/>
            <w:tcMar>
              <w:top w:w="0" w:type="dxa"/>
              <w:left w:w="108" w:type="dxa"/>
              <w:bottom w:w="0" w:type="dxa"/>
              <w:right w:w="108"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c>
          <w:tcPr>
            <w:tcW w:w="1696" w:type="pct"/>
            <w:tcMar>
              <w:top w:w="0" w:type="dxa"/>
              <w:left w:w="108" w:type="dxa"/>
              <w:bottom w:w="0" w:type="dxa"/>
              <w:right w:w="108"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 </w:t>
            </w:r>
          </w:p>
        </w:tc>
      </w:tr>
      <w:tr w:rsidR="00C55F47" w:rsidRPr="00C55F47" w:rsidTr="00C55F47">
        <w:trPr>
          <w:trHeight w:val="20"/>
          <w:jc w:val="center"/>
        </w:trPr>
        <w:tc>
          <w:tcPr>
            <w:tcW w:w="1938" w:type="pct"/>
            <w:tcMar>
              <w:top w:w="0" w:type="dxa"/>
              <w:left w:w="108" w:type="dxa"/>
              <w:bottom w:w="0" w:type="dxa"/>
              <w:right w:w="108"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Главный бухгалтер:</w:t>
            </w:r>
          </w:p>
        </w:tc>
        <w:tc>
          <w:tcPr>
            <w:tcW w:w="1366" w:type="pct"/>
            <w:tcMar>
              <w:top w:w="0" w:type="dxa"/>
              <w:left w:w="108" w:type="dxa"/>
              <w:bottom w:w="0" w:type="dxa"/>
              <w:right w:w="108"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__________________</w:t>
            </w:r>
          </w:p>
        </w:tc>
        <w:tc>
          <w:tcPr>
            <w:tcW w:w="1696" w:type="pct"/>
            <w:tcMar>
              <w:top w:w="0" w:type="dxa"/>
              <w:left w:w="108" w:type="dxa"/>
              <w:bottom w:w="0" w:type="dxa"/>
              <w:right w:w="108"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_______________________</w:t>
            </w:r>
          </w:p>
        </w:tc>
      </w:tr>
      <w:tr w:rsidR="00C55F47" w:rsidRPr="00C55F47" w:rsidTr="00C55F47">
        <w:trPr>
          <w:trHeight w:val="20"/>
          <w:jc w:val="center"/>
        </w:trPr>
        <w:tc>
          <w:tcPr>
            <w:tcW w:w="1938" w:type="pct"/>
            <w:tcMar>
              <w:top w:w="0" w:type="dxa"/>
              <w:left w:w="108" w:type="dxa"/>
              <w:bottom w:w="0" w:type="dxa"/>
              <w:right w:w="108" w:type="dxa"/>
            </w:tcMar>
            <w:hideMark/>
          </w:tcPr>
          <w:p w:rsidR="00C55F47" w:rsidRPr="00C55F47" w:rsidRDefault="00C55F47" w:rsidP="00C55F47">
            <w:pPr>
              <w:spacing w:after="0" w:line="240" w:lineRule="auto"/>
              <w:jc w:val="both"/>
              <w:rPr>
                <w:rFonts w:ascii="Arial" w:eastAsia="Times New Roman" w:hAnsi="Arial" w:cs="Arial"/>
                <w:sz w:val="24"/>
                <w:szCs w:val="24"/>
                <w:lang w:eastAsia="ru-RU"/>
              </w:rPr>
            </w:pPr>
            <w:r w:rsidRPr="00C55F47">
              <w:rPr>
                <w:rFonts w:ascii="Arial" w:eastAsia="Times New Roman" w:hAnsi="Arial" w:cs="Arial"/>
                <w:sz w:val="24"/>
                <w:szCs w:val="24"/>
                <w:lang w:eastAsia="ru-RU"/>
              </w:rPr>
              <w:t>(при наличии)</w:t>
            </w:r>
          </w:p>
        </w:tc>
        <w:tc>
          <w:tcPr>
            <w:tcW w:w="1366" w:type="pct"/>
            <w:tcMar>
              <w:top w:w="0" w:type="dxa"/>
              <w:left w:w="108" w:type="dxa"/>
              <w:bottom w:w="0" w:type="dxa"/>
              <w:right w:w="108"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(подпись)</w:t>
            </w:r>
          </w:p>
        </w:tc>
        <w:tc>
          <w:tcPr>
            <w:tcW w:w="1696" w:type="pct"/>
            <w:tcMar>
              <w:top w:w="0" w:type="dxa"/>
              <w:left w:w="108" w:type="dxa"/>
              <w:bottom w:w="0" w:type="dxa"/>
              <w:right w:w="108" w:type="dxa"/>
            </w:tcMar>
            <w:hideMark/>
          </w:tcPr>
          <w:p w:rsidR="00C55F47" w:rsidRPr="00C55F47" w:rsidRDefault="00C55F47" w:rsidP="00C55F47">
            <w:pPr>
              <w:spacing w:after="0" w:line="240" w:lineRule="auto"/>
              <w:jc w:val="center"/>
              <w:rPr>
                <w:rFonts w:ascii="Arial" w:eastAsia="Times New Roman" w:hAnsi="Arial" w:cs="Arial"/>
                <w:sz w:val="24"/>
                <w:szCs w:val="24"/>
                <w:lang w:eastAsia="ru-RU"/>
              </w:rPr>
            </w:pPr>
            <w:r w:rsidRPr="00C55F47">
              <w:rPr>
                <w:rFonts w:ascii="Arial" w:eastAsia="Times New Roman" w:hAnsi="Arial" w:cs="Arial"/>
                <w:sz w:val="24"/>
                <w:szCs w:val="24"/>
                <w:lang w:eastAsia="ru-RU"/>
              </w:rPr>
              <w:t>(расшифровка подписи)</w:t>
            </w:r>
          </w:p>
        </w:tc>
      </w:tr>
    </w:tbl>
    <w:p w:rsidR="00C55F47" w:rsidRPr="00C55F47" w:rsidRDefault="00C55F47" w:rsidP="00C55F47">
      <w:pPr>
        <w:widowControl w:val="0"/>
        <w:tabs>
          <w:tab w:val="left" w:pos="8151"/>
        </w:tabs>
        <w:spacing w:after="0" w:line="240" w:lineRule="auto"/>
        <w:ind w:firstLine="567"/>
        <w:jc w:val="both"/>
        <w:rPr>
          <w:rFonts w:ascii="Arial" w:eastAsia="Times New Roman" w:hAnsi="Arial" w:cs="Arial"/>
          <w:snapToGrid w:val="0"/>
          <w:sz w:val="24"/>
          <w:szCs w:val="24"/>
          <w:lang w:eastAsia="ru-RU"/>
        </w:rPr>
      </w:pPr>
    </w:p>
    <w:p w:rsidR="00C55F47" w:rsidRPr="00C55F47" w:rsidRDefault="00C55F47" w:rsidP="00C55F47">
      <w:pPr>
        <w:overflowPunct w:val="0"/>
        <w:adjustRightInd w:val="0"/>
        <w:spacing w:after="0" w:line="240" w:lineRule="auto"/>
        <w:ind w:firstLine="709"/>
        <w:jc w:val="both"/>
        <w:textAlignment w:val="baseline"/>
        <w:rPr>
          <w:rFonts w:ascii="Arial" w:eastAsia="Times New Roman" w:hAnsi="Arial" w:cs="Arial"/>
          <w:sz w:val="24"/>
          <w:szCs w:val="28"/>
          <w:lang w:eastAsia="ru-RU"/>
        </w:rPr>
      </w:pPr>
    </w:p>
    <w:p w:rsidR="00B971FE" w:rsidRDefault="00B971FE">
      <w:bookmarkStart w:id="68" w:name="_GoBack"/>
      <w:bookmarkEnd w:id="68"/>
    </w:p>
    <w:sectPr w:rsidR="00B97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E07E4"/>
    <w:multiLevelType w:val="hybridMultilevel"/>
    <w:tmpl w:val="6C6CF2A2"/>
    <w:lvl w:ilvl="0" w:tplc="E690A766">
      <w:start w:val="1"/>
      <w:numFmt w:val="russianLower"/>
      <w:lvlText w:val="%1)"/>
      <w:lvlJc w:val="left"/>
      <w:pPr>
        <w:ind w:left="720" w:hanging="360"/>
      </w:pPr>
      <w:rPr>
        <w:rFonts w:ascii="Times New Roman" w:hAnsi="Times New Roman" w:cs="Times New Roman" w:hint="default"/>
        <w:b w:val="0"/>
        <w:i w:val="0"/>
        <w:sz w:val="28"/>
      </w:rPr>
    </w:lvl>
    <w:lvl w:ilvl="1" w:tplc="590A4036">
      <w:start w:val="1"/>
      <w:numFmt w:val="upperRoman"/>
      <w:lvlText w:val="%2)"/>
      <w:lvlJc w:val="left"/>
      <w:pPr>
        <w:ind w:left="1800" w:hanging="72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B287745"/>
    <w:multiLevelType w:val="hybridMultilevel"/>
    <w:tmpl w:val="21088D34"/>
    <w:lvl w:ilvl="0" w:tplc="D73E28D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15"/>
    <w:rsid w:val="00002132"/>
    <w:rsid w:val="000B7D67"/>
    <w:rsid w:val="00114213"/>
    <w:rsid w:val="001835EE"/>
    <w:rsid w:val="00290FFD"/>
    <w:rsid w:val="002E0853"/>
    <w:rsid w:val="0031552C"/>
    <w:rsid w:val="00330CCF"/>
    <w:rsid w:val="00336D78"/>
    <w:rsid w:val="00365852"/>
    <w:rsid w:val="003871E1"/>
    <w:rsid w:val="003A7092"/>
    <w:rsid w:val="00422929"/>
    <w:rsid w:val="00465215"/>
    <w:rsid w:val="004C38CD"/>
    <w:rsid w:val="004E131A"/>
    <w:rsid w:val="0057792D"/>
    <w:rsid w:val="00663294"/>
    <w:rsid w:val="00687258"/>
    <w:rsid w:val="006B544C"/>
    <w:rsid w:val="006B7D51"/>
    <w:rsid w:val="006C57DF"/>
    <w:rsid w:val="006E2623"/>
    <w:rsid w:val="007475BD"/>
    <w:rsid w:val="008C1AE9"/>
    <w:rsid w:val="008C5391"/>
    <w:rsid w:val="00A116A5"/>
    <w:rsid w:val="00A549D8"/>
    <w:rsid w:val="00B971FE"/>
    <w:rsid w:val="00C55F47"/>
    <w:rsid w:val="00C634B0"/>
    <w:rsid w:val="00CA0064"/>
    <w:rsid w:val="00CD5173"/>
    <w:rsid w:val="00F12920"/>
    <w:rsid w:val="00FF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F74A7-8E61-4CEC-8932-A732A861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C55F47"/>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3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7790</Words>
  <Characters>44403</Characters>
  <Application>Microsoft Office Word</Application>
  <DocSecurity>0</DocSecurity>
  <Lines>370</Lines>
  <Paragraphs>104</Paragraphs>
  <ScaleCrop>false</ScaleCrop>
  <Company/>
  <LinksUpToDate>false</LinksUpToDate>
  <CharactersWithSpaces>52089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Евгений К</dc:creator>
  <cp:keywords/>
  <dc:description/>
  <cp:lastModifiedBy>Черкашин Евгений К</cp:lastModifiedBy>
  <cp:revision>2</cp:revision>
  <dcterms:created xsi:type="dcterms:W3CDTF">2024-09-25T06:04:00Z</dcterms:created>
  <dcterms:modified xsi:type="dcterms:W3CDTF">2024-09-25T06:04:00Z</dcterms:modified>
</cp:coreProperties>
</file>