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6F0" w:rsidRDefault="00FC74CC" w:rsidP="00FC74CC">
      <w:pPr>
        <w:jc w:val="center"/>
        <w:rPr>
          <w:rFonts w:ascii="Times New Roman" w:hAnsi="Times New Roman" w:cs="Times New Roman"/>
          <w:b/>
          <w:sz w:val="28"/>
          <w:szCs w:val="28"/>
        </w:rPr>
      </w:pPr>
      <w:bookmarkStart w:id="0" w:name="_GoBack"/>
      <w:bookmarkEnd w:id="0"/>
      <w:r w:rsidRPr="00FC74CC">
        <w:rPr>
          <w:rFonts w:ascii="Times New Roman" w:hAnsi="Times New Roman" w:cs="Times New Roman"/>
          <w:b/>
          <w:sz w:val="28"/>
          <w:szCs w:val="28"/>
        </w:rPr>
        <w:t>ПРОТОКОЛ №1</w:t>
      </w:r>
    </w:p>
    <w:p w:rsidR="00FC74CC" w:rsidRDefault="00FC74CC" w:rsidP="00FC74CC">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заседания совета по противодействию коррупции </w:t>
      </w:r>
    </w:p>
    <w:p w:rsidR="00FC74CC" w:rsidRDefault="00FC74CC" w:rsidP="00FC74CC">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при главе администрации </w:t>
      </w:r>
      <w:proofErr w:type="spellStart"/>
      <w:r>
        <w:rPr>
          <w:rFonts w:ascii="Times New Roman" w:hAnsi="Times New Roman" w:cs="Times New Roman"/>
          <w:b/>
          <w:sz w:val="28"/>
          <w:szCs w:val="28"/>
        </w:rPr>
        <w:t>Репьевского</w:t>
      </w:r>
      <w:proofErr w:type="spellEnd"/>
      <w:r>
        <w:rPr>
          <w:rFonts w:ascii="Times New Roman" w:hAnsi="Times New Roman" w:cs="Times New Roman"/>
          <w:b/>
          <w:sz w:val="28"/>
          <w:szCs w:val="28"/>
        </w:rPr>
        <w:t xml:space="preserve"> муниципального района Воронежской области</w:t>
      </w:r>
    </w:p>
    <w:p w:rsidR="00FC74CC" w:rsidRDefault="00FC74CC" w:rsidP="00FC74CC">
      <w:pPr>
        <w:spacing w:after="0"/>
        <w:jc w:val="center"/>
        <w:rPr>
          <w:rFonts w:ascii="Times New Roman" w:hAnsi="Times New Roman" w:cs="Times New Roman"/>
          <w:b/>
          <w:sz w:val="28"/>
          <w:szCs w:val="28"/>
        </w:rPr>
      </w:pPr>
    </w:p>
    <w:p w:rsidR="00FC74CC" w:rsidRDefault="00FC74CC" w:rsidP="00FC74CC">
      <w:pPr>
        <w:spacing w:after="0"/>
        <w:jc w:val="both"/>
        <w:rPr>
          <w:rFonts w:ascii="Times New Roman" w:hAnsi="Times New Roman" w:cs="Times New Roman"/>
          <w:b/>
          <w:sz w:val="28"/>
          <w:szCs w:val="28"/>
        </w:rPr>
      </w:pPr>
    </w:p>
    <w:p w:rsidR="000E2EF0" w:rsidRDefault="00E9459F" w:rsidP="00042FB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24 февраля 2016 г.                                                                                    с. Репьевка</w:t>
      </w:r>
    </w:p>
    <w:p w:rsidR="00E9459F" w:rsidRDefault="00E9459F" w:rsidP="00042FBC">
      <w:pPr>
        <w:spacing w:after="0" w:line="360" w:lineRule="auto"/>
        <w:jc w:val="both"/>
        <w:rPr>
          <w:rFonts w:ascii="Times New Roman" w:hAnsi="Times New Roman" w:cs="Times New Roman"/>
          <w:sz w:val="28"/>
          <w:szCs w:val="28"/>
        </w:rPr>
      </w:pPr>
    </w:p>
    <w:p w:rsidR="00E9459F" w:rsidRDefault="00E9459F" w:rsidP="00042FB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Председательствовал:</w:t>
      </w:r>
    </w:p>
    <w:p w:rsidR="00E9459F" w:rsidRDefault="00E9459F" w:rsidP="00042FBC">
      <w:pPr>
        <w:spacing w:after="0" w:line="360" w:lineRule="auto"/>
        <w:jc w:val="both"/>
        <w:rPr>
          <w:rFonts w:ascii="Times New Roman" w:hAnsi="Times New Roman" w:cs="Times New Roman"/>
          <w:sz w:val="28"/>
          <w:szCs w:val="28"/>
        </w:rPr>
      </w:pPr>
    </w:p>
    <w:p w:rsidR="00E9459F" w:rsidRDefault="00E9459F" w:rsidP="00042FB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Глава администрации </w:t>
      </w:r>
      <w:proofErr w:type="spellStart"/>
      <w:r>
        <w:rPr>
          <w:rFonts w:ascii="Times New Roman" w:hAnsi="Times New Roman" w:cs="Times New Roman"/>
          <w:sz w:val="28"/>
          <w:szCs w:val="28"/>
        </w:rPr>
        <w:t>Репьевского</w:t>
      </w:r>
      <w:proofErr w:type="spellEnd"/>
      <w:r>
        <w:rPr>
          <w:rFonts w:ascii="Times New Roman" w:hAnsi="Times New Roman" w:cs="Times New Roman"/>
          <w:sz w:val="28"/>
          <w:szCs w:val="28"/>
        </w:rPr>
        <w:t xml:space="preserve"> муниципального района, </w:t>
      </w:r>
    </w:p>
    <w:p w:rsidR="00E9459F" w:rsidRDefault="00E9459F" w:rsidP="00042FB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председатель Совета М.П. Ельчанинов</w:t>
      </w:r>
    </w:p>
    <w:p w:rsidR="00E9459F" w:rsidRDefault="00E9459F" w:rsidP="00042FBC">
      <w:pPr>
        <w:spacing w:after="0" w:line="360" w:lineRule="auto"/>
        <w:jc w:val="both"/>
        <w:rPr>
          <w:rFonts w:ascii="Times New Roman" w:hAnsi="Times New Roman" w:cs="Times New Roman"/>
          <w:sz w:val="28"/>
          <w:szCs w:val="28"/>
        </w:rPr>
      </w:pPr>
    </w:p>
    <w:p w:rsidR="00E9459F" w:rsidRDefault="00E9459F" w:rsidP="00042FB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Заместитель председателя совета     Д.А. </w:t>
      </w:r>
      <w:proofErr w:type="spellStart"/>
      <w:r>
        <w:rPr>
          <w:rFonts w:ascii="Times New Roman" w:hAnsi="Times New Roman" w:cs="Times New Roman"/>
          <w:sz w:val="28"/>
          <w:szCs w:val="28"/>
        </w:rPr>
        <w:t>Шорстов</w:t>
      </w:r>
      <w:proofErr w:type="spellEnd"/>
    </w:p>
    <w:p w:rsidR="00E9459F" w:rsidRDefault="00E9459F" w:rsidP="00042FBC">
      <w:pPr>
        <w:spacing w:after="0" w:line="360" w:lineRule="auto"/>
        <w:jc w:val="both"/>
        <w:rPr>
          <w:rFonts w:ascii="Times New Roman" w:hAnsi="Times New Roman" w:cs="Times New Roman"/>
          <w:sz w:val="28"/>
          <w:szCs w:val="28"/>
        </w:rPr>
      </w:pPr>
    </w:p>
    <w:p w:rsidR="00E9459F" w:rsidRDefault="00E9459F" w:rsidP="00042FB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Присутствовали члены совета:</w:t>
      </w:r>
    </w:p>
    <w:p w:rsidR="00E9459F" w:rsidRDefault="00E9459F" w:rsidP="00042FBC">
      <w:p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Овчарова</w:t>
      </w:r>
      <w:proofErr w:type="spellEnd"/>
      <w:r>
        <w:rPr>
          <w:rFonts w:ascii="Times New Roman" w:hAnsi="Times New Roman" w:cs="Times New Roman"/>
          <w:sz w:val="28"/>
          <w:szCs w:val="28"/>
        </w:rPr>
        <w:t xml:space="preserve"> Т.В.</w:t>
      </w:r>
    </w:p>
    <w:p w:rsidR="00E9459F" w:rsidRDefault="00E9459F" w:rsidP="00042FBC">
      <w:p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Шаповалова</w:t>
      </w:r>
      <w:proofErr w:type="spellEnd"/>
      <w:r>
        <w:rPr>
          <w:rFonts w:ascii="Times New Roman" w:hAnsi="Times New Roman" w:cs="Times New Roman"/>
          <w:sz w:val="28"/>
          <w:szCs w:val="28"/>
        </w:rPr>
        <w:t xml:space="preserve"> Л.В. </w:t>
      </w:r>
    </w:p>
    <w:p w:rsidR="00E9459F" w:rsidRDefault="00E9459F" w:rsidP="00042FB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Бурков И.В.</w:t>
      </w:r>
    </w:p>
    <w:p w:rsidR="00E9459F" w:rsidRDefault="00E9459F" w:rsidP="00042FB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Титова М.И.</w:t>
      </w:r>
    </w:p>
    <w:p w:rsidR="004B2D1E" w:rsidRDefault="004B2D1E" w:rsidP="00FC74CC">
      <w:pPr>
        <w:spacing w:after="0"/>
        <w:jc w:val="both"/>
        <w:rPr>
          <w:rFonts w:ascii="Times New Roman" w:hAnsi="Times New Roman" w:cs="Times New Roman"/>
          <w:sz w:val="28"/>
          <w:szCs w:val="28"/>
        </w:rPr>
      </w:pPr>
    </w:p>
    <w:p w:rsidR="004B2D1E" w:rsidRPr="004B2D1E" w:rsidRDefault="004B2D1E" w:rsidP="004B2D1E">
      <w:pPr>
        <w:spacing w:after="0"/>
        <w:jc w:val="center"/>
        <w:rPr>
          <w:rFonts w:ascii="Times New Roman" w:hAnsi="Times New Roman" w:cs="Times New Roman"/>
          <w:b/>
          <w:sz w:val="28"/>
          <w:szCs w:val="28"/>
        </w:rPr>
      </w:pPr>
      <w:r w:rsidRPr="004B2D1E">
        <w:rPr>
          <w:rFonts w:ascii="Times New Roman" w:hAnsi="Times New Roman" w:cs="Times New Roman"/>
          <w:b/>
          <w:sz w:val="28"/>
          <w:szCs w:val="28"/>
        </w:rPr>
        <w:t>Повестка дня:</w:t>
      </w:r>
    </w:p>
    <w:p w:rsidR="004B2D1E" w:rsidRPr="004B2D1E" w:rsidRDefault="004B2D1E" w:rsidP="00A948E1">
      <w:pPr>
        <w:spacing w:after="0" w:line="312" w:lineRule="auto"/>
        <w:jc w:val="center"/>
        <w:rPr>
          <w:rFonts w:ascii="Times New Roman" w:hAnsi="Times New Roman" w:cs="Times New Roman"/>
          <w:b/>
          <w:sz w:val="28"/>
          <w:szCs w:val="28"/>
        </w:rPr>
      </w:pPr>
    </w:p>
    <w:p w:rsidR="004B2D1E" w:rsidRPr="004B2D1E" w:rsidRDefault="004B2D1E" w:rsidP="00A948E1">
      <w:pPr>
        <w:pStyle w:val="a3"/>
        <w:numPr>
          <w:ilvl w:val="0"/>
          <w:numId w:val="1"/>
        </w:numPr>
        <w:spacing w:after="0" w:line="312" w:lineRule="auto"/>
        <w:ind w:left="0" w:firstLine="709"/>
        <w:jc w:val="both"/>
        <w:rPr>
          <w:rFonts w:ascii="Times New Roman" w:hAnsi="Times New Roman" w:cs="Times New Roman"/>
          <w:sz w:val="28"/>
          <w:szCs w:val="28"/>
        </w:rPr>
      </w:pPr>
      <w:r w:rsidRPr="004B2D1E">
        <w:rPr>
          <w:rFonts w:ascii="Times New Roman" w:hAnsi="Times New Roman" w:cs="Times New Roman"/>
          <w:sz w:val="28"/>
          <w:szCs w:val="28"/>
        </w:rPr>
        <w:t>О рассмотрении проекта постановления администрации муниципального района «О порядке сообщения отдельными категориями лиц о возникновении личной заинтересованности при исполнении должностных обязаннос</w:t>
      </w:r>
      <w:r w:rsidR="003D1842">
        <w:rPr>
          <w:rFonts w:ascii="Times New Roman" w:hAnsi="Times New Roman" w:cs="Times New Roman"/>
          <w:sz w:val="28"/>
          <w:szCs w:val="28"/>
        </w:rPr>
        <w:t>т</w:t>
      </w:r>
      <w:r w:rsidRPr="004B2D1E">
        <w:rPr>
          <w:rFonts w:ascii="Times New Roman" w:hAnsi="Times New Roman" w:cs="Times New Roman"/>
          <w:sz w:val="28"/>
          <w:szCs w:val="28"/>
        </w:rPr>
        <w:t>ей, которая приводит или может привести к конфликту интересов».</w:t>
      </w:r>
    </w:p>
    <w:p w:rsidR="004B2D1E" w:rsidRPr="004B2D1E" w:rsidRDefault="004B2D1E" w:rsidP="00A948E1">
      <w:pPr>
        <w:pStyle w:val="a3"/>
        <w:spacing w:after="0" w:line="312" w:lineRule="auto"/>
        <w:ind w:left="709"/>
        <w:jc w:val="both"/>
        <w:rPr>
          <w:rFonts w:ascii="Times New Roman" w:hAnsi="Times New Roman" w:cs="Times New Roman"/>
          <w:sz w:val="28"/>
          <w:szCs w:val="28"/>
        </w:rPr>
      </w:pPr>
    </w:p>
    <w:p w:rsidR="004B2D1E" w:rsidRDefault="004B2D1E" w:rsidP="00A948E1">
      <w:pPr>
        <w:pStyle w:val="a3"/>
        <w:spacing w:after="0" w:line="312" w:lineRule="auto"/>
        <w:ind w:left="0" w:firstLine="709"/>
        <w:jc w:val="both"/>
        <w:rPr>
          <w:rFonts w:ascii="Times New Roman" w:hAnsi="Times New Roman" w:cs="Times New Roman"/>
          <w:sz w:val="28"/>
          <w:szCs w:val="28"/>
        </w:rPr>
      </w:pPr>
      <w:r w:rsidRPr="004B2D1E">
        <w:rPr>
          <w:rFonts w:ascii="Times New Roman" w:hAnsi="Times New Roman" w:cs="Times New Roman"/>
          <w:sz w:val="28"/>
          <w:szCs w:val="28"/>
        </w:rPr>
        <w:t xml:space="preserve">Докладчик: </w:t>
      </w:r>
      <w:proofErr w:type="spellStart"/>
      <w:r w:rsidRPr="004B2D1E">
        <w:rPr>
          <w:rFonts w:ascii="Times New Roman" w:hAnsi="Times New Roman" w:cs="Times New Roman"/>
          <w:sz w:val="28"/>
          <w:szCs w:val="28"/>
        </w:rPr>
        <w:t>Шорстов</w:t>
      </w:r>
      <w:proofErr w:type="spellEnd"/>
      <w:r w:rsidRPr="004B2D1E">
        <w:rPr>
          <w:rFonts w:ascii="Times New Roman" w:hAnsi="Times New Roman" w:cs="Times New Roman"/>
          <w:sz w:val="28"/>
          <w:szCs w:val="28"/>
        </w:rPr>
        <w:t xml:space="preserve"> Д.А., заместитель главы администрации, руководитель аппарата администрации муниципального района</w:t>
      </w:r>
      <w:r w:rsidR="00042FBC">
        <w:rPr>
          <w:rFonts w:ascii="Times New Roman" w:hAnsi="Times New Roman" w:cs="Times New Roman"/>
          <w:sz w:val="28"/>
          <w:szCs w:val="28"/>
        </w:rPr>
        <w:t>, заместитель председателя Совета.</w:t>
      </w:r>
    </w:p>
    <w:p w:rsidR="00042FBC" w:rsidRDefault="00042FBC" w:rsidP="00A948E1">
      <w:pPr>
        <w:pStyle w:val="a3"/>
        <w:spacing w:after="0" w:line="312"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По вопросу повестки дня выступил </w:t>
      </w:r>
      <w:proofErr w:type="spellStart"/>
      <w:r>
        <w:rPr>
          <w:rFonts w:ascii="Times New Roman" w:hAnsi="Times New Roman" w:cs="Times New Roman"/>
          <w:sz w:val="28"/>
          <w:szCs w:val="28"/>
        </w:rPr>
        <w:t>Шорстов</w:t>
      </w:r>
      <w:proofErr w:type="spellEnd"/>
      <w:r>
        <w:rPr>
          <w:rFonts w:ascii="Times New Roman" w:hAnsi="Times New Roman" w:cs="Times New Roman"/>
          <w:sz w:val="28"/>
          <w:szCs w:val="28"/>
        </w:rPr>
        <w:t xml:space="preserve"> Д.А., заместитель главы администрации, руководитель аппарата администрации муниципального района, он подробно ознакомил присутствующих с проектом постановления администрации муниципального района </w:t>
      </w:r>
      <w:r w:rsidRPr="004B2D1E">
        <w:rPr>
          <w:rFonts w:ascii="Times New Roman" w:hAnsi="Times New Roman" w:cs="Times New Roman"/>
          <w:sz w:val="28"/>
          <w:szCs w:val="28"/>
        </w:rPr>
        <w:t>«О порядке сообщения отдельными категориями лиц о возникновении личной заинтересованности при исполнении должностных обязаннос</w:t>
      </w:r>
      <w:r w:rsidR="00A948E1">
        <w:rPr>
          <w:rFonts w:ascii="Times New Roman" w:hAnsi="Times New Roman" w:cs="Times New Roman"/>
          <w:sz w:val="28"/>
          <w:szCs w:val="28"/>
        </w:rPr>
        <w:t>т</w:t>
      </w:r>
      <w:r w:rsidRPr="004B2D1E">
        <w:rPr>
          <w:rFonts w:ascii="Times New Roman" w:hAnsi="Times New Roman" w:cs="Times New Roman"/>
          <w:sz w:val="28"/>
          <w:szCs w:val="28"/>
        </w:rPr>
        <w:t>ей, которая приводит или может привести к конфликту интересов»</w:t>
      </w:r>
      <w:r>
        <w:rPr>
          <w:rFonts w:ascii="Times New Roman" w:hAnsi="Times New Roman" w:cs="Times New Roman"/>
          <w:sz w:val="28"/>
          <w:szCs w:val="28"/>
        </w:rPr>
        <w:t xml:space="preserve"> (проект постановления прилагается).</w:t>
      </w:r>
    </w:p>
    <w:p w:rsidR="00042FBC" w:rsidRDefault="00042FBC" w:rsidP="00A948E1">
      <w:pPr>
        <w:pStyle w:val="a3"/>
        <w:spacing w:after="0" w:line="312"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Заслушав докладчика, рассмотрев проект постановления администрации муниципального района, совет по противодействию коррупции при главе администрации </w:t>
      </w:r>
      <w:proofErr w:type="spellStart"/>
      <w:r>
        <w:rPr>
          <w:rFonts w:ascii="Times New Roman" w:hAnsi="Times New Roman" w:cs="Times New Roman"/>
          <w:sz w:val="28"/>
          <w:szCs w:val="28"/>
        </w:rPr>
        <w:t>Репьевского</w:t>
      </w:r>
      <w:proofErr w:type="spellEnd"/>
      <w:r>
        <w:rPr>
          <w:rFonts w:ascii="Times New Roman" w:hAnsi="Times New Roman" w:cs="Times New Roman"/>
          <w:sz w:val="28"/>
          <w:szCs w:val="28"/>
        </w:rPr>
        <w:t xml:space="preserve"> муниципального района Воронежской области </w:t>
      </w:r>
    </w:p>
    <w:p w:rsidR="00E2383C" w:rsidRDefault="00E2383C" w:rsidP="00A948E1">
      <w:pPr>
        <w:pStyle w:val="a3"/>
        <w:spacing w:after="0" w:line="312" w:lineRule="auto"/>
        <w:ind w:left="0"/>
        <w:jc w:val="center"/>
        <w:rPr>
          <w:rFonts w:ascii="Times New Roman" w:hAnsi="Times New Roman" w:cs="Times New Roman"/>
          <w:sz w:val="28"/>
          <w:szCs w:val="28"/>
        </w:rPr>
      </w:pPr>
    </w:p>
    <w:p w:rsidR="00042FBC" w:rsidRDefault="00042FBC" w:rsidP="00A948E1">
      <w:pPr>
        <w:pStyle w:val="a3"/>
        <w:spacing w:after="0" w:line="312" w:lineRule="auto"/>
        <w:ind w:left="0"/>
        <w:jc w:val="center"/>
        <w:rPr>
          <w:rFonts w:ascii="Times New Roman" w:hAnsi="Times New Roman" w:cs="Times New Roman"/>
          <w:sz w:val="28"/>
          <w:szCs w:val="28"/>
        </w:rPr>
      </w:pPr>
      <w:r>
        <w:rPr>
          <w:rFonts w:ascii="Times New Roman" w:hAnsi="Times New Roman" w:cs="Times New Roman"/>
          <w:sz w:val="28"/>
          <w:szCs w:val="28"/>
        </w:rPr>
        <w:t>РЕШИЛ:</w:t>
      </w:r>
    </w:p>
    <w:p w:rsidR="00042FBC" w:rsidRDefault="00042FBC" w:rsidP="00A948E1">
      <w:pPr>
        <w:pStyle w:val="a3"/>
        <w:numPr>
          <w:ilvl w:val="0"/>
          <w:numId w:val="3"/>
        </w:numPr>
        <w:spacing w:after="0" w:line="312"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Одобрить проект постановления администрации муниципального </w:t>
      </w:r>
      <w:proofErr w:type="gramStart"/>
      <w:r>
        <w:rPr>
          <w:rFonts w:ascii="Times New Roman" w:hAnsi="Times New Roman" w:cs="Times New Roman"/>
          <w:sz w:val="28"/>
          <w:szCs w:val="28"/>
        </w:rPr>
        <w:t xml:space="preserve">района  </w:t>
      </w:r>
      <w:r w:rsidRPr="004B2D1E">
        <w:rPr>
          <w:rFonts w:ascii="Times New Roman" w:hAnsi="Times New Roman" w:cs="Times New Roman"/>
          <w:sz w:val="28"/>
          <w:szCs w:val="28"/>
        </w:rPr>
        <w:t>«</w:t>
      </w:r>
      <w:proofErr w:type="gramEnd"/>
      <w:r w:rsidRPr="004B2D1E">
        <w:rPr>
          <w:rFonts w:ascii="Times New Roman" w:hAnsi="Times New Roman" w:cs="Times New Roman"/>
          <w:sz w:val="28"/>
          <w:szCs w:val="28"/>
        </w:rPr>
        <w:t>О порядке сообщения отдельными категориями лиц о возникновении личной заинтересованности при исполнении должностных обязаннос</w:t>
      </w:r>
      <w:r w:rsidR="00A948E1">
        <w:rPr>
          <w:rFonts w:ascii="Times New Roman" w:hAnsi="Times New Roman" w:cs="Times New Roman"/>
          <w:sz w:val="28"/>
          <w:szCs w:val="28"/>
        </w:rPr>
        <w:t>т</w:t>
      </w:r>
      <w:r w:rsidRPr="004B2D1E">
        <w:rPr>
          <w:rFonts w:ascii="Times New Roman" w:hAnsi="Times New Roman" w:cs="Times New Roman"/>
          <w:sz w:val="28"/>
          <w:szCs w:val="28"/>
        </w:rPr>
        <w:t>ей, которая приводит или может привести к конфликту интересов»</w:t>
      </w:r>
      <w:r w:rsidR="00A948E1">
        <w:rPr>
          <w:rFonts w:ascii="Times New Roman" w:hAnsi="Times New Roman" w:cs="Times New Roman"/>
          <w:sz w:val="28"/>
          <w:szCs w:val="28"/>
        </w:rPr>
        <w:t xml:space="preserve"> и </w:t>
      </w:r>
      <w:r w:rsidR="00A948E1" w:rsidRPr="00C45FB7">
        <w:rPr>
          <w:rFonts w:ascii="Times New Roman" w:hAnsi="Times New Roman" w:cs="Times New Roman"/>
          <w:sz w:val="28"/>
          <w:szCs w:val="28"/>
        </w:rPr>
        <w:t xml:space="preserve"> рекомендовать администрации </w:t>
      </w:r>
      <w:proofErr w:type="spellStart"/>
      <w:r w:rsidR="00A948E1" w:rsidRPr="00C45FB7">
        <w:rPr>
          <w:rFonts w:ascii="Times New Roman" w:hAnsi="Times New Roman" w:cs="Times New Roman"/>
          <w:sz w:val="28"/>
          <w:szCs w:val="28"/>
        </w:rPr>
        <w:t>Репьевского</w:t>
      </w:r>
      <w:proofErr w:type="spellEnd"/>
      <w:r w:rsidR="00A948E1" w:rsidRPr="00C45FB7">
        <w:rPr>
          <w:rFonts w:ascii="Times New Roman" w:hAnsi="Times New Roman" w:cs="Times New Roman"/>
          <w:sz w:val="28"/>
          <w:szCs w:val="28"/>
        </w:rPr>
        <w:t xml:space="preserve"> муниципального района утвердить</w:t>
      </w:r>
      <w:r w:rsidR="00A948E1">
        <w:rPr>
          <w:rFonts w:ascii="Times New Roman" w:hAnsi="Times New Roman" w:cs="Times New Roman"/>
          <w:sz w:val="28"/>
          <w:szCs w:val="28"/>
        </w:rPr>
        <w:t xml:space="preserve"> соответствующее постановление.</w:t>
      </w:r>
      <w:r w:rsidR="00A948E1" w:rsidRPr="00C45FB7">
        <w:rPr>
          <w:rFonts w:ascii="Times New Roman" w:hAnsi="Times New Roman" w:cs="Times New Roman"/>
          <w:sz w:val="28"/>
          <w:szCs w:val="28"/>
        </w:rPr>
        <w:t xml:space="preserve">  </w:t>
      </w:r>
    </w:p>
    <w:p w:rsidR="003D1842" w:rsidRDefault="00042FBC" w:rsidP="00A948E1">
      <w:pPr>
        <w:pStyle w:val="a3"/>
        <w:numPr>
          <w:ilvl w:val="0"/>
          <w:numId w:val="3"/>
        </w:numPr>
        <w:spacing w:after="0" w:line="312" w:lineRule="auto"/>
        <w:ind w:left="0" w:firstLine="709"/>
        <w:jc w:val="both"/>
        <w:rPr>
          <w:rFonts w:ascii="Times New Roman" w:hAnsi="Times New Roman" w:cs="Times New Roman"/>
          <w:sz w:val="28"/>
          <w:szCs w:val="28"/>
        </w:rPr>
      </w:pPr>
      <w:r>
        <w:rPr>
          <w:rFonts w:ascii="Times New Roman" w:hAnsi="Times New Roman" w:cs="Times New Roman"/>
          <w:sz w:val="28"/>
          <w:szCs w:val="28"/>
        </w:rPr>
        <w:t>Организационному отделу администрации муниципального района (Грачева С.В.)</w:t>
      </w:r>
      <w:r w:rsidR="003D1842">
        <w:rPr>
          <w:rFonts w:ascii="Times New Roman" w:hAnsi="Times New Roman" w:cs="Times New Roman"/>
          <w:sz w:val="28"/>
          <w:szCs w:val="28"/>
        </w:rPr>
        <w:t>:</w:t>
      </w:r>
    </w:p>
    <w:p w:rsidR="003D1842" w:rsidRDefault="003D1842" w:rsidP="00A948E1">
      <w:pPr>
        <w:pStyle w:val="a3"/>
        <w:spacing w:after="0" w:line="312"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51B11">
        <w:rPr>
          <w:rFonts w:ascii="Times New Roman" w:hAnsi="Times New Roman" w:cs="Times New Roman"/>
          <w:sz w:val="28"/>
          <w:szCs w:val="28"/>
        </w:rPr>
        <w:t>ознакомить муниципальных служащих</w:t>
      </w:r>
      <w:r>
        <w:rPr>
          <w:rFonts w:ascii="Times New Roman" w:hAnsi="Times New Roman" w:cs="Times New Roman"/>
          <w:sz w:val="28"/>
          <w:szCs w:val="28"/>
        </w:rPr>
        <w:t xml:space="preserve"> с постановлением администрации муниципального района </w:t>
      </w:r>
      <w:r w:rsidRPr="004B2D1E">
        <w:rPr>
          <w:rFonts w:ascii="Times New Roman" w:hAnsi="Times New Roman" w:cs="Times New Roman"/>
          <w:sz w:val="28"/>
          <w:szCs w:val="28"/>
        </w:rPr>
        <w:t>«О порядке сообщения отдельными категориями лиц о возникновении личной заинтересованности при исполнении должностных обязаннос</w:t>
      </w:r>
      <w:r>
        <w:rPr>
          <w:rFonts w:ascii="Times New Roman" w:hAnsi="Times New Roman" w:cs="Times New Roman"/>
          <w:sz w:val="28"/>
          <w:szCs w:val="28"/>
        </w:rPr>
        <w:t>т</w:t>
      </w:r>
      <w:r w:rsidRPr="004B2D1E">
        <w:rPr>
          <w:rFonts w:ascii="Times New Roman" w:hAnsi="Times New Roman" w:cs="Times New Roman"/>
          <w:sz w:val="28"/>
          <w:szCs w:val="28"/>
        </w:rPr>
        <w:t>ей, которая приводит или может привести к конфликту интересов»</w:t>
      </w:r>
      <w:r w:rsidR="00451B11">
        <w:rPr>
          <w:rFonts w:ascii="Times New Roman" w:hAnsi="Times New Roman" w:cs="Times New Roman"/>
          <w:sz w:val="28"/>
          <w:szCs w:val="28"/>
        </w:rPr>
        <w:t xml:space="preserve"> на рабочем совещании</w:t>
      </w:r>
      <w:r>
        <w:rPr>
          <w:rFonts w:ascii="Times New Roman" w:hAnsi="Times New Roman" w:cs="Times New Roman"/>
          <w:sz w:val="28"/>
          <w:szCs w:val="28"/>
        </w:rPr>
        <w:t>;</w:t>
      </w:r>
    </w:p>
    <w:p w:rsidR="003D1842" w:rsidRPr="004B2D1E" w:rsidRDefault="003D1842" w:rsidP="00A948E1">
      <w:pPr>
        <w:pStyle w:val="a3"/>
        <w:spacing w:after="0" w:line="312" w:lineRule="auto"/>
        <w:ind w:left="0" w:firstLine="709"/>
        <w:jc w:val="both"/>
        <w:rPr>
          <w:rFonts w:ascii="Times New Roman" w:hAnsi="Times New Roman" w:cs="Times New Roman"/>
          <w:sz w:val="28"/>
          <w:szCs w:val="28"/>
        </w:rPr>
      </w:pPr>
      <w:r>
        <w:rPr>
          <w:rFonts w:ascii="Times New Roman" w:hAnsi="Times New Roman" w:cs="Times New Roman"/>
          <w:sz w:val="28"/>
          <w:szCs w:val="28"/>
        </w:rPr>
        <w:t>- обеспечить контроль за выполнением муниципальными служащими обязанности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042FBC" w:rsidRPr="004B2D1E" w:rsidRDefault="00042FBC" w:rsidP="00A948E1">
      <w:pPr>
        <w:pStyle w:val="a3"/>
        <w:spacing w:after="0" w:line="312"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042FBC" w:rsidRDefault="003D1842" w:rsidP="00A948E1">
      <w:pPr>
        <w:pStyle w:val="a3"/>
        <w:spacing w:after="0" w:line="312" w:lineRule="auto"/>
        <w:ind w:left="709"/>
        <w:jc w:val="both"/>
        <w:rPr>
          <w:rFonts w:ascii="Times New Roman" w:hAnsi="Times New Roman" w:cs="Times New Roman"/>
          <w:sz w:val="28"/>
          <w:szCs w:val="28"/>
        </w:rPr>
      </w:pPr>
      <w:r>
        <w:rPr>
          <w:rFonts w:ascii="Times New Roman" w:hAnsi="Times New Roman" w:cs="Times New Roman"/>
          <w:sz w:val="28"/>
          <w:szCs w:val="28"/>
        </w:rPr>
        <w:t>Председатель совета                                                        М.П. Ельчанинов</w:t>
      </w:r>
    </w:p>
    <w:p w:rsidR="00A948E1" w:rsidRDefault="00A948E1" w:rsidP="00A948E1">
      <w:pPr>
        <w:pStyle w:val="a3"/>
        <w:spacing w:after="0" w:line="312" w:lineRule="auto"/>
        <w:ind w:left="709"/>
        <w:jc w:val="both"/>
        <w:rPr>
          <w:rFonts w:ascii="Times New Roman" w:hAnsi="Times New Roman" w:cs="Times New Roman"/>
          <w:sz w:val="28"/>
          <w:szCs w:val="28"/>
        </w:rPr>
      </w:pPr>
    </w:p>
    <w:p w:rsidR="00A948E1" w:rsidRDefault="00A948E1" w:rsidP="00A948E1">
      <w:pPr>
        <w:pStyle w:val="a3"/>
        <w:spacing w:after="0" w:line="312" w:lineRule="auto"/>
        <w:ind w:left="709"/>
        <w:jc w:val="both"/>
        <w:rPr>
          <w:rFonts w:ascii="Times New Roman" w:hAnsi="Times New Roman" w:cs="Times New Roman"/>
          <w:sz w:val="28"/>
          <w:szCs w:val="28"/>
        </w:rPr>
      </w:pPr>
      <w:r>
        <w:rPr>
          <w:rFonts w:ascii="Times New Roman" w:hAnsi="Times New Roman" w:cs="Times New Roman"/>
          <w:sz w:val="28"/>
          <w:szCs w:val="28"/>
        </w:rPr>
        <w:t xml:space="preserve">Заместитель председателя </w:t>
      </w:r>
      <w:r w:rsidR="00451B11">
        <w:rPr>
          <w:rFonts w:ascii="Times New Roman" w:hAnsi="Times New Roman" w:cs="Times New Roman"/>
          <w:sz w:val="28"/>
          <w:szCs w:val="28"/>
        </w:rPr>
        <w:t>с</w:t>
      </w:r>
      <w:r>
        <w:rPr>
          <w:rFonts w:ascii="Times New Roman" w:hAnsi="Times New Roman" w:cs="Times New Roman"/>
          <w:sz w:val="28"/>
          <w:szCs w:val="28"/>
        </w:rPr>
        <w:t xml:space="preserve">овета                                  Д.А. </w:t>
      </w:r>
      <w:proofErr w:type="spellStart"/>
      <w:r>
        <w:rPr>
          <w:rFonts w:ascii="Times New Roman" w:hAnsi="Times New Roman" w:cs="Times New Roman"/>
          <w:sz w:val="28"/>
          <w:szCs w:val="28"/>
        </w:rPr>
        <w:t>Шорстов</w:t>
      </w:r>
      <w:proofErr w:type="spellEnd"/>
      <w:r>
        <w:rPr>
          <w:rFonts w:ascii="Times New Roman" w:hAnsi="Times New Roman" w:cs="Times New Roman"/>
          <w:sz w:val="28"/>
          <w:szCs w:val="28"/>
        </w:rPr>
        <w:t xml:space="preserve"> </w:t>
      </w:r>
    </w:p>
    <w:p w:rsidR="00B95F9A" w:rsidRDefault="00B95F9A" w:rsidP="00B95F9A">
      <w:pPr>
        <w:spacing w:before="240" w:after="0" w:line="360" w:lineRule="auto"/>
        <w:jc w:val="center"/>
        <w:rPr>
          <w:rFonts w:ascii="Times New Roman" w:hAnsi="Times New Roman"/>
          <w:b/>
          <w:sz w:val="28"/>
          <w:szCs w:val="28"/>
        </w:rPr>
      </w:pPr>
      <w:r>
        <w:rPr>
          <w:noProof/>
          <w:lang w:eastAsia="ru-RU"/>
        </w:rPr>
        <w:lastRenderedPageBreak/>
        <w:drawing>
          <wp:anchor distT="0" distB="0" distL="114300" distR="114300" simplePos="0" relativeHeight="251659264" behindDoc="0" locked="0" layoutInCell="1" allowOverlap="1" wp14:anchorId="276EB853" wp14:editId="5DA21A33">
            <wp:simplePos x="0" y="0"/>
            <wp:positionH relativeFrom="margin">
              <wp:posOffset>2437130</wp:posOffset>
            </wp:positionH>
            <wp:positionV relativeFrom="margin">
              <wp:posOffset>-123825</wp:posOffset>
            </wp:positionV>
            <wp:extent cx="533400" cy="647700"/>
            <wp:effectExtent l="0" t="0" r="0" b="0"/>
            <wp:wrapNone/>
            <wp:docPr id="1" name="Рисунок 1" descr="Герб чб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чб мал"/>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34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sz w:val="28"/>
          <w:szCs w:val="28"/>
        </w:rPr>
        <w:t xml:space="preserve">                                                                                                  ПРОЕКТ</w:t>
      </w:r>
    </w:p>
    <w:p w:rsidR="00B95F9A" w:rsidRPr="00B86969" w:rsidRDefault="00B95F9A" w:rsidP="00B95F9A">
      <w:pPr>
        <w:spacing w:before="240" w:after="0" w:line="360" w:lineRule="auto"/>
        <w:jc w:val="center"/>
        <w:rPr>
          <w:rFonts w:ascii="Times New Roman" w:hAnsi="Times New Roman"/>
          <w:b/>
          <w:sz w:val="28"/>
          <w:szCs w:val="28"/>
        </w:rPr>
      </w:pPr>
      <w:r w:rsidRPr="00B86969">
        <w:rPr>
          <w:rFonts w:ascii="Times New Roman" w:hAnsi="Times New Roman"/>
          <w:b/>
          <w:sz w:val="28"/>
          <w:szCs w:val="28"/>
        </w:rPr>
        <w:t>АДМИНИСТРАЦИЯ РЕПЬЕВСКОГО МУНИЦИПАЛЬНОГО РАЙОНА ВОРОНЕЖСКОЙ ОБЛАСТИ</w:t>
      </w:r>
    </w:p>
    <w:p w:rsidR="00B95F9A" w:rsidRDefault="00B95F9A" w:rsidP="00B95F9A">
      <w:pPr>
        <w:spacing w:after="0" w:line="360" w:lineRule="auto"/>
        <w:jc w:val="center"/>
        <w:outlineLvl w:val="0"/>
        <w:rPr>
          <w:rFonts w:ascii="Times New Roman" w:hAnsi="Times New Roman"/>
          <w:b/>
          <w:spacing w:val="30"/>
          <w:sz w:val="36"/>
          <w:szCs w:val="36"/>
        </w:rPr>
      </w:pPr>
      <w:r>
        <w:rPr>
          <w:rFonts w:ascii="Times New Roman" w:hAnsi="Times New Roman"/>
          <w:b/>
          <w:spacing w:val="30"/>
          <w:sz w:val="36"/>
          <w:szCs w:val="36"/>
        </w:rPr>
        <w:t>ПОСТАНОВЛЕНИЕ</w:t>
      </w:r>
    </w:p>
    <w:p w:rsidR="00B95F9A" w:rsidRPr="00347E86" w:rsidRDefault="00B95F9A" w:rsidP="00B95F9A">
      <w:pPr>
        <w:spacing w:after="0" w:line="360" w:lineRule="auto"/>
        <w:jc w:val="center"/>
        <w:outlineLvl w:val="0"/>
        <w:rPr>
          <w:rFonts w:ascii="Times New Roman" w:hAnsi="Times New Roman"/>
          <w:b/>
          <w:spacing w:val="30"/>
          <w:sz w:val="36"/>
          <w:szCs w:val="36"/>
        </w:rPr>
      </w:pPr>
    </w:p>
    <w:p w:rsidR="00B95F9A" w:rsidRDefault="00B95F9A" w:rsidP="00B95F9A">
      <w:pPr>
        <w:tabs>
          <w:tab w:val="left" w:pos="-1134"/>
        </w:tabs>
        <w:spacing w:after="0" w:line="240" w:lineRule="auto"/>
        <w:ind w:right="4534"/>
        <w:jc w:val="both"/>
        <w:rPr>
          <w:rFonts w:ascii="Times New Roman" w:hAnsi="Times New Roman"/>
          <w:color w:val="FFFFFF"/>
          <w:sz w:val="28"/>
          <w:szCs w:val="28"/>
          <w:u w:val="single"/>
        </w:rPr>
      </w:pPr>
      <w:proofErr w:type="gramStart"/>
      <w:r w:rsidRPr="002D254C">
        <w:rPr>
          <w:rFonts w:ascii="Times New Roman" w:hAnsi="Times New Roman"/>
          <w:sz w:val="28"/>
          <w:szCs w:val="28"/>
          <w:u w:val="single"/>
        </w:rPr>
        <w:t>«</w:t>
      </w:r>
      <w:r>
        <w:rPr>
          <w:rFonts w:ascii="Times New Roman" w:hAnsi="Times New Roman"/>
          <w:sz w:val="28"/>
          <w:szCs w:val="28"/>
          <w:u w:val="single"/>
        </w:rPr>
        <w:t xml:space="preserve">  </w:t>
      </w:r>
      <w:proofErr w:type="gramEnd"/>
      <w:r>
        <w:rPr>
          <w:rFonts w:ascii="Times New Roman" w:hAnsi="Times New Roman"/>
          <w:sz w:val="28"/>
          <w:szCs w:val="28"/>
          <w:u w:val="single"/>
        </w:rPr>
        <w:t xml:space="preserve">    </w:t>
      </w:r>
      <w:r w:rsidRPr="002D254C">
        <w:rPr>
          <w:rFonts w:ascii="Times New Roman" w:hAnsi="Times New Roman"/>
          <w:sz w:val="28"/>
          <w:szCs w:val="28"/>
          <w:u w:val="single"/>
        </w:rPr>
        <w:t>»</w:t>
      </w:r>
      <w:r>
        <w:rPr>
          <w:rFonts w:ascii="Times New Roman" w:hAnsi="Times New Roman"/>
          <w:sz w:val="28"/>
          <w:szCs w:val="28"/>
          <w:u w:val="single"/>
        </w:rPr>
        <w:t xml:space="preserve"> марта 2016 г. №        </w:t>
      </w:r>
      <w:r w:rsidRPr="00B35901">
        <w:rPr>
          <w:rFonts w:ascii="Times New Roman" w:hAnsi="Times New Roman"/>
          <w:sz w:val="28"/>
          <w:szCs w:val="28"/>
          <w:u w:val="single"/>
        </w:rPr>
        <w:t xml:space="preserve"> </w:t>
      </w:r>
    </w:p>
    <w:p w:rsidR="00B95F9A" w:rsidRPr="006A241B" w:rsidRDefault="00B95F9A" w:rsidP="00B95F9A">
      <w:pPr>
        <w:spacing w:after="0" w:line="240" w:lineRule="auto"/>
        <w:ind w:right="4820"/>
        <w:jc w:val="center"/>
        <w:rPr>
          <w:rFonts w:ascii="Times New Roman" w:hAnsi="Times New Roman"/>
          <w:sz w:val="20"/>
          <w:szCs w:val="20"/>
        </w:rPr>
      </w:pPr>
    </w:p>
    <w:p w:rsidR="00B95F9A" w:rsidRDefault="00B95F9A" w:rsidP="00B95F9A">
      <w:pPr>
        <w:spacing w:after="0" w:line="480" w:lineRule="auto"/>
        <w:ind w:right="4820"/>
        <w:jc w:val="center"/>
        <w:rPr>
          <w:rFonts w:ascii="Times New Roman" w:hAnsi="Times New Roman"/>
          <w:sz w:val="24"/>
          <w:szCs w:val="24"/>
        </w:rPr>
      </w:pPr>
      <w:r w:rsidRPr="00CC3619">
        <w:rPr>
          <w:rFonts w:ascii="Times New Roman" w:hAnsi="Times New Roman"/>
          <w:sz w:val="24"/>
          <w:szCs w:val="24"/>
        </w:rPr>
        <w:t>с. Репьевка</w:t>
      </w:r>
    </w:p>
    <w:tbl>
      <w:tblPr>
        <w:tblW w:w="0" w:type="auto"/>
        <w:tblInd w:w="-459" w:type="dxa"/>
        <w:tblLayout w:type="fixed"/>
        <w:tblLook w:val="04A0" w:firstRow="1" w:lastRow="0" w:firstColumn="1" w:lastColumn="0" w:noHBand="0" w:noVBand="1"/>
      </w:tblPr>
      <w:tblGrid>
        <w:gridCol w:w="5529"/>
      </w:tblGrid>
      <w:tr w:rsidR="00B95F9A" w:rsidRPr="004B6FBF" w:rsidTr="005D714C">
        <w:trPr>
          <w:trHeight w:val="985"/>
        </w:trPr>
        <w:tc>
          <w:tcPr>
            <w:tcW w:w="5529" w:type="dxa"/>
          </w:tcPr>
          <w:p w:rsidR="00B95F9A" w:rsidRDefault="00B95F9A" w:rsidP="005D714C">
            <w:pPr>
              <w:tabs>
                <w:tab w:val="right" w:pos="4428"/>
              </w:tabs>
              <w:spacing w:line="240" w:lineRule="auto"/>
              <w:ind w:left="459"/>
              <w:jc w:val="both"/>
              <w:rPr>
                <w:rFonts w:ascii="Times New Roman" w:hAnsi="Times New Roman"/>
                <w:b/>
                <w:sz w:val="28"/>
                <w:szCs w:val="28"/>
              </w:rPr>
            </w:pPr>
            <w:r w:rsidRPr="00D84395">
              <w:rPr>
                <w:rFonts w:ascii="Times New Roman" w:hAnsi="Times New Roman"/>
                <w:b/>
                <w:sz w:val="28"/>
                <w:szCs w:val="28"/>
              </w:rPr>
              <w:t>О</w:t>
            </w:r>
            <w:r>
              <w:rPr>
                <w:rFonts w:ascii="Times New Roman" w:hAnsi="Times New Roman"/>
                <w:b/>
                <w:sz w:val="28"/>
                <w:szCs w:val="28"/>
              </w:rPr>
              <w:t xml:space="preserve"> порядке сообщения отдельными категориями лиц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B95F9A" w:rsidRPr="00D84395" w:rsidRDefault="00B95F9A" w:rsidP="005D714C">
            <w:pPr>
              <w:tabs>
                <w:tab w:val="right" w:pos="4428"/>
              </w:tabs>
              <w:spacing w:line="240" w:lineRule="auto"/>
              <w:jc w:val="both"/>
              <w:rPr>
                <w:rFonts w:ascii="Times New Roman" w:hAnsi="Times New Roman"/>
                <w:sz w:val="28"/>
                <w:szCs w:val="28"/>
              </w:rPr>
            </w:pPr>
          </w:p>
        </w:tc>
      </w:tr>
    </w:tbl>
    <w:p w:rsidR="00B95F9A" w:rsidRPr="006E5D11" w:rsidRDefault="00B95F9A" w:rsidP="00B95F9A">
      <w:pPr>
        <w:tabs>
          <w:tab w:val="right" w:pos="4428"/>
        </w:tabs>
        <w:spacing w:after="0" w:line="360" w:lineRule="auto"/>
        <w:ind w:firstLine="709"/>
        <w:jc w:val="both"/>
        <w:rPr>
          <w:rFonts w:ascii="Times New Roman" w:hAnsi="Times New Roman"/>
          <w:sz w:val="28"/>
          <w:szCs w:val="28"/>
        </w:rPr>
      </w:pPr>
      <w:r w:rsidRPr="006E5D11">
        <w:rPr>
          <w:rFonts w:ascii="Times New Roman" w:hAnsi="Times New Roman"/>
          <w:sz w:val="28"/>
          <w:szCs w:val="28"/>
        </w:rPr>
        <w:t xml:space="preserve">В соответствии с Федеральными законами от 25.12.2008 г. №273-ФЗ «О противодействии коррупции», от 06.10.2003 г. №131-ФЗ «Об общих принципах организации местного самоуправления в Российской Федерации»,   постановлением </w:t>
      </w:r>
      <w:r>
        <w:rPr>
          <w:rFonts w:ascii="Times New Roman" w:hAnsi="Times New Roman"/>
          <w:sz w:val="28"/>
          <w:szCs w:val="28"/>
        </w:rPr>
        <w:t>п</w:t>
      </w:r>
      <w:r w:rsidRPr="006E5D11">
        <w:rPr>
          <w:rFonts w:ascii="Times New Roman" w:hAnsi="Times New Roman"/>
          <w:sz w:val="28"/>
          <w:szCs w:val="28"/>
        </w:rPr>
        <w:t>равительства Воронежской области от 15.02.2016 г. №81 «О  порядке сообщения отдельными категориями лиц о возникновении личной заинтересованности при исполнении должностных обязанностей, которая приводит или может привести к конфликту интересов»</w:t>
      </w:r>
      <w:r>
        <w:rPr>
          <w:rFonts w:ascii="Times New Roman" w:hAnsi="Times New Roman"/>
          <w:sz w:val="28"/>
          <w:szCs w:val="28"/>
        </w:rPr>
        <w:t>,</w:t>
      </w:r>
      <w:r w:rsidRPr="006E5D11">
        <w:rPr>
          <w:rFonts w:ascii="Times New Roman" w:hAnsi="Times New Roman"/>
          <w:sz w:val="28"/>
          <w:szCs w:val="28"/>
        </w:rPr>
        <w:t xml:space="preserve"> администрация </w:t>
      </w:r>
      <w:proofErr w:type="spellStart"/>
      <w:r w:rsidRPr="006E5D11">
        <w:rPr>
          <w:rFonts w:ascii="Times New Roman" w:hAnsi="Times New Roman"/>
          <w:sz w:val="28"/>
          <w:szCs w:val="28"/>
        </w:rPr>
        <w:t>Репьевского</w:t>
      </w:r>
      <w:proofErr w:type="spellEnd"/>
      <w:r w:rsidRPr="006E5D11">
        <w:rPr>
          <w:rFonts w:ascii="Times New Roman" w:hAnsi="Times New Roman"/>
          <w:sz w:val="28"/>
          <w:szCs w:val="28"/>
        </w:rPr>
        <w:t xml:space="preserve"> муниципального района  </w:t>
      </w:r>
      <w:r w:rsidRPr="006E5D11">
        <w:rPr>
          <w:rFonts w:ascii="Times New Roman" w:hAnsi="Times New Roman"/>
          <w:b/>
          <w:sz w:val="28"/>
          <w:szCs w:val="28"/>
        </w:rPr>
        <w:t>п о с т а н о в л я е т:</w:t>
      </w:r>
    </w:p>
    <w:p w:rsidR="00B95F9A" w:rsidRPr="002E4114" w:rsidRDefault="00B95F9A" w:rsidP="00B95F9A">
      <w:pPr>
        <w:pStyle w:val="ConsPlusNormal"/>
        <w:numPr>
          <w:ilvl w:val="0"/>
          <w:numId w:val="4"/>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Утвердить прилагаемое Положение о порядке сообщения отдельными категориями лиц о возникновении личной заинтересованности при исполнении должностных обязанностей, которая приводит или может </w:t>
      </w:r>
      <w:r w:rsidRPr="002E4114">
        <w:rPr>
          <w:rFonts w:ascii="Times New Roman" w:hAnsi="Times New Roman" w:cs="Times New Roman"/>
          <w:sz w:val="28"/>
          <w:szCs w:val="28"/>
        </w:rPr>
        <w:t>привести к конфликту интересов.</w:t>
      </w:r>
    </w:p>
    <w:p w:rsidR="00B95F9A" w:rsidRDefault="00B95F9A" w:rsidP="00B95F9A">
      <w:pPr>
        <w:pStyle w:val="ConsPlusNormal"/>
        <w:numPr>
          <w:ilvl w:val="0"/>
          <w:numId w:val="4"/>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Рекомендовать главам сельских поселений </w:t>
      </w:r>
      <w:proofErr w:type="spellStart"/>
      <w:r>
        <w:rPr>
          <w:rFonts w:ascii="Times New Roman" w:hAnsi="Times New Roman" w:cs="Times New Roman"/>
          <w:sz w:val="28"/>
          <w:szCs w:val="28"/>
        </w:rPr>
        <w:t>Репьевского</w:t>
      </w:r>
      <w:proofErr w:type="spellEnd"/>
      <w:r>
        <w:rPr>
          <w:rFonts w:ascii="Times New Roman" w:hAnsi="Times New Roman" w:cs="Times New Roman"/>
          <w:sz w:val="28"/>
          <w:szCs w:val="28"/>
        </w:rPr>
        <w:t xml:space="preserve"> муниципального района принять правовые акты, определяющие порядок </w:t>
      </w:r>
      <w:r>
        <w:rPr>
          <w:rFonts w:ascii="Times New Roman" w:hAnsi="Times New Roman" w:cs="Times New Roman"/>
          <w:sz w:val="28"/>
          <w:szCs w:val="28"/>
        </w:rPr>
        <w:lastRenderedPageBreak/>
        <w:t>сообщения муниципальными служащими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B95F9A" w:rsidRDefault="00B95F9A" w:rsidP="00B95F9A">
      <w:pPr>
        <w:spacing w:after="0" w:line="336" w:lineRule="auto"/>
        <w:ind w:firstLine="709"/>
        <w:jc w:val="both"/>
        <w:rPr>
          <w:rFonts w:ascii="Times New Roman" w:hAnsi="Times New Roman"/>
          <w:sz w:val="28"/>
          <w:szCs w:val="28"/>
        </w:rPr>
      </w:pPr>
      <w:r>
        <w:rPr>
          <w:rFonts w:ascii="Times New Roman" w:hAnsi="Times New Roman"/>
          <w:sz w:val="28"/>
          <w:szCs w:val="28"/>
        </w:rPr>
        <w:t xml:space="preserve">3. Контроль за исполнением настоящего постановления возложить на заместителя главы администрации, руководителя аппарата администрации муниципального района </w:t>
      </w:r>
      <w:proofErr w:type="spellStart"/>
      <w:r>
        <w:rPr>
          <w:rFonts w:ascii="Times New Roman" w:hAnsi="Times New Roman"/>
          <w:sz w:val="28"/>
          <w:szCs w:val="28"/>
        </w:rPr>
        <w:t>Шорстова</w:t>
      </w:r>
      <w:proofErr w:type="spellEnd"/>
      <w:r>
        <w:rPr>
          <w:rFonts w:ascii="Times New Roman" w:hAnsi="Times New Roman"/>
          <w:sz w:val="28"/>
          <w:szCs w:val="28"/>
        </w:rPr>
        <w:t xml:space="preserve"> Д.А.</w:t>
      </w:r>
    </w:p>
    <w:p w:rsidR="00B95F9A" w:rsidRDefault="00B95F9A" w:rsidP="00B95F9A">
      <w:pPr>
        <w:spacing w:line="360" w:lineRule="auto"/>
        <w:ind w:left="426"/>
        <w:jc w:val="both"/>
        <w:rPr>
          <w:rFonts w:ascii="Times New Roman" w:hAnsi="Times New Roman"/>
          <w:sz w:val="28"/>
          <w:szCs w:val="28"/>
        </w:rPr>
      </w:pPr>
    </w:p>
    <w:p w:rsidR="00B95F9A" w:rsidRDefault="00B95F9A" w:rsidP="00B95F9A">
      <w:pPr>
        <w:spacing w:line="360" w:lineRule="auto"/>
        <w:ind w:left="426"/>
        <w:jc w:val="both"/>
        <w:rPr>
          <w:rFonts w:ascii="Times New Roman" w:hAnsi="Times New Roman"/>
          <w:sz w:val="28"/>
          <w:szCs w:val="28"/>
        </w:rPr>
      </w:pPr>
    </w:p>
    <w:tbl>
      <w:tblPr>
        <w:tblW w:w="9464" w:type="dxa"/>
        <w:tblLook w:val="04A0" w:firstRow="1" w:lastRow="0" w:firstColumn="1" w:lastColumn="0" w:noHBand="0" w:noVBand="1"/>
      </w:tblPr>
      <w:tblGrid>
        <w:gridCol w:w="3652"/>
        <w:gridCol w:w="2693"/>
        <w:gridCol w:w="3119"/>
      </w:tblGrid>
      <w:tr w:rsidR="00B95F9A" w:rsidRPr="004B6FBF" w:rsidTr="005D714C">
        <w:trPr>
          <w:trHeight w:val="686"/>
        </w:trPr>
        <w:tc>
          <w:tcPr>
            <w:tcW w:w="3652" w:type="dxa"/>
            <w:shd w:val="clear" w:color="auto" w:fill="auto"/>
          </w:tcPr>
          <w:p w:rsidR="00B95F9A" w:rsidRPr="004B6FBF" w:rsidRDefault="00B95F9A" w:rsidP="005D714C">
            <w:pPr>
              <w:tabs>
                <w:tab w:val="left" w:pos="4678"/>
              </w:tabs>
              <w:spacing w:after="0" w:line="360" w:lineRule="auto"/>
              <w:ind w:right="-2"/>
              <w:rPr>
                <w:rFonts w:ascii="Times New Roman" w:hAnsi="Times New Roman"/>
                <w:sz w:val="28"/>
                <w:szCs w:val="28"/>
              </w:rPr>
            </w:pPr>
            <w:r w:rsidRPr="004B6FBF">
              <w:rPr>
                <w:rFonts w:ascii="Times New Roman" w:hAnsi="Times New Roman"/>
                <w:sz w:val="28"/>
                <w:szCs w:val="28"/>
              </w:rPr>
              <w:t>Глава администрации</w:t>
            </w:r>
          </w:p>
          <w:p w:rsidR="00B95F9A" w:rsidRPr="004B6FBF" w:rsidRDefault="00B95F9A" w:rsidP="005D714C">
            <w:pPr>
              <w:tabs>
                <w:tab w:val="left" w:pos="4678"/>
              </w:tabs>
              <w:spacing w:after="0" w:line="360" w:lineRule="auto"/>
              <w:ind w:right="-2"/>
              <w:rPr>
                <w:rFonts w:ascii="Times New Roman" w:hAnsi="Times New Roman"/>
                <w:sz w:val="28"/>
                <w:szCs w:val="28"/>
              </w:rPr>
            </w:pPr>
            <w:r w:rsidRPr="004B6FBF">
              <w:rPr>
                <w:rFonts w:ascii="Times New Roman" w:hAnsi="Times New Roman"/>
                <w:sz w:val="28"/>
                <w:szCs w:val="28"/>
              </w:rPr>
              <w:t>муниципального района</w:t>
            </w:r>
          </w:p>
        </w:tc>
        <w:tc>
          <w:tcPr>
            <w:tcW w:w="2693" w:type="dxa"/>
            <w:shd w:val="clear" w:color="auto" w:fill="auto"/>
          </w:tcPr>
          <w:p w:rsidR="00B95F9A" w:rsidRPr="004B6FBF" w:rsidRDefault="00B95F9A" w:rsidP="005D714C">
            <w:pPr>
              <w:tabs>
                <w:tab w:val="left" w:pos="4678"/>
              </w:tabs>
              <w:spacing w:after="0" w:line="360" w:lineRule="auto"/>
              <w:ind w:right="-2"/>
              <w:rPr>
                <w:rFonts w:ascii="Times New Roman" w:hAnsi="Times New Roman"/>
                <w:sz w:val="28"/>
                <w:szCs w:val="28"/>
              </w:rPr>
            </w:pPr>
            <w:r>
              <w:rPr>
                <w:rFonts w:ascii="Times New Roman" w:hAnsi="Times New Roman"/>
                <w:sz w:val="28"/>
                <w:szCs w:val="28"/>
              </w:rPr>
              <w:t xml:space="preserve"> </w:t>
            </w:r>
          </w:p>
        </w:tc>
        <w:tc>
          <w:tcPr>
            <w:tcW w:w="3119" w:type="dxa"/>
            <w:shd w:val="clear" w:color="auto" w:fill="auto"/>
          </w:tcPr>
          <w:p w:rsidR="00B95F9A" w:rsidRDefault="00B95F9A" w:rsidP="005D714C">
            <w:pPr>
              <w:tabs>
                <w:tab w:val="left" w:pos="4678"/>
              </w:tabs>
              <w:spacing w:after="0" w:line="360" w:lineRule="auto"/>
              <w:ind w:right="-2"/>
              <w:jc w:val="right"/>
              <w:rPr>
                <w:rFonts w:ascii="Times New Roman" w:hAnsi="Times New Roman"/>
                <w:sz w:val="28"/>
                <w:szCs w:val="28"/>
              </w:rPr>
            </w:pPr>
          </w:p>
          <w:p w:rsidR="00B95F9A" w:rsidRDefault="00B95F9A" w:rsidP="005D714C">
            <w:pPr>
              <w:tabs>
                <w:tab w:val="left" w:pos="4678"/>
              </w:tabs>
              <w:spacing w:after="0" w:line="360" w:lineRule="auto"/>
              <w:ind w:right="459"/>
              <w:jc w:val="right"/>
              <w:rPr>
                <w:rFonts w:ascii="Times New Roman" w:hAnsi="Times New Roman"/>
                <w:sz w:val="28"/>
                <w:szCs w:val="28"/>
              </w:rPr>
            </w:pPr>
            <w:r>
              <w:rPr>
                <w:rFonts w:ascii="Times New Roman" w:hAnsi="Times New Roman"/>
                <w:sz w:val="28"/>
                <w:szCs w:val="28"/>
              </w:rPr>
              <w:t xml:space="preserve">    М.П.</w:t>
            </w:r>
            <w:r w:rsidRPr="004B6FBF">
              <w:rPr>
                <w:rFonts w:ascii="Times New Roman" w:hAnsi="Times New Roman"/>
                <w:sz w:val="28"/>
                <w:szCs w:val="28"/>
              </w:rPr>
              <w:t xml:space="preserve"> </w:t>
            </w:r>
            <w:r>
              <w:rPr>
                <w:rFonts w:ascii="Times New Roman" w:hAnsi="Times New Roman"/>
                <w:sz w:val="28"/>
                <w:szCs w:val="28"/>
              </w:rPr>
              <w:t>Ельчанинов</w:t>
            </w:r>
          </w:p>
          <w:p w:rsidR="00B95F9A" w:rsidRDefault="00B95F9A" w:rsidP="005D714C">
            <w:pPr>
              <w:tabs>
                <w:tab w:val="left" w:pos="4678"/>
              </w:tabs>
              <w:spacing w:after="0" w:line="360" w:lineRule="auto"/>
              <w:ind w:right="459"/>
              <w:jc w:val="right"/>
              <w:rPr>
                <w:rFonts w:ascii="Times New Roman" w:hAnsi="Times New Roman"/>
                <w:sz w:val="28"/>
                <w:szCs w:val="28"/>
              </w:rPr>
            </w:pPr>
          </w:p>
          <w:p w:rsidR="00B95F9A" w:rsidRPr="004B6FBF" w:rsidRDefault="00B95F9A" w:rsidP="005D714C">
            <w:pPr>
              <w:tabs>
                <w:tab w:val="left" w:pos="4678"/>
              </w:tabs>
              <w:spacing w:after="0" w:line="360" w:lineRule="auto"/>
              <w:ind w:right="459"/>
              <w:jc w:val="right"/>
              <w:rPr>
                <w:rFonts w:ascii="Times New Roman" w:hAnsi="Times New Roman"/>
                <w:sz w:val="28"/>
                <w:szCs w:val="28"/>
              </w:rPr>
            </w:pPr>
          </w:p>
        </w:tc>
      </w:tr>
    </w:tbl>
    <w:p w:rsidR="00B95F9A" w:rsidRDefault="00B95F9A" w:rsidP="00B95F9A">
      <w:pPr>
        <w:spacing w:line="360" w:lineRule="auto"/>
        <w:ind w:left="426"/>
        <w:jc w:val="both"/>
        <w:rPr>
          <w:rFonts w:ascii="Times New Roman" w:hAnsi="Times New Roman"/>
          <w:sz w:val="28"/>
          <w:szCs w:val="28"/>
        </w:rPr>
      </w:pPr>
    </w:p>
    <w:p w:rsidR="00B95F9A" w:rsidRDefault="00B95F9A" w:rsidP="00B95F9A">
      <w:pPr>
        <w:spacing w:line="360" w:lineRule="auto"/>
        <w:ind w:left="426"/>
        <w:jc w:val="both"/>
        <w:rPr>
          <w:rFonts w:ascii="Times New Roman" w:hAnsi="Times New Roman"/>
          <w:sz w:val="28"/>
          <w:szCs w:val="28"/>
        </w:rPr>
      </w:pPr>
    </w:p>
    <w:p w:rsidR="00B95F9A" w:rsidRDefault="00B95F9A" w:rsidP="00B95F9A">
      <w:pPr>
        <w:spacing w:line="360" w:lineRule="auto"/>
        <w:ind w:left="426"/>
        <w:jc w:val="both"/>
        <w:rPr>
          <w:rFonts w:ascii="Times New Roman" w:hAnsi="Times New Roman"/>
          <w:sz w:val="28"/>
          <w:szCs w:val="28"/>
        </w:rPr>
      </w:pPr>
    </w:p>
    <w:p w:rsidR="00B95F9A" w:rsidRDefault="00B95F9A" w:rsidP="00B95F9A">
      <w:pPr>
        <w:spacing w:line="360" w:lineRule="auto"/>
        <w:ind w:left="426"/>
        <w:jc w:val="both"/>
        <w:rPr>
          <w:rFonts w:ascii="Times New Roman" w:hAnsi="Times New Roman"/>
          <w:sz w:val="28"/>
          <w:szCs w:val="28"/>
        </w:rPr>
      </w:pPr>
    </w:p>
    <w:p w:rsidR="00B95F9A" w:rsidRDefault="00B95F9A" w:rsidP="00B95F9A">
      <w:pPr>
        <w:spacing w:line="360" w:lineRule="auto"/>
        <w:ind w:left="426"/>
        <w:jc w:val="both"/>
        <w:rPr>
          <w:rFonts w:ascii="Times New Roman" w:hAnsi="Times New Roman"/>
          <w:sz w:val="28"/>
          <w:szCs w:val="28"/>
        </w:rPr>
      </w:pPr>
    </w:p>
    <w:p w:rsidR="00B95F9A" w:rsidRDefault="00B95F9A" w:rsidP="00B95F9A">
      <w:pPr>
        <w:spacing w:line="360" w:lineRule="auto"/>
        <w:ind w:left="426"/>
        <w:jc w:val="both"/>
        <w:rPr>
          <w:rFonts w:ascii="Times New Roman" w:hAnsi="Times New Roman"/>
          <w:sz w:val="28"/>
          <w:szCs w:val="28"/>
        </w:rPr>
      </w:pPr>
    </w:p>
    <w:p w:rsidR="00B95F9A" w:rsidRDefault="00B95F9A" w:rsidP="00B95F9A">
      <w:pPr>
        <w:spacing w:line="360" w:lineRule="auto"/>
        <w:ind w:left="426"/>
        <w:jc w:val="both"/>
        <w:rPr>
          <w:rFonts w:ascii="Times New Roman" w:hAnsi="Times New Roman"/>
          <w:sz w:val="28"/>
          <w:szCs w:val="28"/>
        </w:rPr>
      </w:pPr>
    </w:p>
    <w:p w:rsidR="00B95F9A" w:rsidRDefault="00B95F9A" w:rsidP="00B95F9A">
      <w:pPr>
        <w:spacing w:line="360" w:lineRule="auto"/>
        <w:ind w:left="426"/>
        <w:jc w:val="both"/>
        <w:rPr>
          <w:rFonts w:ascii="Times New Roman" w:hAnsi="Times New Roman"/>
          <w:sz w:val="28"/>
          <w:szCs w:val="28"/>
        </w:rPr>
      </w:pPr>
    </w:p>
    <w:p w:rsidR="00B95F9A" w:rsidRDefault="00B95F9A" w:rsidP="00B95F9A">
      <w:pPr>
        <w:spacing w:line="360" w:lineRule="auto"/>
        <w:ind w:left="426"/>
        <w:jc w:val="both"/>
        <w:rPr>
          <w:rFonts w:ascii="Times New Roman" w:hAnsi="Times New Roman"/>
          <w:sz w:val="28"/>
          <w:szCs w:val="28"/>
        </w:rPr>
      </w:pPr>
    </w:p>
    <w:p w:rsidR="00B95F9A" w:rsidRDefault="00B95F9A" w:rsidP="00B95F9A">
      <w:pPr>
        <w:spacing w:line="360" w:lineRule="auto"/>
        <w:jc w:val="both"/>
        <w:rPr>
          <w:rFonts w:ascii="Times New Roman" w:hAnsi="Times New Roman"/>
          <w:sz w:val="28"/>
          <w:szCs w:val="28"/>
        </w:rPr>
      </w:pPr>
    </w:p>
    <w:p w:rsidR="00B95F9A" w:rsidRDefault="00B95F9A" w:rsidP="00B95F9A">
      <w:pPr>
        <w:spacing w:line="360" w:lineRule="auto"/>
        <w:jc w:val="both"/>
        <w:rPr>
          <w:rFonts w:ascii="Times New Roman" w:hAnsi="Times New Roman"/>
          <w:sz w:val="28"/>
          <w:szCs w:val="28"/>
        </w:rPr>
      </w:pPr>
    </w:p>
    <w:p w:rsidR="00B95F9A" w:rsidRDefault="00B95F9A" w:rsidP="00B95F9A">
      <w:pPr>
        <w:spacing w:line="360" w:lineRule="auto"/>
        <w:jc w:val="both"/>
        <w:rPr>
          <w:rFonts w:ascii="Times New Roman" w:hAnsi="Times New Roman"/>
          <w:sz w:val="28"/>
          <w:szCs w:val="28"/>
        </w:rPr>
      </w:pPr>
    </w:p>
    <w:p w:rsidR="00B95F9A" w:rsidRDefault="00B95F9A" w:rsidP="00B95F9A">
      <w:pPr>
        <w:pStyle w:val="a6"/>
        <w:ind w:left="4536"/>
        <w:jc w:val="both"/>
        <w:rPr>
          <w:rFonts w:ascii="Times New Roman" w:hAnsi="Times New Roman" w:cs="Times New Roman"/>
          <w:caps/>
          <w:sz w:val="28"/>
          <w:szCs w:val="28"/>
        </w:rPr>
      </w:pPr>
      <w:r>
        <w:rPr>
          <w:rFonts w:ascii="Times New Roman" w:hAnsi="Times New Roman" w:cs="Times New Roman"/>
          <w:caps/>
          <w:sz w:val="28"/>
          <w:szCs w:val="28"/>
        </w:rPr>
        <w:lastRenderedPageBreak/>
        <w:t xml:space="preserve">Утверждено </w:t>
      </w:r>
    </w:p>
    <w:p w:rsidR="00B95F9A" w:rsidRDefault="00B95F9A" w:rsidP="00B95F9A">
      <w:pPr>
        <w:pStyle w:val="a6"/>
        <w:ind w:left="4536"/>
        <w:jc w:val="both"/>
        <w:rPr>
          <w:rFonts w:ascii="Times New Roman" w:hAnsi="Times New Roman" w:cs="Times New Roman"/>
          <w:caps/>
          <w:sz w:val="28"/>
          <w:szCs w:val="28"/>
        </w:rPr>
      </w:pPr>
    </w:p>
    <w:p w:rsidR="00B95F9A" w:rsidRDefault="00B95F9A" w:rsidP="00B95F9A">
      <w:pPr>
        <w:pStyle w:val="a6"/>
        <w:ind w:left="4536"/>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w:t>
      </w:r>
      <w:proofErr w:type="spellStart"/>
      <w:r>
        <w:rPr>
          <w:rFonts w:ascii="Times New Roman" w:hAnsi="Times New Roman" w:cs="Times New Roman"/>
          <w:sz w:val="28"/>
          <w:szCs w:val="28"/>
        </w:rPr>
        <w:t>Репьевского</w:t>
      </w:r>
      <w:proofErr w:type="spellEnd"/>
      <w:r>
        <w:rPr>
          <w:rFonts w:ascii="Times New Roman" w:hAnsi="Times New Roman" w:cs="Times New Roman"/>
          <w:sz w:val="28"/>
          <w:szCs w:val="28"/>
        </w:rPr>
        <w:t xml:space="preserve"> муниципального района Воронежской области</w:t>
      </w:r>
    </w:p>
    <w:p w:rsidR="00B95F9A" w:rsidRDefault="00B95F9A" w:rsidP="00B95F9A">
      <w:pPr>
        <w:overflowPunct w:val="0"/>
        <w:autoSpaceDE w:val="0"/>
        <w:autoSpaceDN w:val="0"/>
        <w:adjustRightInd w:val="0"/>
        <w:spacing w:after="0" w:line="240" w:lineRule="auto"/>
        <w:ind w:left="4536"/>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от «____» марта 2016 г. № ____</w:t>
      </w:r>
    </w:p>
    <w:p w:rsidR="00B95F9A" w:rsidRDefault="00B95F9A" w:rsidP="00B95F9A">
      <w:pPr>
        <w:pStyle w:val="a6"/>
        <w:spacing w:line="360" w:lineRule="auto"/>
        <w:rPr>
          <w:rFonts w:ascii="Times New Roman" w:hAnsi="Times New Roman" w:cs="Times New Roman"/>
          <w:sz w:val="28"/>
          <w:szCs w:val="28"/>
        </w:rPr>
      </w:pPr>
    </w:p>
    <w:p w:rsidR="00B95F9A" w:rsidRDefault="00B95F9A" w:rsidP="00B95F9A">
      <w:pPr>
        <w:pStyle w:val="a6"/>
        <w:spacing w:line="360" w:lineRule="auto"/>
        <w:jc w:val="both"/>
        <w:rPr>
          <w:rFonts w:ascii="Times New Roman" w:hAnsi="Times New Roman" w:cs="Times New Roman"/>
          <w:sz w:val="28"/>
          <w:szCs w:val="28"/>
        </w:rPr>
      </w:pPr>
    </w:p>
    <w:p w:rsidR="00B95F9A" w:rsidRDefault="00B95F9A" w:rsidP="00B95F9A">
      <w:pPr>
        <w:pStyle w:val="a6"/>
        <w:jc w:val="center"/>
        <w:rPr>
          <w:rFonts w:ascii="Times New Roman" w:hAnsi="Times New Roman" w:cs="Times New Roman"/>
          <w:b/>
          <w:sz w:val="28"/>
          <w:szCs w:val="28"/>
        </w:rPr>
      </w:pPr>
      <w:r>
        <w:rPr>
          <w:rFonts w:ascii="Times New Roman" w:hAnsi="Times New Roman" w:cs="Times New Roman"/>
          <w:b/>
          <w:sz w:val="28"/>
          <w:szCs w:val="28"/>
        </w:rPr>
        <w:t>Положение</w:t>
      </w:r>
    </w:p>
    <w:p w:rsidR="00B95F9A" w:rsidRDefault="00B95F9A" w:rsidP="00B95F9A">
      <w:pPr>
        <w:pStyle w:val="a6"/>
        <w:jc w:val="center"/>
        <w:rPr>
          <w:rFonts w:ascii="Times New Roman" w:hAnsi="Times New Roman" w:cs="Times New Roman"/>
          <w:b/>
          <w:sz w:val="28"/>
          <w:szCs w:val="28"/>
        </w:rPr>
      </w:pPr>
      <w:r>
        <w:rPr>
          <w:rFonts w:ascii="Times New Roman" w:hAnsi="Times New Roman" w:cs="Times New Roman"/>
          <w:b/>
          <w:sz w:val="28"/>
          <w:szCs w:val="28"/>
        </w:rPr>
        <w:t>о порядке сообщения отдельными категориями лиц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B95F9A" w:rsidRDefault="00B95F9A" w:rsidP="00B95F9A">
      <w:pPr>
        <w:pStyle w:val="a6"/>
        <w:jc w:val="center"/>
        <w:rPr>
          <w:rFonts w:ascii="Times New Roman" w:hAnsi="Times New Roman" w:cs="Times New Roman"/>
          <w:b/>
          <w:sz w:val="28"/>
          <w:szCs w:val="28"/>
        </w:rPr>
      </w:pPr>
    </w:p>
    <w:p w:rsidR="00B95F9A" w:rsidRDefault="00B95F9A" w:rsidP="00B95F9A">
      <w:pPr>
        <w:pStyle w:val="a6"/>
        <w:numPr>
          <w:ilvl w:val="0"/>
          <w:numId w:val="5"/>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Настоящее Положение </w:t>
      </w:r>
      <w:r w:rsidRPr="000221E0">
        <w:rPr>
          <w:rFonts w:ascii="Times New Roman" w:hAnsi="Times New Roman" w:cs="Times New Roman"/>
          <w:sz w:val="28"/>
          <w:szCs w:val="28"/>
        </w:rPr>
        <w:t>о порядке сообщения отдельными категориями лиц о возникновении личной заинтересованности при исполнении должностных обязанностей, которая приводит или может привести к конфликту интересов</w:t>
      </w:r>
      <w:r>
        <w:rPr>
          <w:rFonts w:ascii="Times New Roman" w:hAnsi="Times New Roman" w:cs="Times New Roman"/>
          <w:sz w:val="28"/>
          <w:szCs w:val="28"/>
        </w:rPr>
        <w:t xml:space="preserve"> (далее – Положение) определяет порядок сообщения муниципальными служащими, замещающими должности муниципальной службы в органах местного самоуправления </w:t>
      </w:r>
      <w:proofErr w:type="spellStart"/>
      <w:r>
        <w:rPr>
          <w:rFonts w:ascii="Times New Roman" w:hAnsi="Times New Roman" w:cs="Times New Roman"/>
          <w:sz w:val="28"/>
          <w:szCs w:val="28"/>
        </w:rPr>
        <w:t>Репьевского</w:t>
      </w:r>
      <w:proofErr w:type="spellEnd"/>
      <w:r>
        <w:rPr>
          <w:rFonts w:ascii="Times New Roman" w:hAnsi="Times New Roman" w:cs="Times New Roman"/>
          <w:sz w:val="28"/>
          <w:szCs w:val="28"/>
        </w:rPr>
        <w:t xml:space="preserve"> муниципального района Воронежской области (далее – муниципальные служащие),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B95F9A" w:rsidRDefault="00B95F9A" w:rsidP="00B95F9A">
      <w:pPr>
        <w:pStyle w:val="a6"/>
        <w:numPr>
          <w:ilvl w:val="0"/>
          <w:numId w:val="5"/>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Муниципальные служащие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 </w:t>
      </w:r>
    </w:p>
    <w:p w:rsidR="00B95F9A" w:rsidRDefault="00B95F9A" w:rsidP="00B95F9A">
      <w:pPr>
        <w:pStyle w:val="a6"/>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Сообщение оформляется в письменной форме в виде уведомления о возникновении личной заинтересованности при исполнении должностных </w:t>
      </w:r>
      <w:r>
        <w:rPr>
          <w:rFonts w:ascii="Times New Roman" w:hAnsi="Times New Roman" w:cs="Times New Roman"/>
          <w:sz w:val="28"/>
          <w:szCs w:val="28"/>
        </w:rPr>
        <w:lastRenderedPageBreak/>
        <w:t>обязанностей, которая приводит или может привести к конфликту интересов (далее - уведомление).</w:t>
      </w:r>
    </w:p>
    <w:p w:rsidR="00B95F9A" w:rsidRDefault="00B95F9A" w:rsidP="00B95F9A">
      <w:pPr>
        <w:pStyle w:val="a6"/>
        <w:numPr>
          <w:ilvl w:val="0"/>
          <w:numId w:val="5"/>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Муниципальные служащие органов местного самоуправления </w:t>
      </w:r>
      <w:proofErr w:type="spellStart"/>
      <w:r>
        <w:rPr>
          <w:rFonts w:ascii="Times New Roman" w:hAnsi="Times New Roman" w:cs="Times New Roman"/>
          <w:sz w:val="28"/>
          <w:szCs w:val="28"/>
        </w:rPr>
        <w:t>Репьевского</w:t>
      </w:r>
      <w:proofErr w:type="spellEnd"/>
      <w:r>
        <w:rPr>
          <w:rFonts w:ascii="Times New Roman" w:hAnsi="Times New Roman" w:cs="Times New Roman"/>
          <w:sz w:val="28"/>
          <w:szCs w:val="28"/>
        </w:rPr>
        <w:t xml:space="preserve"> муниципального района направляют главе администрации</w:t>
      </w:r>
      <w:r>
        <w:rPr>
          <w:rFonts w:ascii="Times New Roman" w:hAnsi="Times New Roman" w:cs="Times New Roman"/>
          <w:color w:val="FF0000"/>
          <w:sz w:val="28"/>
          <w:szCs w:val="28"/>
        </w:rPr>
        <w:t xml:space="preserve"> </w:t>
      </w:r>
      <w:r>
        <w:rPr>
          <w:rFonts w:ascii="Times New Roman" w:hAnsi="Times New Roman" w:cs="Times New Roman"/>
          <w:sz w:val="28"/>
          <w:szCs w:val="28"/>
        </w:rPr>
        <w:t>муниципального района уведомление, составленное по форме согласно приложению к настоящему Положению.</w:t>
      </w:r>
    </w:p>
    <w:p w:rsidR="00B95F9A" w:rsidRDefault="00B95F9A" w:rsidP="00B95F9A">
      <w:pPr>
        <w:pStyle w:val="a6"/>
        <w:numPr>
          <w:ilvl w:val="0"/>
          <w:numId w:val="5"/>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Направленные главе администрации муниципального района уведомления по поручению главы администрации муниципального района могут быть рассмотрены заместителем главы администрации, руководителем аппарата администрации муниципального района. </w:t>
      </w:r>
    </w:p>
    <w:p w:rsidR="00B95F9A" w:rsidRDefault="00B95F9A" w:rsidP="00B95F9A">
      <w:pPr>
        <w:pStyle w:val="a6"/>
        <w:numPr>
          <w:ilvl w:val="0"/>
          <w:numId w:val="5"/>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Уведомления, направленные главе администрации муниципального района, либо поступившие в соответствии с пунктом 4 настоящего Положения заместителю главы администрации, руководителю аппарата администрации муниципального района, по решению указанных лиц могут быть переданы в комиссию по соблюдению требований к служебному поведению муниципальных служащих и урегулированию конфликта интересов в администрации </w:t>
      </w:r>
      <w:proofErr w:type="spellStart"/>
      <w:r>
        <w:rPr>
          <w:rFonts w:ascii="Times New Roman" w:hAnsi="Times New Roman" w:cs="Times New Roman"/>
          <w:sz w:val="28"/>
          <w:szCs w:val="28"/>
        </w:rPr>
        <w:t>Репьевского</w:t>
      </w:r>
      <w:proofErr w:type="spellEnd"/>
      <w:r>
        <w:rPr>
          <w:rFonts w:ascii="Times New Roman" w:hAnsi="Times New Roman" w:cs="Times New Roman"/>
          <w:sz w:val="28"/>
          <w:szCs w:val="28"/>
        </w:rPr>
        <w:t xml:space="preserve"> муниципального района (далее - комиссия).</w:t>
      </w:r>
    </w:p>
    <w:p w:rsidR="00B95F9A" w:rsidRDefault="00B95F9A" w:rsidP="00B95F9A">
      <w:pPr>
        <w:pStyle w:val="a6"/>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В ходе рассмотрения уведомлений комиссия имеет право получать в установленном порядке от муниципальных служащих, направивших уведомления, пояснения по изложенным в них обстоятельствам, а глава администрации муниципального или заместитель главы администрации, руководитель аппарата администрации муниципального района направлять в установленном порядке запросы в федеральные органы государственной власти, органы государственной власти Воронежской области, иные государственные органы, органы местного самоуправления и заинтересованные организации. </w:t>
      </w:r>
    </w:p>
    <w:p w:rsidR="00B95F9A" w:rsidRDefault="00B95F9A" w:rsidP="00B95F9A">
      <w:pPr>
        <w:pStyle w:val="a6"/>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По результатам рассмотрения уведомлений, поступивших в соответствии с пунктом 5 настоящего Положения, комиссия принимает по ним </w:t>
      </w:r>
      <w:r>
        <w:rPr>
          <w:rFonts w:ascii="Times New Roman" w:hAnsi="Times New Roman" w:cs="Times New Roman"/>
          <w:sz w:val="28"/>
          <w:szCs w:val="28"/>
        </w:rPr>
        <w:lastRenderedPageBreak/>
        <w:t xml:space="preserve">решения в порядке, установленном Положением о комиссии по соблюдению требований к служебному поведению и урегулированию конфликта интересов, </w:t>
      </w:r>
      <w:proofErr w:type="spellStart"/>
      <w:r>
        <w:rPr>
          <w:rFonts w:ascii="Times New Roman" w:hAnsi="Times New Roman" w:cs="Times New Roman"/>
          <w:sz w:val="28"/>
          <w:szCs w:val="28"/>
        </w:rPr>
        <w:t>утвержденным</w:t>
      </w:r>
      <w:proofErr w:type="spellEnd"/>
      <w:r>
        <w:rPr>
          <w:rFonts w:ascii="Times New Roman" w:hAnsi="Times New Roman" w:cs="Times New Roman"/>
          <w:sz w:val="28"/>
          <w:szCs w:val="28"/>
        </w:rPr>
        <w:t xml:space="preserve"> постановлением администрации </w:t>
      </w:r>
      <w:proofErr w:type="spellStart"/>
      <w:r>
        <w:rPr>
          <w:rFonts w:ascii="Times New Roman" w:hAnsi="Times New Roman" w:cs="Times New Roman"/>
          <w:sz w:val="28"/>
          <w:szCs w:val="28"/>
        </w:rPr>
        <w:t>Репьевского</w:t>
      </w:r>
      <w:proofErr w:type="spellEnd"/>
      <w:r>
        <w:rPr>
          <w:rFonts w:ascii="Times New Roman" w:hAnsi="Times New Roman" w:cs="Times New Roman"/>
          <w:sz w:val="28"/>
          <w:szCs w:val="28"/>
        </w:rPr>
        <w:t xml:space="preserve"> муниципального района от 31.05.2013 № 147 «О комиссии по соблюдению требований к служебному поведению муниципальных служащих и урегулированию конфликта интересов в администрации </w:t>
      </w:r>
      <w:proofErr w:type="spellStart"/>
      <w:r>
        <w:rPr>
          <w:rFonts w:ascii="Times New Roman" w:hAnsi="Times New Roman" w:cs="Times New Roman"/>
          <w:sz w:val="28"/>
          <w:szCs w:val="28"/>
        </w:rPr>
        <w:t>Репьевского</w:t>
      </w:r>
      <w:proofErr w:type="spellEnd"/>
      <w:r>
        <w:rPr>
          <w:rFonts w:ascii="Times New Roman" w:hAnsi="Times New Roman" w:cs="Times New Roman"/>
          <w:sz w:val="28"/>
          <w:szCs w:val="28"/>
        </w:rPr>
        <w:t xml:space="preserve"> муниципального района».</w:t>
      </w:r>
    </w:p>
    <w:p w:rsidR="00B95F9A" w:rsidRDefault="00B95F9A" w:rsidP="00B95F9A">
      <w:pPr>
        <w:pStyle w:val="a6"/>
        <w:numPr>
          <w:ilvl w:val="0"/>
          <w:numId w:val="6"/>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главой администрации муниципального района, заместителем главы администрации, руководителем аппарата администрации муниципального района уведомлений принимается одно из следующих решений:</w:t>
      </w:r>
    </w:p>
    <w:p w:rsidR="00B95F9A" w:rsidRDefault="00B95F9A" w:rsidP="00B95F9A">
      <w:pPr>
        <w:pStyle w:val="a6"/>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признать, что при исполнении должностных обязанностей муниципальным служащим, направившим уведомление, конфликт интересов отсутствует;</w:t>
      </w:r>
    </w:p>
    <w:p w:rsidR="00B95F9A" w:rsidRDefault="00B95F9A" w:rsidP="00B95F9A">
      <w:pPr>
        <w:pStyle w:val="a6"/>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 признать, что при исполнении должностных обязанностей муниципальным служащим, направившим уведомление, личная заинтересованность приводит или может привести к конфликту интересов;</w:t>
      </w:r>
    </w:p>
    <w:p w:rsidR="00B95F9A" w:rsidRDefault="00B95F9A" w:rsidP="00B95F9A">
      <w:pPr>
        <w:pStyle w:val="a6"/>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признать, что муниципальным служащим, направившим уведомление, не соблюдались требования об урегулировании конфликта интересов. </w:t>
      </w:r>
    </w:p>
    <w:p w:rsidR="00B95F9A" w:rsidRDefault="00B95F9A" w:rsidP="00B95F9A">
      <w:pPr>
        <w:pStyle w:val="a6"/>
        <w:numPr>
          <w:ilvl w:val="0"/>
          <w:numId w:val="6"/>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случае принятия решения, предусмотренного подпунктами «б» и «в» пункта 8 настоящего Положения, в соответствии с законодательством Российской Федерации глава администрации муниципального района или заместитель главы администрации, руководитель аппарата администрации муниципального района принимает меры или обеспечивает принятие мер по предотвращению или урегулированию конфликта интересов либо рекомендует муниципальному служащему, направившему уведомление, принять такие меры.</w:t>
      </w:r>
    </w:p>
    <w:p w:rsidR="00B95F9A" w:rsidRPr="006E18C6" w:rsidRDefault="00B95F9A" w:rsidP="00B95F9A">
      <w:pPr>
        <w:pStyle w:val="a6"/>
        <w:spacing w:line="360" w:lineRule="auto"/>
        <w:ind w:left="709"/>
        <w:jc w:val="both"/>
        <w:rPr>
          <w:rFonts w:ascii="Times New Roman" w:hAnsi="Times New Roman" w:cs="Times New Roman"/>
          <w:sz w:val="28"/>
          <w:szCs w:val="28"/>
        </w:rPr>
      </w:pPr>
    </w:p>
    <w:p w:rsidR="00B95F9A" w:rsidRDefault="00B95F9A" w:rsidP="00B95F9A">
      <w:pPr>
        <w:pStyle w:val="a6"/>
        <w:ind w:left="4962"/>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B95F9A" w:rsidRDefault="00B95F9A" w:rsidP="00B95F9A">
      <w:pPr>
        <w:pStyle w:val="a6"/>
        <w:ind w:left="4962"/>
        <w:rPr>
          <w:rFonts w:ascii="Times New Roman" w:hAnsi="Times New Roman" w:cs="Times New Roman"/>
          <w:sz w:val="28"/>
          <w:szCs w:val="28"/>
        </w:rPr>
      </w:pPr>
    </w:p>
    <w:p w:rsidR="00B95F9A" w:rsidRPr="00125C19" w:rsidRDefault="00B95F9A" w:rsidP="00B95F9A">
      <w:pPr>
        <w:pStyle w:val="a6"/>
        <w:ind w:left="4962"/>
        <w:jc w:val="both"/>
        <w:rPr>
          <w:rFonts w:ascii="Times New Roman" w:hAnsi="Times New Roman" w:cs="Times New Roman"/>
          <w:sz w:val="28"/>
          <w:szCs w:val="28"/>
        </w:rPr>
      </w:pPr>
      <w:r w:rsidRPr="00125C19">
        <w:rPr>
          <w:rFonts w:ascii="Times New Roman" w:hAnsi="Times New Roman" w:cs="Times New Roman"/>
          <w:sz w:val="28"/>
          <w:szCs w:val="28"/>
        </w:rPr>
        <w:t>к Положению о порядке сообщения отдельными категориями лиц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B95F9A" w:rsidRPr="00125C19" w:rsidRDefault="00B95F9A" w:rsidP="00B95F9A">
      <w:pPr>
        <w:pStyle w:val="a6"/>
        <w:spacing w:line="360" w:lineRule="auto"/>
        <w:ind w:left="4962"/>
        <w:jc w:val="both"/>
        <w:rPr>
          <w:rFonts w:ascii="Times New Roman" w:hAnsi="Times New Roman" w:cs="Times New Roman"/>
          <w:sz w:val="28"/>
          <w:szCs w:val="28"/>
        </w:rPr>
      </w:pPr>
    </w:p>
    <w:p w:rsidR="00B95F9A" w:rsidRPr="00125C19" w:rsidRDefault="00B95F9A" w:rsidP="00B95F9A">
      <w:pPr>
        <w:pBdr>
          <w:top w:val="single" w:sz="4" w:space="1" w:color="auto"/>
        </w:pBdr>
        <w:spacing w:after="480"/>
        <w:ind w:right="6521"/>
        <w:jc w:val="center"/>
        <w:rPr>
          <w:rFonts w:ascii="Times New Roman" w:hAnsi="Times New Roman"/>
          <w:sz w:val="28"/>
          <w:szCs w:val="28"/>
        </w:rPr>
      </w:pPr>
      <w:r w:rsidRPr="00125C19">
        <w:rPr>
          <w:rFonts w:ascii="Times New Roman" w:hAnsi="Times New Roman"/>
          <w:sz w:val="28"/>
          <w:szCs w:val="28"/>
        </w:rPr>
        <w:t>(отметка об ознакомлении)</w:t>
      </w:r>
    </w:p>
    <w:p w:rsidR="00B95F9A" w:rsidRDefault="00B95F9A" w:rsidP="00B95F9A">
      <w:pPr>
        <w:ind w:left="4962" w:hanging="6"/>
        <w:jc w:val="center"/>
        <w:rPr>
          <w:rFonts w:ascii="Times New Roman" w:hAnsi="Times New Roman"/>
          <w:sz w:val="28"/>
          <w:szCs w:val="28"/>
        </w:rPr>
      </w:pPr>
      <w:r>
        <w:rPr>
          <w:rFonts w:ascii="Times New Roman" w:hAnsi="Times New Roman"/>
          <w:sz w:val="28"/>
          <w:szCs w:val="28"/>
        </w:rPr>
        <w:t xml:space="preserve">Главе администрации </w:t>
      </w:r>
      <w:proofErr w:type="spellStart"/>
      <w:r>
        <w:rPr>
          <w:rFonts w:ascii="Times New Roman" w:hAnsi="Times New Roman"/>
          <w:sz w:val="28"/>
          <w:szCs w:val="28"/>
        </w:rPr>
        <w:t>Репьевского</w:t>
      </w:r>
      <w:proofErr w:type="spellEnd"/>
      <w:r>
        <w:rPr>
          <w:rFonts w:ascii="Times New Roman" w:hAnsi="Times New Roman"/>
          <w:sz w:val="28"/>
          <w:szCs w:val="28"/>
        </w:rPr>
        <w:t xml:space="preserve"> муниципального района</w:t>
      </w:r>
    </w:p>
    <w:p w:rsidR="00B95F9A" w:rsidRDefault="00B95F9A" w:rsidP="00B95F9A">
      <w:pPr>
        <w:spacing w:after="0"/>
        <w:ind w:left="4248" w:firstLine="708"/>
        <w:rPr>
          <w:rFonts w:ascii="Times New Roman" w:hAnsi="Times New Roman"/>
          <w:sz w:val="28"/>
          <w:szCs w:val="28"/>
        </w:rPr>
      </w:pPr>
      <w:proofErr w:type="gramStart"/>
      <w:r w:rsidRPr="00125C19">
        <w:rPr>
          <w:rFonts w:ascii="Times New Roman" w:hAnsi="Times New Roman"/>
          <w:sz w:val="28"/>
          <w:szCs w:val="28"/>
        </w:rPr>
        <w:t xml:space="preserve">от  </w:t>
      </w:r>
      <w:r>
        <w:rPr>
          <w:rFonts w:ascii="Times New Roman" w:hAnsi="Times New Roman"/>
          <w:sz w:val="28"/>
          <w:szCs w:val="28"/>
        </w:rPr>
        <w:t>_</w:t>
      </w:r>
      <w:proofErr w:type="gramEnd"/>
      <w:r>
        <w:rPr>
          <w:rFonts w:ascii="Times New Roman" w:hAnsi="Times New Roman"/>
          <w:sz w:val="28"/>
          <w:szCs w:val="28"/>
        </w:rPr>
        <w:t>___________________________</w:t>
      </w:r>
    </w:p>
    <w:p w:rsidR="00B95F9A" w:rsidRPr="00DE7816" w:rsidRDefault="00B95F9A" w:rsidP="00B95F9A">
      <w:pPr>
        <w:spacing w:after="0"/>
        <w:ind w:left="4247" w:firstLine="709"/>
        <w:jc w:val="center"/>
        <w:rPr>
          <w:rFonts w:ascii="Times New Roman" w:hAnsi="Times New Roman"/>
          <w:sz w:val="24"/>
          <w:szCs w:val="24"/>
        </w:rPr>
      </w:pPr>
      <w:r w:rsidRPr="00DE7816">
        <w:rPr>
          <w:rFonts w:ascii="Times New Roman" w:hAnsi="Times New Roman"/>
          <w:sz w:val="24"/>
          <w:szCs w:val="24"/>
        </w:rPr>
        <w:t>(Ф.И.О., замещаемая должность)</w:t>
      </w:r>
    </w:p>
    <w:p w:rsidR="00B95F9A" w:rsidRDefault="00B95F9A" w:rsidP="00B95F9A">
      <w:pPr>
        <w:spacing w:after="0"/>
        <w:jc w:val="center"/>
        <w:rPr>
          <w:rFonts w:ascii="Times New Roman" w:hAnsi="Times New Roman"/>
          <w:b/>
          <w:bCs/>
          <w:sz w:val="28"/>
          <w:szCs w:val="28"/>
        </w:rPr>
      </w:pPr>
    </w:p>
    <w:p w:rsidR="00B95F9A" w:rsidRPr="00125C19" w:rsidRDefault="00B95F9A" w:rsidP="00B95F9A">
      <w:pPr>
        <w:spacing w:after="240"/>
        <w:jc w:val="center"/>
        <w:rPr>
          <w:rFonts w:ascii="Times New Roman" w:hAnsi="Times New Roman"/>
          <w:b/>
          <w:bCs/>
          <w:sz w:val="28"/>
          <w:szCs w:val="28"/>
        </w:rPr>
      </w:pPr>
      <w:r>
        <w:rPr>
          <w:rFonts w:ascii="Times New Roman" w:hAnsi="Times New Roman"/>
          <w:b/>
          <w:bCs/>
          <w:sz w:val="28"/>
          <w:szCs w:val="28"/>
        </w:rPr>
        <w:t>Уведомление</w:t>
      </w:r>
      <w:r w:rsidRPr="00125C19">
        <w:rPr>
          <w:rFonts w:ascii="Times New Roman" w:hAnsi="Times New Roman"/>
          <w:b/>
          <w:bCs/>
          <w:sz w:val="28"/>
          <w:szCs w:val="28"/>
        </w:rPr>
        <w:br/>
        <w:t>о возникновении личной заинтересованности</w:t>
      </w:r>
      <w:r w:rsidRPr="00125C19">
        <w:rPr>
          <w:rFonts w:ascii="Times New Roman" w:hAnsi="Times New Roman"/>
          <w:b/>
          <w:bCs/>
          <w:sz w:val="28"/>
          <w:szCs w:val="28"/>
        </w:rPr>
        <w:br/>
        <w:t xml:space="preserve">при исполнении должностных </w:t>
      </w:r>
      <w:proofErr w:type="gramStart"/>
      <w:r w:rsidRPr="00125C19">
        <w:rPr>
          <w:rFonts w:ascii="Times New Roman" w:hAnsi="Times New Roman"/>
          <w:b/>
          <w:bCs/>
          <w:sz w:val="28"/>
          <w:szCs w:val="28"/>
        </w:rPr>
        <w:t>обязанностей,</w:t>
      </w:r>
      <w:r w:rsidRPr="00125C19">
        <w:rPr>
          <w:rFonts w:ascii="Times New Roman" w:hAnsi="Times New Roman"/>
          <w:b/>
          <w:bCs/>
          <w:sz w:val="28"/>
          <w:szCs w:val="28"/>
        </w:rPr>
        <w:br/>
        <w:t>которая</w:t>
      </w:r>
      <w:proofErr w:type="gramEnd"/>
      <w:r w:rsidRPr="00125C19">
        <w:rPr>
          <w:rFonts w:ascii="Times New Roman" w:hAnsi="Times New Roman"/>
          <w:b/>
          <w:bCs/>
          <w:sz w:val="28"/>
          <w:szCs w:val="28"/>
        </w:rPr>
        <w:t xml:space="preserve"> приводит или может привести к конфликту интересов</w:t>
      </w:r>
    </w:p>
    <w:p w:rsidR="00B95F9A" w:rsidRPr="00125C19" w:rsidRDefault="00B95F9A" w:rsidP="00B95F9A">
      <w:pPr>
        <w:ind w:firstLine="567"/>
        <w:jc w:val="both"/>
        <w:rPr>
          <w:rFonts w:ascii="Times New Roman" w:hAnsi="Times New Roman"/>
          <w:sz w:val="28"/>
          <w:szCs w:val="28"/>
        </w:rPr>
      </w:pPr>
      <w:r w:rsidRPr="00125C19">
        <w:rPr>
          <w:rFonts w:ascii="Times New Roman" w:hAnsi="Times New Roman"/>
          <w:sz w:val="28"/>
          <w:szCs w:val="28"/>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(нужное подчеркнуть).</w:t>
      </w:r>
    </w:p>
    <w:p w:rsidR="00B95F9A" w:rsidRPr="00125C19" w:rsidRDefault="00B95F9A" w:rsidP="00B95F9A">
      <w:pPr>
        <w:ind w:firstLine="567"/>
        <w:jc w:val="both"/>
        <w:rPr>
          <w:rFonts w:ascii="Times New Roman" w:hAnsi="Times New Roman"/>
          <w:sz w:val="28"/>
          <w:szCs w:val="28"/>
        </w:rPr>
      </w:pPr>
      <w:r w:rsidRPr="00125C19">
        <w:rPr>
          <w:rFonts w:ascii="Times New Roman" w:hAnsi="Times New Roman"/>
          <w:sz w:val="28"/>
          <w:szCs w:val="28"/>
        </w:rPr>
        <w:t>Обстоятельства, являющиеся основанием возникновения личной заинтересованности:</w:t>
      </w:r>
      <w:r>
        <w:rPr>
          <w:rFonts w:ascii="Times New Roman" w:hAnsi="Times New Roman"/>
          <w:sz w:val="28"/>
          <w:szCs w:val="28"/>
        </w:rPr>
        <w:t xml:space="preserve"> ____________________________________________________________________________________________________________________________________</w:t>
      </w:r>
      <w:r w:rsidRPr="00125C19">
        <w:rPr>
          <w:rFonts w:ascii="Times New Roman" w:hAnsi="Times New Roman"/>
          <w:sz w:val="28"/>
          <w:szCs w:val="28"/>
        </w:rPr>
        <w:br/>
      </w:r>
    </w:p>
    <w:p w:rsidR="00B95F9A" w:rsidRDefault="00B95F9A" w:rsidP="00B95F9A">
      <w:pPr>
        <w:ind w:firstLine="567"/>
        <w:jc w:val="both"/>
        <w:rPr>
          <w:rFonts w:ascii="Times New Roman" w:hAnsi="Times New Roman"/>
          <w:sz w:val="28"/>
          <w:szCs w:val="28"/>
        </w:rPr>
      </w:pPr>
      <w:r w:rsidRPr="00125C19">
        <w:rPr>
          <w:rFonts w:ascii="Times New Roman" w:hAnsi="Times New Roman"/>
          <w:sz w:val="28"/>
          <w:szCs w:val="28"/>
        </w:rPr>
        <w:t xml:space="preserve">Должностные обязанности, на исполнение которых влияет или может повлиять личная заинтересованность:  </w:t>
      </w:r>
    </w:p>
    <w:p w:rsidR="00B95F9A" w:rsidRPr="00125C19" w:rsidRDefault="00B95F9A" w:rsidP="00B95F9A">
      <w:pPr>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w:t>
      </w:r>
    </w:p>
    <w:p w:rsidR="00B95F9A" w:rsidRPr="00125C19" w:rsidRDefault="00B95F9A" w:rsidP="00B95F9A">
      <w:pPr>
        <w:ind w:firstLine="567"/>
        <w:jc w:val="both"/>
        <w:rPr>
          <w:rFonts w:ascii="Times New Roman" w:hAnsi="Times New Roman"/>
          <w:sz w:val="28"/>
          <w:szCs w:val="28"/>
        </w:rPr>
      </w:pPr>
      <w:r w:rsidRPr="00125C19">
        <w:rPr>
          <w:rFonts w:ascii="Times New Roman" w:hAnsi="Times New Roman"/>
          <w:sz w:val="28"/>
          <w:szCs w:val="28"/>
        </w:rPr>
        <w:t>Предлагаемые меры по предотвращению или урегулированию конфликта интересов:</w:t>
      </w:r>
      <w:r>
        <w:rPr>
          <w:rFonts w:ascii="Times New Roman" w:hAnsi="Times New Roman"/>
          <w:sz w:val="28"/>
          <w:szCs w:val="28"/>
        </w:rPr>
        <w:t xml:space="preserve"> __________________________________________________________________</w:t>
      </w:r>
      <w:r>
        <w:rPr>
          <w:rFonts w:ascii="Times New Roman" w:hAnsi="Times New Roman"/>
          <w:sz w:val="28"/>
          <w:szCs w:val="28"/>
        </w:rPr>
        <w:lastRenderedPageBreak/>
        <w:t>__________________________________________________________________</w:t>
      </w:r>
      <w:r w:rsidRPr="00125C19">
        <w:rPr>
          <w:rFonts w:ascii="Times New Roman" w:hAnsi="Times New Roman"/>
          <w:sz w:val="28"/>
          <w:szCs w:val="28"/>
        </w:rPr>
        <w:br/>
      </w:r>
    </w:p>
    <w:p w:rsidR="00B95F9A" w:rsidRPr="00125C19" w:rsidRDefault="00B95F9A" w:rsidP="00B95F9A">
      <w:pPr>
        <w:spacing w:after="360"/>
        <w:ind w:firstLine="567"/>
        <w:jc w:val="both"/>
        <w:rPr>
          <w:rFonts w:ascii="Times New Roman" w:hAnsi="Times New Roman"/>
          <w:sz w:val="28"/>
          <w:szCs w:val="28"/>
        </w:rPr>
      </w:pPr>
      <w:r w:rsidRPr="00125C19">
        <w:rPr>
          <w:rFonts w:ascii="Times New Roman" w:hAnsi="Times New Roman"/>
          <w:sz w:val="28"/>
          <w:szCs w:val="28"/>
        </w:rPr>
        <w:t xml:space="preserve">Намереваюсь (не намереваюсь) лично присутствовать на заседании </w:t>
      </w:r>
      <w:r>
        <w:rPr>
          <w:rFonts w:ascii="Times New Roman" w:hAnsi="Times New Roman"/>
          <w:sz w:val="28"/>
          <w:szCs w:val="28"/>
        </w:rPr>
        <w:t xml:space="preserve">комиссии по соблюдению требований к служебному поведению муниципальных служащих и урегулированию конфликта интересов </w:t>
      </w:r>
      <w:r w:rsidRPr="00125C19">
        <w:rPr>
          <w:rFonts w:ascii="Times New Roman" w:hAnsi="Times New Roman"/>
          <w:sz w:val="28"/>
          <w:szCs w:val="28"/>
        </w:rPr>
        <w:t>при рассмотрении настоящего уведомления (нужное подчеркнуть).</w:t>
      </w:r>
    </w:p>
    <w:tbl>
      <w:tblPr>
        <w:tblW w:w="9351" w:type="dxa"/>
        <w:tblLayout w:type="fixed"/>
        <w:tblCellMar>
          <w:left w:w="28" w:type="dxa"/>
          <w:right w:w="28" w:type="dxa"/>
        </w:tblCellMar>
        <w:tblLook w:val="0000" w:firstRow="0" w:lastRow="0" w:firstColumn="0" w:lastColumn="0" w:noHBand="0" w:noVBand="0"/>
      </w:tblPr>
      <w:tblGrid>
        <w:gridCol w:w="187"/>
        <w:gridCol w:w="454"/>
        <w:gridCol w:w="227"/>
        <w:gridCol w:w="1588"/>
        <w:gridCol w:w="397"/>
        <w:gridCol w:w="397"/>
        <w:gridCol w:w="595"/>
        <w:gridCol w:w="2722"/>
        <w:gridCol w:w="2784"/>
      </w:tblGrid>
      <w:tr w:rsidR="00B95F9A" w:rsidRPr="00125C19" w:rsidTr="005D714C">
        <w:tc>
          <w:tcPr>
            <w:tcW w:w="187" w:type="dxa"/>
            <w:vAlign w:val="bottom"/>
          </w:tcPr>
          <w:p w:rsidR="00B95F9A" w:rsidRPr="00125C19" w:rsidRDefault="00B95F9A" w:rsidP="005D714C">
            <w:pPr>
              <w:jc w:val="right"/>
              <w:rPr>
                <w:rFonts w:ascii="Times New Roman" w:hAnsi="Times New Roman"/>
                <w:sz w:val="28"/>
                <w:szCs w:val="28"/>
              </w:rPr>
            </w:pPr>
          </w:p>
        </w:tc>
        <w:tc>
          <w:tcPr>
            <w:tcW w:w="454" w:type="dxa"/>
            <w:vAlign w:val="bottom"/>
          </w:tcPr>
          <w:p w:rsidR="00B95F9A" w:rsidRPr="00125C19" w:rsidRDefault="00B95F9A" w:rsidP="005D714C">
            <w:pPr>
              <w:jc w:val="center"/>
              <w:rPr>
                <w:rFonts w:ascii="Times New Roman" w:hAnsi="Times New Roman"/>
                <w:sz w:val="28"/>
                <w:szCs w:val="28"/>
              </w:rPr>
            </w:pPr>
          </w:p>
        </w:tc>
        <w:tc>
          <w:tcPr>
            <w:tcW w:w="227" w:type="dxa"/>
            <w:vAlign w:val="bottom"/>
          </w:tcPr>
          <w:p w:rsidR="00B95F9A" w:rsidRPr="00125C19" w:rsidRDefault="00B95F9A" w:rsidP="005D714C">
            <w:pPr>
              <w:rPr>
                <w:rFonts w:ascii="Times New Roman" w:hAnsi="Times New Roman"/>
                <w:sz w:val="28"/>
                <w:szCs w:val="28"/>
              </w:rPr>
            </w:pPr>
          </w:p>
        </w:tc>
        <w:tc>
          <w:tcPr>
            <w:tcW w:w="1588" w:type="dxa"/>
            <w:vAlign w:val="bottom"/>
          </w:tcPr>
          <w:p w:rsidR="00B95F9A" w:rsidRPr="00125C19" w:rsidRDefault="00B95F9A" w:rsidP="005D714C">
            <w:pPr>
              <w:jc w:val="center"/>
              <w:rPr>
                <w:rFonts w:ascii="Times New Roman" w:hAnsi="Times New Roman"/>
                <w:sz w:val="28"/>
                <w:szCs w:val="28"/>
              </w:rPr>
            </w:pPr>
          </w:p>
        </w:tc>
        <w:tc>
          <w:tcPr>
            <w:tcW w:w="397" w:type="dxa"/>
            <w:vAlign w:val="bottom"/>
          </w:tcPr>
          <w:p w:rsidR="00B95F9A" w:rsidRPr="00125C19" w:rsidRDefault="00B95F9A" w:rsidP="005D714C">
            <w:pPr>
              <w:jc w:val="right"/>
              <w:rPr>
                <w:rFonts w:ascii="Times New Roman" w:hAnsi="Times New Roman"/>
                <w:sz w:val="28"/>
                <w:szCs w:val="28"/>
              </w:rPr>
            </w:pPr>
            <w:r w:rsidRPr="00125C19">
              <w:rPr>
                <w:rFonts w:ascii="Times New Roman" w:hAnsi="Times New Roman"/>
                <w:sz w:val="28"/>
                <w:szCs w:val="28"/>
              </w:rPr>
              <w:t>20</w:t>
            </w:r>
          </w:p>
        </w:tc>
        <w:tc>
          <w:tcPr>
            <w:tcW w:w="397" w:type="dxa"/>
            <w:vAlign w:val="bottom"/>
          </w:tcPr>
          <w:p w:rsidR="00B95F9A" w:rsidRPr="00125C19" w:rsidRDefault="00B95F9A" w:rsidP="005D714C">
            <w:pPr>
              <w:rPr>
                <w:rFonts w:ascii="Times New Roman" w:hAnsi="Times New Roman"/>
                <w:sz w:val="28"/>
                <w:szCs w:val="28"/>
              </w:rPr>
            </w:pPr>
          </w:p>
        </w:tc>
        <w:tc>
          <w:tcPr>
            <w:tcW w:w="595" w:type="dxa"/>
            <w:vAlign w:val="bottom"/>
          </w:tcPr>
          <w:p w:rsidR="00B95F9A" w:rsidRPr="00125C19" w:rsidRDefault="00B95F9A" w:rsidP="005D714C">
            <w:pPr>
              <w:ind w:left="57"/>
              <w:rPr>
                <w:rFonts w:ascii="Times New Roman" w:hAnsi="Times New Roman"/>
                <w:sz w:val="28"/>
                <w:szCs w:val="28"/>
              </w:rPr>
            </w:pPr>
            <w:r w:rsidRPr="00125C19">
              <w:rPr>
                <w:rFonts w:ascii="Times New Roman" w:hAnsi="Times New Roman"/>
                <w:sz w:val="28"/>
                <w:szCs w:val="28"/>
              </w:rPr>
              <w:t>г.</w:t>
            </w:r>
          </w:p>
        </w:tc>
        <w:tc>
          <w:tcPr>
            <w:tcW w:w="2722" w:type="dxa"/>
            <w:vAlign w:val="bottom"/>
          </w:tcPr>
          <w:p w:rsidR="00B95F9A" w:rsidRPr="00125C19" w:rsidRDefault="00B95F9A" w:rsidP="005D714C">
            <w:pPr>
              <w:spacing w:after="0"/>
              <w:jc w:val="center"/>
              <w:rPr>
                <w:rFonts w:ascii="Times New Roman" w:hAnsi="Times New Roman"/>
                <w:sz w:val="28"/>
                <w:szCs w:val="28"/>
              </w:rPr>
            </w:pPr>
            <w:r>
              <w:rPr>
                <w:rFonts w:ascii="Times New Roman" w:hAnsi="Times New Roman"/>
                <w:sz w:val="28"/>
                <w:szCs w:val="28"/>
              </w:rPr>
              <w:t>______________</w:t>
            </w:r>
          </w:p>
        </w:tc>
        <w:tc>
          <w:tcPr>
            <w:tcW w:w="2784" w:type="dxa"/>
            <w:vAlign w:val="bottom"/>
          </w:tcPr>
          <w:p w:rsidR="00B95F9A" w:rsidRPr="00125C19" w:rsidRDefault="00B95F9A" w:rsidP="005D714C">
            <w:pPr>
              <w:spacing w:after="0"/>
              <w:jc w:val="center"/>
              <w:rPr>
                <w:rFonts w:ascii="Times New Roman" w:hAnsi="Times New Roman"/>
                <w:sz w:val="28"/>
                <w:szCs w:val="28"/>
              </w:rPr>
            </w:pPr>
            <w:r>
              <w:rPr>
                <w:rFonts w:ascii="Times New Roman" w:hAnsi="Times New Roman"/>
                <w:sz w:val="28"/>
                <w:szCs w:val="28"/>
              </w:rPr>
              <w:t>__________________</w:t>
            </w:r>
          </w:p>
        </w:tc>
      </w:tr>
      <w:tr w:rsidR="00B95F9A" w:rsidRPr="00125C19" w:rsidTr="005D714C">
        <w:tc>
          <w:tcPr>
            <w:tcW w:w="187" w:type="dxa"/>
          </w:tcPr>
          <w:p w:rsidR="00B95F9A" w:rsidRPr="00125C19" w:rsidRDefault="00B95F9A" w:rsidP="005D714C">
            <w:pPr>
              <w:rPr>
                <w:rFonts w:ascii="Times New Roman" w:hAnsi="Times New Roman"/>
                <w:sz w:val="28"/>
                <w:szCs w:val="28"/>
              </w:rPr>
            </w:pPr>
          </w:p>
        </w:tc>
        <w:tc>
          <w:tcPr>
            <w:tcW w:w="454" w:type="dxa"/>
          </w:tcPr>
          <w:p w:rsidR="00B95F9A" w:rsidRPr="00125C19" w:rsidRDefault="00B95F9A" w:rsidP="005D714C">
            <w:pPr>
              <w:jc w:val="center"/>
              <w:rPr>
                <w:rFonts w:ascii="Times New Roman" w:hAnsi="Times New Roman"/>
                <w:sz w:val="28"/>
                <w:szCs w:val="28"/>
              </w:rPr>
            </w:pPr>
          </w:p>
        </w:tc>
        <w:tc>
          <w:tcPr>
            <w:tcW w:w="227" w:type="dxa"/>
          </w:tcPr>
          <w:p w:rsidR="00B95F9A" w:rsidRPr="00125C19" w:rsidRDefault="00B95F9A" w:rsidP="005D714C">
            <w:pPr>
              <w:rPr>
                <w:rFonts w:ascii="Times New Roman" w:hAnsi="Times New Roman"/>
                <w:sz w:val="28"/>
                <w:szCs w:val="28"/>
              </w:rPr>
            </w:pPr>
          </w:p>
        </w:tc>
        <w:tc>
          <w:tcPr>
            <w:tcW w:w="1588" w:type="dxa"/>
          </w:tcPr>
          <w:p w:rsidR="00B95F9A" w:rsidRPr="00125C19" w:rsidRDefault="00B95F9A" w:rsidP="005D714C">
            <w:pPr>
              <w:jc w:val="center"/>
              <w:rPr>
                <w:rFonts w:ascii="Times New Roman" w:hAnsi="Times New Roman"/>
                <w:sz w:val="28"/>
                <w:szCs w:val="28"/>
              </w:rPr>
            </w:pPr>
          </w:p>
        </w:tc>
        <w:tc>
          <w:tcPr>
            <w:tcW w:w="397" w:type="dxa"/>
          </w:tcPr>
          <w:p w:rsidR="00B95F9A" w:rsidRPr="00125C19" w:rsidRDefault="00B95F9A" w:rsidP="005D714C">
            <w:pPr>
              <w:jc w:val="right"/>
              <w:rPr>
                <w:rFonts w:ascii="Times New Roman" w:hAnsi="Times New Roman"/>
                <w:sz w:val="28"/>
                <w:szCs w:val="28"/>
              </w:rPr>
            </w:pPr>
          </w:p>
        </w:tc>
        <w:tc>
          <w:tcPr>
            <w:tcW w:w="397" w:type="dxa"/>
          </w:tcPr>
          <w:p w:rsidR="00B95F9A" w:rsidRPr="00125C19" w:rsidRDefault="00B95F9A" w:rsidP="005D714C">
            <w:pPr>
              <w:rPr>
                <w:rFonts w:ascii="Times New Roman" w:hAnsi="Times New Roman"/>
                <w:sz w:val="28"/>
                <w:szCs w:val="28"/>
              </w:rPr>
            </w:pPr>
          </w:p>
        </w:tc>
        <w:tc>
          <w:tcPr>
            <w:tcW w:w="595" w:type="dxa"/>
          </w:tcPr>
          <w:p w:rsidR="00B95F9A" w:rsidRPr="00125C19" w:rsidRDefault="00B95F9A" w:rsidP="005D714C">
            <w:pPr>
              <w:ind w:left="57"/>
              <w:rPr>
                <w:rFonts w:ascii="Times New Roman" w:hAnsi="Times New Roman"/>
                <w:sz w:val="28"/>
                <w:szCs w:val="28"/>
              </w:rPr>
            </w:pPr>
          </w:p>
        </w:tc>
        <w:tc>
          <w:tcPr>
            <w:tcW w:w="2722" w:type="dxa"/>
          </w:tcPr>
          <w:p w:rsidR="00B95F9A" w:rsidRPr="00DE7816" w:rsidRDefault="00B95F9A" w:rsidP="005D714C">
            <w:pPr>
              <w:spacing w:after="0"/>
              <w:jc w:val="center"/>
              <w:rPr>
                <w:rFonts w:ascii="Times New Roman" w:hAnsi="Times New Roman"/>
                <w:sz w:val="24"/>
                <w:szCs w:val="24"/>
              </w:rPr>
            </w:pPr>
            <w:r w:rsidRPr="00DE7816">
              <w:rPr>
                <w:rFonts w:ascii="Times New Roman" w:hAnsi="Times New Roman"/>
                <w:sz w:val="24"/>
                <w:szCs w:val="24"/>
              </w:rPr>
              <w:t>(подпись лица, направляющего уведомление)</w:t>
            </w:r>
          </w:p>
        </w:tc>
        <w:tc>
          <w:tcPr>
            <w:tcW w:w="2784" w:type="dxa"/>
          </w:tcPr>
          <w:p w:rsidR="00B95F9A" w:rsidRPr="00DE7816" w:rsidRDefault="00B95F9A" w:rsidP="005D714C">
            <w:pPr>
              <w:spacing w:after="0"/>
              <w:jc w:val="center"/>
              <w:rPr>
                <w:rFonts w:ascii="Times New Roman" w:hAnsi="Times New Roman"/>
                <w:sz w:val="24"/>
                <w:szCs w:val="24"/>
              </w:rPr>
            </w:pPr>
            <w:r w:rsidRPr="00DE7816">
              <w:rPr>
                <w:rFonts w:ascii="Times New Roman" w:hAnsi="Times New Roman"/>
                <w:sz w:val="24"/>
                <w:szCs w:val="24"/>
              </w:rPr>
              <w:t>(расшифровка подписи)</w:t>
            </w:r>
          </w:p>
        </w:tc>
      </w:tr>
    </w:tbl>
    <w:p w:rsidR="00B95F9A" w:rsidRDefault="00B95F9A" w:rsidP="00B95F9A">
      <w:pPr>
        <w:pStyle w:val="a6"/>
        <w:spacing w:line="360" w:lineRule="auto"/>
        <w:jc w:val="both"/>
        <w:rPr>
          <w:rFonts w:ascii="Times New Roman" w:hAnsi="Times New Roman" w:cs="Times New Roman"/>
          <w:sz w:val="28"/>
          <w:szCs w:val="28"/>
        </w:rPr>
      </w:pPr>
    </w:p>
    <w:p w:rsidR="00B95F9A" w:rsidRDefault="00B95F9A" w:rsidP="00B95F9A">
      <w:pPr>
        <w:pStyle w:val="a6"/>
        <w:spacing w:line="360" w:lineRule="auto"/>
        <w:jc w:val="both"/>
        <w:rPr>
          <w:rFonts w:ascii="Times New Roman" w:hAnsi="Times New Roman" w:cs="Times New Roman"/>
          <w:sz w:val="28"/>
          <w:szCs w:val="28"/>
        </w:rPr>
      </w:pPr>
    </w:p>
    <w:p w:rsidR="00B95F9A" w:rsidRDefault="00B95F9A" w:rsidP="00B95F9A">
      <w:pPr>
        <w:pStyle w:val="a6"/>
        <w:spacing w:line="360" w:lineRule="auto"/>
        <w:jc w:val="both"/>
        <w:rPr>
          <w:rFonts w:ascii="Times New Roman" w:hAnsi="Times New Roman" w:cs="Times New Roman"/>
          <w:sz w:val="28"/>
          <w:szCs w:val="28"/>
        </w:rPr>
      </w:pPr>
    </w:p>
    <w:p w:rsidR="00B95F9A" w:rsidRDefault="00B95F9A" w:rsidP="00B95F9A">
      <w:pPr>
        <w:pStyle w:val="a6"/>
        <w:spacing w:line="360" w:lineRule="auto"/>
        <w:jc w:val="both"/>
        <w:rPr>
          <w:rFonts w:ascii="Times New Roman" w:hAnsi="Times New Roman" w:cs="Times New Roman"/>
          <w:sz w:val="28"/>
          <w:szCs w:val="28"/>
        </w:rPr>
      </w:pPr>
    </w:p>
    <w:p w:rsidR="00B95F9A" w:rsidRDefault="00B95F9A" w:rsidP="00B95F9A">
      <w:pPr>
        <w:pStyle w:val="a6"/>
        <w:spacing w:line="360" w:lineRule="auto"/>
        <w:jc w:val="both"/>
        <w:rPr>
          <w:rFonts w:ascii="Times New Roman" w:hAnsi="Times New Roman" w:cs="Times New Roman"/>
          <w:sz w:val="28"/>
          <w:szCs w:val="28"/>
        </w:rPr>
      </w:pPr>
    </w:p>
    <w:p w:rsidR="00B95F9A" w:rsidRDefault="00B95F9A" w:rsidP="00B95F9A"/>
    <w:p w:rsidR="00042FBC" w:rsidRPr="004B2D1E" w:rsidRDefault="00042FBC" w:rsidP="00A948E1">
      <w:pPr>
        <w:pStyle w:val="a3"/>
        <w:spacing w:after="0" w:line="312" w:lineRule="auto"/>
        <w:ind w:left="0"/>
        <w:jc w:val="center"/>
        <w:rPr>
          <w:rFonts w:ascii="Times New Roman" w:hAnsi="Times New Roman" w:cs="Times New Roman"/>
          <w:sz w:val="28"/>
          <w:szCs w:val="28"/>
        </w:rPr>
      </w:pPr>
    </w:p>
    <w:p w:rsidR="00042FBC" w:rsidRPr="004B2D1E" w:rsidRDefault="00042FBC" w:rsidP="00A948E1">
      <w:pPr>
        <w:pStyle w:val="a3"/>
        <w:spacing w:after="0" w:line="312"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4B2D1E" w:rsidRPr="004B2D1E" w:rsidRDefault="004B2D1E" w:rsidP="00A948E1">
      <w:pPr>
        <w:pStyle w:val="a3"/>
        <w:spacing w:after="0" w:line="312" w:lineRule="auto"/>
        <w:ind w:left="709"/>
        <w:jc w:val="both"/>
        <w:rPr>
          <w:rFonts w:ascii="Times New Roman" w:hAnsi="Times New Roman" w:cs="Times New Roman"/>
          <w:sz w:val="28"/>
          <w:szCs w:val="28"/>
        </w:rPr>
      </w:pPr>
    </w:p>
    <w:sectPr w:rsidR="004B2D1E" w:rsidRPr="004B2D1E" w:rsidSect="009F2018">
      <w:pgSz w:w="11906" w:h="16838"/>
      <w:pgMar w:top="1134" w:right="567" w:bottom="1701"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110DA5"/>
    <w:multiLevelType w:val="multilevel"/>
    <w:tmpl w:val="B83C6BC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375A2D86"/>
    <w:multiLevelType w:val="hybridMultilevel"/>
    <w:tmpl w:val="AD80A1FE"/>
    <w:lvl w:ilvl="0" w:tplc="A274EC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8321365"/>
    <w:multiLevelType w:val="hybridMultilevel"/>
    <w:tmpl w:val="620E1C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E5659B0"/>
    <w:multiLevelType w:val="hybridMultilevel"/>
    <w:tmpl w:val="28B4EBDC"/>
    <w:lvl w:ilvl="0" w:tplc="0BECE16A">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17D3332"/>
    <w:multiLevelType w:val="hybridMultilevel"/>
    <w:tmpl w:val="4ACE1C6C"/>
    <w:lvl w:ilvl="0" w:tplc="9A7E61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1AF0FD4"/>
    <w:multiLevelType w:val="hybridMultilevel"/>
    <w:tmpl w:val="21EE0312"/>
    <w:lvl w:ilvl="0" w:tplc="203C0A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4"/>
  </w:num>
  <w:num w:numId="3">
    <w:abstractNumId w:val="1"/>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500"/>
    <w:rsid w:val="00042FBC"/>
    <w:rsid w:val="000E2EF0"/>
    <w:rsid w:val="003D1842"/>
    <w:rsid w:val="003F677F"/>
    <w:rsid w:val="00451B11"/>
    <w:rsid w:val="004B2D1E"/>
    <w:rsid w:val="005345D6"/>
    <w:rsid w:val="00767500"/>
    <w:rsid w:val="009F2018"/>
    <w:rsid w:val="00A948E1"/>
    <w:rsid w:val="00B95F9A"/>
    <w:rsid w:val="00DE46F0"/>
    <w:rsid w:val="00E2383C"/>
    <w:rsid w:val="00E36B3F"/>
    <w:rsid w:val="00E9459F"/>
    <w:rsid w:val="00FC7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F44672-4571-4B58-B8F4-C52DF5341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2D1E"/>
    <w:pPr>
      <w:ind w:left="720"/>
      <w:contextualSpacing/>
    </w:pPr>
  </w:style>
  <w:style w:type="paragraph" w:styleId="a4">
    <w:name w:val="Balloon Text"/>
    <w:basedOn w:val="a"/>
    <w:link w:val="a5"/>
    <w:uiPriority w:val="99"/>
    <w:semiHidden/>
    <w:unhideWhenUsed/>
    <w:rsid w:val="00E36B3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36B3F"/>
    <w:rPr>
      <w:rFonts w:ascii="Segoe UI" w:hAnsi="Segoe UI" w:cs="Segoe UI"/>
      <w:sz w:val="18"/>
      <w:szCs w:val="18"/>
    </w:rPr>
  </w:style>
  <w:style w:type="paragraph" w:customStyle="1" w:styleId="ConsPlusNormal">
    <w:name w:val="ConsPlusNormal"/>
    <w:rsid w:val="00B95F9A"/>
    <w:pPr>
      <w:widowControl w:val="0"/>
      <w:autoSpaceDE w:val="0"/>
      <w:autoSpaceDN w:val="0"/>
      <w:spacing w:after="0" w:line="240" w:lineRule="auto"/>
    </w:pPr>
    <w:rPr>
      <w:rFonts w:ascii="Calibri" w:eastAsia="Times New Roman" w:hAnsi="Calibri" w:cs="Calibri"/>
      <w:szCs w:val="20"/>
      <w:lang w:eastAsia="ru-RU"/>
    </w:rPr>
  </w:style>
  <w:style w:type="paragraph" w:styleId="a6">
    <w:name w:val="No Spacing"/>
    <w:uiPriority w:val="1"/>
    <w:qFormat/>
    <w:rsid w:val="00B95F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Pages>
  <Words>1619</Words>
  <Characters>9234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Воскобойникова Наталия Александровна</dc:creator>
  <cp:keywords/>
  <dc:description/>
  <cp:lastModifiedBy>Воскобойникова Наталия Александровна</cp:lastModifiedBy>
  <cp:revision>15</cp:revision>
  <cp:lastPrinted>2017-01-23T05:57:00Z</cp:lastPrinted>
  <dcterms:created xsi:type="dcterms:W3CDTF">2016-11-17T10:32:00Z</dcterms:created>
  <dcterms:modified xsi:type="dcterms:W3CDTF">2017-03-01T06:41:00Z</dcterms:modified>
</cp:coreProperties>
</file>