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F8" w:rsidRDefault="00DC57F8" w:rsidP="00DC57F8">
      <w:pPr>
        <w:pStyle w:val="5"/>
        <w:tabs>
          <w:tab w:val="left" w:pos="5245"/>
        </w:tabs>
        <w:spacing w:before="0"/>
        <w:ind w:left="907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ПРИЛОЖЕНИЕ №</w:t>
      </w:r>
      <w:r w:rsidR="00DC064F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</w:p>
    <w:p w:rsidR="00DC57F8" w:rsidRDefault="00DC57F8" w:rsidP="00DC57F8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</w:p>
    <w:p w:rsidR="00DC57F8" w:rsidRDefault="00DC57F8" w:rsidP="00DC57F8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 администрации Репьёвского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 </w:t>
      </w:r>
    </w:p>
    <w:p w:rsidR="00DC57F8" w:rsidRDefault="00DC57F8" w:rsidP="00DC57F8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543AB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»</w:t>
      </w:r>
      <w:r w:rsidR="00543ABE">
        <w:rPr>
          <w:color w:val="000000"/>
          <w:sz w:val="28"/>
          <w:szCs w:val="28"/>
        </w:rPr>
        <w:t xml:space="preserve"> сентября 2</w:t>
      </w:r>
      <w:r>
        <w:rPr>
          <w:color w:val="000000"/>
          <w:sz w:val="28"/>
          <w:szCs w:val="28"/>
        </w:rPr>
        <w:t>024 г. №</w:t>
      </w:r>
      <w:r w:rsidR="00543ABE">
        <w:rPr>
          <w:color w:val="000000"/>
          <w:sz w:val="28"/>
          <w:szCs w:val="28"/>
        </w:rPr>
        <w:t>219-р ОД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5954" w:right="-219" w:hanging="63"/>
        <w:jc w:val="right"/>
        <w:rPr>
          <w:rFonts w:ascii="Times New Roman" w:hAnsi="Times New Roman" w:cs="Times New Roman"/>
        </w:rPr>
      </w:pP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851" w:right="-219" w:hanging="63"/>
        <w:jc w:val="center"/>
        <w:rPr>
          <w:rFonts w:ascii="Times New Roman" w:hAnsi="Times New Roman" w:cs="Times New Roman"/>
          <w:b/>
        </w:rPr>
      </w:pPr>
      <w:r w:rsidRPr="00870FF2">
        <w:rPr>
          <w:rFonts w:ascii="Times New Roman" w:hAnsi="Times New Roman" w:cs="Times New Roman"/>
          <w:b/>
        </w:rPr>
        <w:t xml:space="preserve">ПРОФИЛЬ 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426" w:right="-219" w:firstLine="141"/>
        <w:jc w:val="center"/>
        <w:rPr>
          <w:rFonts w:ascii="Times New Roman" w:hAnsi="Times New Roman" w:cs="Times New Roman"/>
          <w:b/>
        </w:rPr>
      </w:pPr>
      <w:r w:rsidRPr="00870FF2">
        <w:rPr>
          <w:rFonts w:ascii="Times New Roman" w:hAnsi="Times New Roman" w:cs="Times New Roman"/>
          <w:b/>
        </w:rPr>
        <w:t>лица, участвующего в осуществлении закупок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  <w:b/>
        </w:rPr>
      </w:pPr>
      <w:r w:rsidRPr="00870FF2">
        <w:rPr>
          <w:rFonts w:ascii="Times New Roman" w:hAnsi="Times New Roman" w:cs="Times New Roman"/>
          <w:b/>
        </w:rPr>
        <w:t>______________________________________________________________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870FF2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</w:rPr>
      </w:pPr>
      <w:r w:rsidRPr="00870FF2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должность______________________________________________________________________________________________</w:t>
      </w:r>
    </w:p>
    <w:p w:rsidR="00870FF2" w:rsidRPr="00870FF2" w:rsidRDefault="00870FF2" w:rsidP="00870FF2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870FF2">
        <w:rPr>
          <w:rFonts w:ascii="Times New Roman" w:hAnsi="Times New Roman" w:cs="Times New Roman"/>
          <w:sz w:val="24"/>
          <w:szCs w:val="24"/>
        </w:rPr>
        <w:t>(наименование должности работника с указанием структурного подразделения)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560"/>
        <w:gridCol w:w="2145"/>
        <w:gridCol w:w="3548"/>
        <w:gridCol w:w="3799"/>
      </w:tblGrid>
      <w:tr w:rsidR="00870FF2" w:rsidRPr="00870FF2" w:rsidTr="00E83A0A">
        <w:trPr>
          <w:trHeight w:hRule="exact" w:val="171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after="120" w:line="230" w:lineRule="exact"/>
              <w:ind w:left="300"/>
            </w:pPr>
            <w:r w:rsidRPr="00870FF2">
              <w:rPr>
                <w:rStyle w:val="115pt"/>
              </w:rPr>
              <w:t>Степень</w:t>
            </w:r>
          </w:p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 w:rsidRPr="00870FF2">
              <w:rPr>
                <w:rStyle w:val="115pt"/>
              </w:rPr>
              <w:t>родства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870FF2">
              <w:rPr>
                <w:rStyle w:val="115pt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870FF2">
              <w:rPr>
                <w:rStyle w:val="115pt"/>
              </w:rPr>
              <w:t>ИНН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870FF2">
              <w:rPr>
                <w:rStyle w:val="115pt"/>
              </w:rPr>
              <w:t>Место жительства (адрес постоянной регистрации, регистрации по месту временного пребывания)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870FF2">
              <w:rPr>
                <w:rStyle w:val="115pt"/>
              </w:rPr>
              <w:t xml:space="preserve">Место работы, в том числе по внешнему совместительству </w:t>
            </w:r>
            <w:r w:rsidRPr="00870FF2">
              <w:rPr>
                <w:rStyle w:val="115pt0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870FF2">
              <w:rPr>
                <w:rStyle w:val="115pt"/>
              </w:rPr>
              <w:t>Должность</w:t>
            </w:r>
          </w:p>
        </w:tc>
      </w:tr>
      <w:tr w:rsidR="00E83A0A" w:rsidRPr="00870FF2" w:rsidTr="00E83A0A">
        <w:trPr>
          <w:trHeight w:hRule="exact" w:val="285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A0A" w:rsidRPr="00870FF2" w:rsidRDefault="00E83A0A" w:rsidP="00E83A0A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ind w:left="104" w:firstLine="3136"/>
              <w:rPr>
                <w:rStyle w:val="115pt"/>
                <w:b/>
              </w:rPr>
            </w:pPr>
            <w:r>
              <w:rPr>
                <w:rStyle w:val="115pt"/>
                <w:b/>
              </w:rPr>
              <w:t xml:space="preserve">                                                                 Раздел 1</w:t>
            </w:r>
          </w:p>
        </w:tc>
      </w:tr>
      <w:tr w:rsidR="00870FF2" w:rsidRPr="00870FF2" w:rsidTr="003C3100">
        <w:trPr>
          <w:trHeight w:hRule="exact" w:val="285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ind w:left="3240"/>
              <w:rPr>
                <w:b/>
              </w:rPr>
            </w:pPr>
            <w:r w:rsidRPr="00870FF2">
              <w:rPr>
                <w:rStyle w:val="115pt"/>
                <w:b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870FF2" w:rsidRPr="00870FF2" w:rsidTr="003C3100">
        <w:trPr>
          <w:trHeight w:hRule="exact" w:val="27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28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285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ind w:left="3920"/>
              <w:rPr>
                <w:b/>
              </w:rPr>
            </w:pPr>
            <w:r w:rsidRPr="00870FF2">
              <w:rPr>
                <w:rStyle w:val="115pt"/>
                <w:b/>
              </w:rPr>
              <w:t>2. Сведения о супруге (в том числе бывшей супруге или бывшем супруге)</w:t>
            </w:r>
          </w:p>
        </w:tc>
      </w:tr>
      <w:tr w:rsidR="00870FF2" w:rsidRPr="00870FF2" w:rsidTr="003C3100">
        <w:trPr>
          <w:trHeight w:hRule="exact" w:val="33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33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285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ind w:left="2120"/>
              <w:rPr>
                <w:b/>
              </w:rPr>
            </w:pPr>
            <w:r w:rsidRPr="00870FF2">
              <w:rPr>
                <w:rStyle w:val="115pt"/>
                <w:b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870FF2" w:rsidRPr="00870FF2" w:rsidTr="003C3100">
        <w:trPr>
          <w:trHeight w:hRule="exact" w:val="33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33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3C3100">
        <w:trPr>
          <w:trHeight w:hRule="exact" w:val="285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FC56C5">
            <w:pPr>
              <w:pStyle w:val="2"/>
              <w:framePr w:w="14798" w:wrap="notBeside" w:vAnchor="text" w:hAnchor="text" w:xAlign="center" w:y="1"/>
              <w:shd w:val="clear" w:color="auto" w:fill="auto"/>
              <w:spacing w:line="230" w:lineRule="exact"/>
              <w:ind w:left="3000"/>
              <w:rPr>
                <w:b/>
              </w:rPr>
            </w:pPr>
            <w:r w:rsidRPr="00870FF2">
              <w:rPr>
                <w:rStyle w:val="115pt"/>
                <w:b/>
              </w:rPr>
              <w:t xml:space="preserve">4. </w:t>
            </w:r>
            <w:proofErr w:type="gramStart"/>
            <w:r w:rsidRPr="00870FF2">
              <w:rPr>
                <w:rStyle w:val="115pt"/>
                <w:b/>
              </w:rPr>
              <w:t xml:space="preserve">Сведения о братьях, сестрах (включая </w:t>
            </w:r>
            <w:proofErr w:type="spellStart"/>
            <w:r w:rsidRPr="00870FF2">
              <w:rPr>
                <w:rStyle w:val="115pt"/>
                <w:b/>
              </w:rPr>
              <w:t>н</w:t>
            </w:r>
            <w:r w:rsidR="00767B25">
              <w:rPr>
                <w:rStyle w:val="115pt"/>
                <w:b/>
              </w:rPr>
              <w:t>е</w:t>
            </w:r>
            <w:r w:rsidR="00FC56C5">
              <w:rPr>
                <w:rStyle w:val="115pt"/>
                <w:b/>
              </w:rPr>
              <w:t>п</w:t>
            </w:r>
            <w:r w:rsidRPr="00870FF2">
              <w:rPr>
                <w:rStyle w:val="115pt"/>
                <w:b/>
              </w:rPr>
              <w:t>олнород</w:t>
            </w:r>
            <w:r w:rsidR="00FC56C5">
              <w:rPr>
                <w:rStyle w:val="115pt"/>
                <w:b/>
              </w:rPr>
              <w:t>н</w:t>
            </w:r>
            <w:r w:rsidRPr="00870FF2">
              <w:rPr>
                <w:rStyle w:val="115pt"/>
                <w:b/>
              </w:rPr>
              <w:t>ых</w:t>
            </w:r>
            <w:proofErr w:type="spellEnd"/>
            <w:r w:rsidRPr="00870FF2">
              <w:rPr>
                <w:rStyle w:val="115pt"/>
                <w:b/>
              </w:rPr>
              <w:t xml:space="preserve"> (имеющих общих отца или мать)</w:t>
            </w:r>
            <w:proofErr w:type="gramEnd"/>
          </w:p>
        </w:tc>
      </w:tr>
      <w:tr w:rsidR="00870FF2" w:rsidRPr="00870FF2" w:rsidTr="003C3100">
        <w:trPr>
          <w:trHeight w:hRule="exact" w:val="33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767B25">
        <w:trPr>
          <w:trHeight w:hRule="exact" w:val="35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framePr w:w="1479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70FF2" w:rsidRPr="00870FF2" w:rsidRDefault="00870FF2" w:rsidP="00870FF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9"/>
        <w:gridCol w:w="1975"/>
        <w:gridCol w:w="306"/>
        <w:gridCol w:w="1253"/>
        <w:gridCol w:w="189"/>
        <w:gridCol w:w="95"/>
        <w:gridCol w:w="2126"/>
        <w:gridCol w:w="46"/>
        <w:gridCol w:w="3356"/>
        <w:gridCol w:w="284"/>
        <w:gridCol w:w="3402"/>
      </w:tblGrid>
      <w:tr w:rsidR="00870FF2" w:rsidRPr="00870FF2" w:rsidTr="00C25557">
        <w:trPr>
          <w:trHeight w:hRule="exact" w:val="306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left="5760"/>
              <w:rPr>
                <w:b/>
              </w:rPr>
            </w:pPr>
            <w:r w:rsidRPr="00870FF2">
              <w:rPr>
                <w:rStyle w:val="115pt"/>
                <w:b/>
              </w:rPr>
              <w:t>5. Сведения о дедушке, бабушке, внуках</w:t>
            </w:r>
          </w:p>
        </w:tc>
      </w:tr>
      <w:tr w:rsidR="00870FF2" w:rsidRPr="00C25557" w:rsidTr="00C25557">
        <w:trPr>
          <w:trHeight w:hRule="exact"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gridAfter w:val="2"/>
          <w:wAfter w:w="3686" w:type="dxa"/>
          <w:trHeight w:hRule="exact"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1D79" w:rsidRPr="00870FF2" w:rsidTr="00C25557">
        <w:trPr>
          <w:trHeight w:hRule="exact" w:val="29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D79" w:rsidRPr="00870FF2" w:rsidRDefault="000A1D79" w:rsidP="003C3100">
            <w:pPr>
              <w:pStyle w:val="2"/>
              <w:shd w:val="clear" w:color="auto" w:fill="auto"/>
              <w:spacing w:line="230" w:lineRule="exact"/>
              <w:ind w:left="2040"/>
              <w:rPr>
                <w:rStyle w:val="115pt"/>
                <w:b/>
              </w:rPr>
            </w:pPr>
            <w:r>
              <w:rPr>
                <w:rStyle w:val="115pt"/>
                <w:b/>
              </w:rPr>
              <w:t xml:space="preserve">                                                                                 </w:t>
            </w:r>
            <w:r w:rsidR="00FC56C5">
              <w:rPr>
                <w:rStyle w:val="115pt"/>
                <w:b/>
              </w:rPr>
              <w:t xml:space="preserve">    </w:t>
            </w:r>
            <w:r>
              <w:rPr>
                <w:rStyle w:val="115pt"/>
                <w:b/>
              </w:rPr>
              <w:t xml:space="preserve">  Раздел 2</w:t>
            </w:r>
          </w:p>
        </w:tc>
      </w:tr>
      <w:tr w:rsidR="00870FF2" w:rsidRPr="00870FF2" w:rsidTr="00C25557">
        <w:trPr>
          <w:trHeight w:hRule="exact" w:val="29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left="2040"/>
              <w:rPr>
                <w:b/>
              </w:rPr>
            </w:pPr>
            <w:r w:rsidRPr="00870FF2">
              <w:rPr>
                <w:rStyle w:val="115pt"/>
                <w:b/>
              </w:rPr>
              <w:t>6. Сведения о родителях, усыновителях, опекунах, попечителях (в том числе бывших) супруга (супруги)</w:t>
            </w:r>
          </w:p>
        </w:tc>
      </w:tr>
      <w:tr w:rsidR="00870FF2" w:rsidRPr="00870FF2" w:rsidTr="00C25557">
        <w:trPr>
          <w:trHeight w:hRule="exact" w:val="276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gridAfter w:val="1"/>
          <w:wAfter w:w="3402" w:type="dxa"/>
          <w:trHeight w:hRule="exact" w:val="29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83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right="240"/>
              <w:jc w:val="right"/>
              <w:rPr>
                <w:b/>
              </w:rPr>
            </w:pPr>
            <w:r w:rsidRPr="00870FF2">
              <w:rPr>
                <w:rStyle w:val="115pt"/>
                <w:b/>
              </w:rPr>
              <w:t>7. Сведения о детях, усыновленных, опекаемых, находящихся под попечительством (в том числе бывших) супруга (супруги)</w:t>
            </w:r>
          </w:p>
        </w:tc>
      </w:tr>
      <w:tr w:rsidR="00870FF2" w:rsidRPr="00870FF2" w:rsidTr="00C25557">
        <w:trPr>
          <w:trHeight w:hRule="exact" w:val="2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gridAfter w:val="1"/>
          <w:wAfter w:w="3402" w:type="dxa"/>
          <w:trHeight w:hRule="exact"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83"/>
        </w:trPr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right="120"/>
              <w:jc w:val="right"/>
              <w:rPr>
                <w:b/>
              </w:rPr>
            </w:pPr>
            <w:r w:rsidRPr="00870FF2">
              <w:rPr>
                <w:rStyle w:val="115pt"/>
                <w:b/>
              </w:rPr>
              <w:t>8. Сведения о братьях, сестрах</w:t>
            </w:r>
          </w:p>
        </w:tc>
        <w:tc>
          <w:tcPr>
            <w:tcW w:w="9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FC56C5" w:rsidP="003C3100">
            <w:pPr>
              <w:pStyle w:val="2"/>
              <w:shd w:val="clear" w:color="auto" w:fill="auto"/>
              <w:spacing w:line="230" w:lineRule="exact"/>
              <w:ind w:left="40"/>
              <w:rPr>
                <w:b/>
              </w:rPr>
            </w:pPr>
            <w:r>
              <w:rPr>
                <w:rStyle w:val="115pt"/>
                <w:b/>
              </w:rPr>
              <w:t xml:space="preserve">включая </w:t>
            </w:r>
            <w:proofErr w:type="spellStart"/>
            <w:r>
              <w:rPr>
                <w:rStyle w:val="115pt"/>
                <w:b/>
              </w:rPr>
              <w:t>неполнородн</w:t>
            </w:r>
            <w:r w:rsidR="00870FF2" w:rsidRPr="00870FF2">
              <w:rPr>
                <w:rStyle w:val="115pt"/>
                <w:b/>
              </w:rPr>
              <w:t>ых</w:t>
            </w:r>
            <w:proofErr w:type="spellEnd"/>
            <w:r w:rsidR="00870FF2" w:rsidRPr="00870FF2">
              <w:rPr>
                <w:rStyle w:val="115pt"/>
                <w:b/>
              </w:rPr>
              <w:t xml:space="preserve"> (</w:t>
            </w:r>
            <w:proofErr w:type="gramStart"/>
            <w:r w:rsidR="00870FF2" w:rsidRPr="00870FF2">
              <w:rPr>
                <w:rStyle w:val="115pt"/>
                <w:b/>
              </w:rPr>
              <w:t>имеющих</w:t>
            </w:r>
            <w:proofErr w:type="gramEnd"/>
            <w:r w:rsidR="00870FF2" w:rsidRPr="00870FF2">
              <w:rPr>
                <w:rStyle w:val="115pt"/>
                <w:b/>
              </w:rPr>
              <w:t xml:space="preserve"> общих отца или мать) супруга (супруги)</w:t>
            </w:r>
          </w:p>
        </w:tc>
      </w:tr>
      <w:tr w:rsidR="00870FF2" w:rsidRPr="00870FF2" w:rsidTr="00C25557">
        <w:trPr>
          <w:trHeight w:hRule="exact"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FC56C5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6C5" w:rsidRPr="00870FF2" w:rsidTr="00FC56C5">
        <w:trPr>
          <w:trHeight w:hRule="exact" w:val="283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C5" w:rsidRPr="00870FF2" w:rsidRDefault="00FC56C5" w:rsidP="003C310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Style w:val="115pt"/>
                <w:rFonts w:eastAsiaTheme="minorEastAsia"/>
                <w:b/>
              </w:rPr>
              <w:t xml:space="preserve">                                                                                          </w:t>
            </w:r>
            <w:r w:rsidRPr="00870FF2">
              <w:rPr>
                <w:rStyle w:val="115pt"/>
                <w:rFonts w:eastAsiaTheme="minorEastAsia"/>
                <w:b/>
              </w:rPr>
              <w:t>9. Сведения о дедушке, бабушке, внуках супруга (супруги</w:t>
            </w:r>
            <w:r>
              <w:rPr>
                <w:rStyle w:val="115pt"/>
                <w:rFonts w:eastAsiaTheme="minorEastAsia"/>
                <w:b/>
              </w:rPr>
              <w:t>)</w:t>
            </w:r>
          </w:p>
        </w:tc>
      </w:tr>
      <w:tr w:rsidR="00870FF2" w:rsidRPr="00870FF2" w:rsidTr="00FC56C5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9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left="4940"/>
              <w:rPr>
                <w:b/>
              </w:rPr>
            </w:pPr>
            <w:r w:rsidRPr="00870FF2">
              <w:rPr>
                <w:rStyle w:val="115pt"/>
                <w:b/>
              </w:rPr>
              <w:t>10. Сведения о супругах (в том числе бывших) детей</w:t>
            </w:r>
          </w:p>
        </w:tc>
      </w:tr>
      <w:tr w:rsidR="00870FF2" w:rsidRPr="00870FF2" w:rsidTr="00C25557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9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pStyle w:val="2"/>
              <w:shd w:val="clear" w:color="auto" w:fill="auto"/>
              <w:spacing w:line="230" w:lineRule="exact"/>
              <w:ind w:left="3940"/>
              <w:rPr>
                <w:b/>
              </w:rPr>
            </w:pPr>
            <w:r w:rsidRPr="00870FF2">
              <w:rPr>
                <w:rStyle w:val="115pt"/>
                <w:b/>
              </w:rPr>
              <w:t>11. Сведения о супругах (в том числе бывших) детей супруга (супруги)</w:t>
            </w:r>
          </w:p>
        </w:tc>
      </w:tr>
      <w:tr w:rsidR="00870FF2" w:rsidRPr="00870FF2" w:rsidTr="00C25557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83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DC1BBC" w:rsidP="003C310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rStyle w:val="115pt"/>
                <w:b/>
              </w:rPr>
              <w:t>12. Иные аффилированные лиц</w:t>
            </w:r>
            <w:r w:rsidR="00870FF2" w:rsidRPr="00870FF2">
              <w:rPr>
                <w:rStyle w:val="115pt"/>
                <w:b/>
              </w:rPr>
              <w:t>а</w:t>
            </w:r>
          </w:p>
        </w:tc>
      </w:tr>
      <w:tr w:rsidR="00870FF2" w:rsidRPr="00870FF2" w:rsidTr="00C25557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FF2" w:rsidRPr="00870FF2" w:rsidTr="00C25557">
        <w:trPr>
          <w:trHeight w:hRule="exact"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FF2" w:rsidRPr="00870FF2" w:rsidRDefault="00870FF2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0FF2" w:rsidRPr="00870FF2" w:rsidRDefault="00870FF2" w:rsidP="003C3100">
            <w:pPr>
              <w:tabs>
                <w:tab w:val="left" w:pos="382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870FF2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</w:tc>
      </w:tr>
    </w:tbl>
    <w:p w:rsidR="00870FF2" w:rsidRPr="00FC56C5" w:rsidRDefault="00FC56C5" w:rsidP="00FC56C5">
      <w:pPr>
        <w:spacing w:line="230" w:lineRule="exact"/>
        <w:jc w:val="center"/>
        <w:rPr>
          <w:rStyle w:val="3"/>
          <w:rFonts w:eastAsiaTheme="minorEastAsia"/>
          <w:b/>
          <w:u w:val="none"/>
        </w:rPr>
      </w:pPr>
      <w:r w:rsidRPr="00FC56C5">
        <w:rPr>
          <w:rStyle w:val="3"/>
          <w:rFonts w:eastAsiaTheme="minorEastAsia"/>
          <w:b/>
          <w:u w:val="none"/>
        </w:rPr>
        <w:t>Раздел</w:t>
      </w:r>
      <w:r>
        <w:rPr>
          <w:rStyle w:val="3"/>
          <w:rFonts w:eastAsiaTheme="minorEastAsia"/>
          <w:b/>
          <w:u w:val="none"/>
        </w:rPr>
        <w:t xml:space="preserve"> </w:t>
      </w:r>
      <w:r w:rsidRPr="00FC56C5">
        <w:rPr>
          <w:rStyle w:val="3"/>
          <w:rFonts w:eastAsiaTheme="minorEastAsia"/>
          <w:b/>
          <w:u w:val="none"/>
        </w:rPr>
        <w:t>3</w:t>
      </w:r>
    </w:p>
    <w:tbl>
      <w:tblPr>
        <w:tblOverlap w:val="never"/>
        <w:tblW w:w="14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33"/>
        <w:gridCol w:w="25"/>
        <w:gridCol w:w="3777"/>
        <w:gridCol w:w="20"/>
        <w:gridCol w:w="27"/>
        <w:gridCol w:w="6"/>
        <w:gridCol w:w="3535"/>
        <w:gridCol w:w="12"/>
        <w:gridCol w:w="83"/>
        <w:gridCol w:w="3477"/>
        <w:gridCol w:w="12"/>
      </w:tblGrid>
      <w:tr w:rsidR="001278C0" w:rsidTr="001278C0">
        <w:trPr>
          <w:gridAfter w:val="1"/>
          <w:wAfter w:w="12" w:type="dxa"/>
          <w:trHeight w:hRule="exact" w:val="322"/>
          <w:jc w:val="center"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Default="00DC1BBC" w:rsidP="003C3100">
            <w:pPr>
              <w:pStyle w:val="2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  <w:r w:rsidRPr="001278C0">
              <w:rPr>
                <w:rStyle w:val="115pt"/>
              </w:rPr>
              <w:t>Участие в некоммерческих организациях**</w:t>
            </w:r>
          </w:p>
          <w:p w:rsidR="001278C0" w:rsidRPr="001278C0" w:rsidRDefault="001278C0" w:rsidP="003C3100">
            <w:pPr>
              <w:pStyle w:val="2"/>
              <w:shd w:val="clear" w:color="auto" w:fill="auto"/>
              <w:spacing w:line="230" w:lineRule="exact"/>
              <w:jc w:val="center"/>
            </w:pP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30" w:lineRule="exact"/>
              <w:jc w:val="center"/>
            </w:pPr>
            <w:r w:rsidRPr="001278C0">
              <w:rPr>
                <w:rStyle w:val="115pt"/>
              </w:rPr>
              <w:t>Участие в некоммерческих организациях***</w:t>
            </w:r>
          </w:p>
        </w:tc>
      </w:tr>
      <w:tr w:rsidR="001278C0" w:rsidTr="001278C0">
        <w:trPr>
          <w:gridAfter w:val="1"/>
          <w:wAfter w:w="12" w:type="dxa"/>
          <w:trHeight w:hRule="exact" w:val="87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78" w:lineRule="exact"/>
              <w:jc w:val="center"/>
            </w:pPr>
            <w:r w:rsidRPr="001278C0">
              <w:rPr>
                <w:rStyle w:val="115pt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30" w:lineRule="exact"/>
              <w:jc w:val="center"/>
            </w:pPr>
            <w:r w:rsidRPr="001278C0">
              <w:rPr>
                <w:rStyle w:val="115pt"/>
              </w:rPr>
              <w:t>статус аффилированного лица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78" w:lineRule="exact"/>
              <w:jc w:val="center"/>
            </w:pPr>
            <w:r w:rsidRPr="001278C0">
              <w:rPr>
                <w:rStyle w:val="115pt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30" w:lineRule="exact"/>
              <w:ind w:left="240"/>
            </w:pPr>
            <w:r w:rsidRPr="001278C0">
              <w:rPr>
                <w:rStyle w:val="115pt"/>
              </w:rPr>
              <w:t>статус аффилированного лица</w:t>
            </w:r>
          </w:p>
        </w:tc>
      </w:tr>
      <w:tr w:rsidR="001278C0" w:rsidTr="001278C0">
        <w:trPr>
          <w:gridAfter w:val="1"/>
          <w:wAfter w:w="12" w:type="dxa"/>
          <w:trHeight w:hRule="exact" w:val="306"/>
          <w:jc w:val="center"/>
        </w:trPr>
        <w:tc>
          <w:tcPr>
            <w:tcW w:w="149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pStyle w:val="2"/>
              <w:shd w:val="clear" w:color="auto" w:fill="auto"/>
              <w:spacing w:line="230" w:lineRule="exact"/>
              <w:ind w:left="3460"/>
              <w:rPr>
                <w:b/>
              </w:rPr>
            </w:pPr>
            <w:r w:rsidRPr="001278C0">
              <w:rPr>
                <w:rStyle w:val="115pt"/>
                <w:b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1278C0" w:rsidTr="001278C0">
        <w:trPr>
          <w:gridAfter w:val="1"/>
          <w:wAfter w:w="12" w:type="dxa"/>
          <w:trHeight w:hRule="exact" w:val="306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278C0" w:rsidTr="001278C0">
        <w:trPr>
          <w:gridAfter w:val="1"/>
          <w:wAfter w:w="12" w:type="dxa"/>
          <w:trHeight w:hRule="exact" w:val="29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278C0" w:rsidTr="001278C0">
        <w:trPr>
          <w:gridAfter w:val="1"/>
          <w:wAfter w:w="12" w:type="dxa"/>
          <w:trHeight w:hRule="exact" w:val="298"/>
          <w:jc w:val="center"/>
        </w:trPr>
        <w:tc>
          <w:tcPr>
            <w:tcW w:w="149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1278C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278C0">
              <w:rPr>
                <w:rStyle w:val="115pt"/>
                <w:rFonts w:eastAsiaTheme="minorEastAsia"/>
                <w:b/>
              </w:rPr>
              <w:t>2. Сведения о супруге (в том числе бывшей супруге или бывшем супруге</w:t>
            </w:r>
            <w:r w:rsidR="00200F89">
              <w:rPr>
                <w:rStyle w:val="115pt"/>
                <w:rFonts w:eastAsiaTheme="minorEastAsia"/>
                <w:b/>
              </w:rPr>
              <w:t>)</w:t>
            </w:r>
          </w:p>
        </w:tc>
      </w:tr>
      <w:tr w:rsidR="00243B8A" w:rsidTr="00243B8A">
        <w:trPr>
          <w:gridAfter w:val="1"/>
          <w:wAfter w:w="12" w:type="dxa"/>
          <w:trHeight w:hRule="exact" w:val="306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3B8A" w:rsidTr="00243B8A">
        <w:trPr>
          <w:gridAfter w:val="1"/>
          <w:wAfter w:w="12" w:type="dxa"/>
          <w:trHeight w:hRule="exact" w:val="306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278C0" w:rsidTr="001278C0">
        <w:trPr>
          <w:gridAfter w:val="1"/>
          <w:wAfter w:w="12" w:type="dxa"/>
          <w:trHeight w:hRule="exact" w:val="306"/>
          <w:jc w:val="center"/>
        </w:trPr>
        <w:tc>
          <w:tcPr>
            <w:tcW w:w="14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>3.Сведения о детях, усыновленных, опекаемых, находящихся по попечительством (в том числе бывших)</w:t>
            </w:r>
          </w:p>
        </w:tc>
      </w:tr>
      <w:tr w:rsidR="00243B8A" w:rsidTr="00243B8A">
        <w:trPr>
          <w:gridAfter w:val="1"/>
          <w:wAfter w:w="12" w:type="dxa"/>
          <w:trHeight w:hRule="exact" w:val="306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8A" w:rsidTr="00243B8A">
        <w:trPr>
          <w:gridAfter w:val="1"/>
          <w:wAfter w:w="12" w:type="dxa"/>
          <w:trHeight w:hRule="exact" w:val="306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8A" w:rsidRPr="001278C0" w:rsidRDefault="00243B8A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gridAfter w:val="1"/>
          <w:wAfter w:w="12" w:type="dxa"/>
          <w:trHeight w:hRule="exact" w:val="306"/>
          <w:jc w:val="center"/>
        </w:trPr>
        <w:tc>
          <w:tcPr>
            <w:tcW w:w="14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братьях, сестрах (включая </w:t>
            </w:r>
            <w:proofErr w:type="spellStart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(имеющих общих отца или мать)</w:t>
            </w:r>
            <w:proofErr w:type="gramEnd"/>
          </w:p>
        </w:tc>
      </w:tr>
      <w:tr w:rsidR="001278C0" w:rsidTr="001278C0">
        <w:trPr>
          <w:gridAfter w:val="1"/>
          <w:wAfter w:w="12" w:type="dxa"/>
          <w:trHeight w:val="168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gridAfter w:val="1"/>
          <w:wAfter w:w="12" w:type="dxa"/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3C3100">
        <w:trPr>
          <w:trHeight w:hRule="exact" w:val="249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F2">
              <w:rPr>
                <w:rStyle w:val="115pt"/>
                <w:rFonts w:eastAsiaTheme="minorEastAsia"/>
                <w:b/>
              </w:rPr>
              <w:t>5. Сведения о дедушке, бабушке, внуках</w:t>
            </w: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3C3100">
        <w:trPr>
          <w:trHeight w:hRule="exact" w:val="403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F2">
              <w:rPr>
                <w:rStyle w:val="115pt"/>
                <w:rFonts w:eastAsiaTheme="minorEastAsia"/>
                <w:b/>
              </w:rPr>
              <w:t>6. Сведения о родителях, усыновителях, опекунах, попечителях (в том числе бывших) супруга (супруги)</w:t>
            </w: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3C3100">
        <w:trPr>
          <w:trHeight w:hRule="exact" w:val="499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F2">
              <w:rPr>
                <w:rStyle w:val="115pt"/>
                <w:rFonts w:eastAsiaTheme="minorEastAsia"/>
                <w:b/>
              </w:rPr>
              <w:t>7. Сведения о детях, усыновленных, опекаемых, находящихся под попечительством (в том числе бывших) супруга (супруги)</w:t>
            </w: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3C3100">
        <w:trPr>
          <w:trHeight w:hRule="exact" w:val="438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братьях, сестрах (включая </w:t>
            </w:r>
            <w:proofErr w:type="spellStart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12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(имеющих общих отца или мать)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супруга (супруги)</w:t>
            </w:r>
            <w:proofErr w:type="gramEnd"/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3C3100">
        <w:trPr>
          <w:trHeight w:hRule="exact" w:val="379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00">
              <w:rPr>
                <w:rFonts w:ascii="Times New Roman" w:hAnsi="Times New Roman" w:cs="Times New Roman"/>
                <w:b/>
                <w:sz w:val="24"/>
                <w:szCs w:val="24"/>
              </w:rPr>
              <w:t>9.Сведения о дедушке, бабушке, внуках супруга (супруги)</w:t>
            </w: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C0" w:rsidRPr="001278C0" w:rsidRDefault="001278C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3C3100">
        <w:trPr>
          <w:trHeight w:hRule="exact" w:val="249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00">
              <w:rPr>
                <w:rFonts w:ascii="Times New Roman" w:hAnsi="Times New Roman" w:cs="Times New Roman"/>
                <w:b/>
                <w:sz w:val="24"/>
                <w:szCs w:val="24"/>
              </w:rPr>
              <w:t>10. Сведения о супругах (в том числе бывших) детей</w:t>
            </w:r>
          </w:p>
        </w:tc>
      </w:tr>
      <w:tr w:rsidR="003C310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3C3100">
        <w:trPr>
          <w:trHeight w:hRule="exact" w:val="431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00">
              <w:rPr>
                <w:rFonts w:ascii="Times New Roman" w:hAnsi="Times New Roman" w:cs="Times New Roman"/>
                <w:b/>
                <w:sz w:val="24"/>
                <w:szCs w:val="24"/>
              </w:rPr>
              <w:t>11. Сведения о супругах (в том числе бывших) детей супруга (супруги)</w:t>
            </w:r>
          </w:p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100" w:rsidRP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10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00" w:rsidTr="003C3100">
        <w:trPr>
          <w:trHeight w:hRule="exact" w:val="338"/>
          <w:jc w:val="center"/>
        </w:trPr>
        <w:tc>
          <w:tcPr>
            <w:tcW w:w="14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3C3100" w:rsidRDefault="003C3100" w:rsidP="003C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00">
              <w:rPr>
                <w:rFonts w:ascii="Times New Roman" w:hAnsi="Times New Roman" w:cs="Times New Roman"/>
                <w:b/>
                <w:sz w:val="24"/>
                <w:szCs w:val="24"/>
              </w:rPr>
              <w:t>12. Иные аффилированные лица</w:t>
            </w:r>
          </w:p>
        </w:tc>
      </w:tr>
      <w:tr w:rsidR="003C3100" w:rsidTr="001278C0">
        <w:trPr>
          <w:trHeight w:hRule="exact" w:val="249"/>
          <w:jc w:val="center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00" w:rsidRPr="001278C0" w:rsidRDefault="003C3100" w:rsidP="003C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8C0" w:rsidRDefault="001278C0" w:rsidP="001278C0">
      <w:pPr>
        <w:rPr>
          <w:sz w:val="2"/>
          <w:szCs w:val="2"/>
        </w:rPr>
      </w:pPr>
    </w:p>
    <w:p w:rsidR="001278C0" w:rsidRDefault="001278C0" w:rsidP="001278C0">
      <w:pPr>
        <w:rPr>
          <w:sz w:val="2"/>
          <w:szCs w:val="2"/>
        </w:rPr>
      </w:pPr>
    </w:p>
    <w:p w:rsidR="001278C0" w:rsidRDefault="001278C0" w:rsidP="001278C0">
      <w:pPr>
        <w:rPr>
          <w:sz w:val="2"/>
          <w:szCs w:val="2"/>
        </w:rPr>
      </w:pPr>
    </w:p>
    <w:p w:rsidR="001278C0" w:rsidRDefault="00243B8A" w:rsidP="0024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_________________________________________________________________________________________________________________________(ФИО и подпись лица, составившего профиль)</w:t>
      </w:r>
    </w:p>
    <w:p w:rsidR="00243B8A" w:rsidRDefault="00243B8A" w:rsidP="001278C0">
      <w:pPr>
        <w:rPr>
          <w:rFonts w:ascii="Times New Roman" w:hAnsi="Times New Roman" w:cs="Times New Roman"/>
          <w:sz w:val="24"/>
          <w:szCs w:val="24"/>
        </w:rPr>
      </w:pPr>
    </w:p>
    <w:p w:rsidR="00481ADA" w:rsidRDefault="00481ADA" w:rsidP="001278C0">
      <w:pPr>
        <w:rPr>
          <w:rFonts w:ascii="Times New Roman" w:hAnsi="Times New Roman" w:cs="Times New Roman"/>
          <w:sz w:val="24"/>
          <w:szCs w:val="24"/>
        </w:rPr>
      </w:pPr>
    </w:p>
    <w:p w:rsidR="00481ADA" w:rsidRDefault="00481ADA" w:rsidP="001278C0">
      <w:pPr>
        <w:rPr>
          <w:rFonts w:ascii="Times New Roman" w:hAnsi="Times New Roman" w:cs="Times New Roman"/>
          <w:sz w:val="24"/>
          <w:szCs w:val="24"/>
        </w:rPr>
      </w:pPr>
    </w:p>
    <w:p w:rsidR="00481ADA" w:rsidRDefault="00481ADA" w:rsidP="001278C0">
      <w:pPr>
        <w:rPr>
          <w:rFonts w:ascii="Times New Roman" w:hAnsi="Times New Roman" w:cs="Times New Roman"/>
          <w:sz w:val="24"/>
          <w:szCs w:val="24"/>
        </w:rPr>
      </w:pP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1DB">
        <w:rPr>
          <w:rFonts w:ascii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10 Федерального закона от 25 декабря 2008 года № 27Э-ФЗ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</w:t>
      </w:r>
      <w:r w:rsidRPr="00AF51DB">
        <w:rPr>
          <w:rFonts w:ascii="Times New Roman" w:hAnsi="Times New Roman" w:cs="Times New Roman"/>
          <w:sz w:val="24"/>
          <w:szCs w:val="24"/>
        </w:rPr>
        <w:t>в близком родстве или свойстве лицами (родителями</w:t>
      </w:r>
      <w:proofErr w:type="gramEnd"/>
      <w:r w:rsidRPr="00AF51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51DB">
        <w:rPr>
          <w:rFonts w:ascii="Times New Roman" w:hAnsi="Times New Roman" w:cs="Times New Roman"/>
          <w:sz w:val="24"/>
          <w:szCs w:val="24"/>
        </w:rPr>
        <w:t xml:space="preserve">супругами, детьми, братьями, сестрами, а также братьями, сестрами, родителями, детьми супругов и супругами детей), 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>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Согласно пункту 9 части 1 статьи 31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к аффилированным лицам относятся: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- лица, состоящие </w:t>
      </w:r>
      <w:r w:rsidRPr="00AF51DB">
        <w:rPr>
          <w:rStyle w:val="4"/>
          <w:rFonts w:eastAsiaTheme="minorEastAsia"/>
          <w:sz w:val="24"/>
          <w:szCs w:val="24"/>
        </w:rPr>
        <w:t>с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заказчика, членом комиссии по осуществлению закупок, руководителем контрактной службы заказчика, контрактным управляющим в браке и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а также с физическими лицами</w:t>
      </w:r>
      <w:proofErr w:type="gramEnd"/>
      <w:r w:rsidRPr="00AF51DB">
        <w:rPr>
          <w:rFonts w:ascii="Times New Roman" w:hAnsi="Times New Roman" w:cs="Times New Roman"/>
          <w:color w:val="000000"/>
          <w:sz w:val="24"/>
          <w:szCs w:val="24"/>
        </w:rPr>
        <w:t>, в том числе зарегистрированными в качестве индивидуального предпринимателя, - участниками закупки;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5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лица,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(имеющими </w:t>
      </w: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proofErr w:type="gramEnd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управляющего.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К лицам, состоящим с работником в близком родстве, относятся: его мать и отец, родные братья и сестры, супруга (супруг), родные сыновья и дочери (указываются в разделе 1</w:t>
      </w:r>
      <w:r w:rsidR="0058408B">
        <w:rPr>
          <w:rFonts w:ascii="Times New Roman" w:hAnsi="Times New Roman" w:cs="Times New Roman"/>
          <w:color w:val="000000"/>
          <w:sz w:val="24"/>
          <w:szCs w:val="24"/>
        </w:rPr>
        <w:t xml:space="preserve"> профиля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81ADA" w:rsidRPr="00AF51DB" w:rsidRDefault="00FC56C5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данном разделе</w:t>
      </w:r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также указываются лица, являющиеся близкими </w:t>
      </w:r>
      <w:r>
        <w:rPr>
          <w:rFonts w:ascii="Times New Roman" w:hAnsi="Times New Roman" w:cs="Times New Roman"/>
          <w:color w:val="000000"/>
          <w:sz w:val="24"/>
          <w:szCs w:val="24"/>
        </w:rPr>
        <w:t>родственниками (родственниками п</w:t>
      </w:r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о прямой восходящей и нисходящей линии (родителями и детьми, дедушкой, бабушкой и внуками), </w:t>
      </w:r>
      <w:r w:rsidR="00481ADA" w:rsidRPr="00AF51DB">
        <w:rPr>
          <w:rStyle w:val="485pt"/>
          <w:rFonts w:eastAsiaTheme="minorEastAsia"/>
          <w:sz w:val="24"/>
          <w:szCs w:val="24"/>
        </w:rPr>
        <w:t xml:space="preserve">полнородными </w:t>
      </w:r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(имеющими общих отца или </w:t>
      </w:r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 и их супругов.</w:t>
      </w:r>
      <w:proofErr w:type="gramEnd"/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К свойственникам работника </w:t>
      </w:r>
      <w:r w:rsidR="00FC56C5">
        <w:rPr>
          <w:rFonts w:ascii="Times New Roman" w:hAnsi="Times New Roman" w:cs="Times New Roman"/>
          <w:color w:val="000000"/>
          <w:sz w:val="24"/>
          <w:szCs w:val="24"/>
        </w:rPr>
        <w:t xml:space="preserve">супруга (супруги) 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>относятся: родители его супруги (супруга), братья и сестры супруги (супруга, дети супруги (супруга), супруги детей лица, представляющего сведения, а также супруги детей его супруги (супруга)</w:t>
      </w:r>
      <w:r w:rsidR="00FC56C5" w:rsidRPr="00FC5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6C5" w:rsidRPr="00AF51DB">
        <w:rPr>
          <w:rFonts w:ascii="Times New Roman" w:hAnsi="Times New Roman" w:cs="Times New Roman"/>
          <w:color w:val="000000"/>
          <w:sz w:val="24"/>
          <w:szCs w:val="24"/>
        </w:rPr>
        <w:t>(указываются в разделе 2</w:t>
      </w:r>
      <w:r w:rsidR="00FC56C5">
        <w:rPr>
          <w:rFonts w:ascii="Times New Roman" w:hAnsi="Times New Roman" w:cs="Times New Roman"/>
          <w:color w:val="000000"/>
          <w:sz w:val="24"/>
          <w:szCs w:val="24"/>
        </w:rPr>
        <w:t xml:space="preserve"> профиля</w:t>
      </w:r>
      <w:r w:rsidR="00FC56C5" w:rsidRPr="00AF51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C56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81ADA" w:rsidRDefault="00481ADA" w:rsidP="00481ADA">
      <w:pPr>
        <w:spacing w:line="270" w:lineRule="exact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♦</w:t>
      </w:r>
      <w:r w:rsidR="00FC5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>Необходимо указать сведения о детях, которые имелись у супруга (супруги) лица, представившего сведения, до заключения брака.</w:t>
      </w:r>
    </w:p>
    <w:p w:rsidR="00422DD3" w:rsidRPr="00AF51DB" w:rsidRDefault="00422DD3" w:rsidP="00481ADA">
      <w:pPr>
        <w:spacing w:line="27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разделе 3 профиля:</w:t>
      </w:r>
    </w:p>
    <w:p w:rsidR="00481ADA" w:rsidRPr="00AF51DB" w:rsidRDefault="00481ADA" w:rsidP="00481ADA">
      <w:pPr>
        <w:spacing w:line="27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**Согласно статье 50 Гражданского кодекса Российской Федерации, коммерческими организациями (юр</w:t>
      </w:r>
      <w:r w:rsidR="0058408B">
        <w:rPr>
          <w:rFonts w:ascii="Times New Roman" w:hAnsi="Times New Roman" w:cs="Times New Roman"/>
          <w:color w:val="000000"/>
          <w:sz w:val="24"/>
          <w:szCs w:val="24"/>
        </w:rPr>
        <w:t>идическими лицами) являются орг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>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481ADA" w:rsidRPr="00AF51DB" w:rsidRDefault="00481ADA" w:rsidP="00481ADA">
      <w:pPr>
        <w:spacing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sz w:val="24"/>
          <w:szCs w:val="24"/>
        </w:rPr>
        <w:t>Участие в коммерческой организации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</w:t>
      </w:r>
      <w:proofErr w:type="gramEnd"/>
    </w:p>
    <w:p w:rsidR="00481ADA" w:rsidRPr="00AF51DB" w:rsidRDefault="00422DD3" w:rsidP="00481ADA">
      <w:pPr>
        <w:spacing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***Н</w:t>
      </w:r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  <w:proofErr w:type="gramStart"/>
      <w:r w:rsidR="00481ADA" w:rsidRPr="00AF51DB">
        <w:rPr>
          <w:rFonts w:ascii="Times New Roman" w:hAnsi="Times New Roman" w:cs="Times New Roman"/>
          <w:color w:val="000000"/>
          <w:sz w:val="24"/>
          <w:szCs w:val="24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p w:rsidR="00481ADA" w:rsidRPr="00AF51DB" w:rsidRDefault="00481ADA" w:rsidP="00481ADA">
      <w:pPr>
        <w:spacing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Некоммерческие организации могут создаваться в организационно-правовых формах: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55"/>
        </w:tabs>
        <w:spacing w:after="0"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48"/>
        </w:tabs>
        <w:spacing w:after="0"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995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общественных движений;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10"/>
        </w:tabs>
        <w:spacing w:after="0"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03"/>
        </w:tabs>
        <w:spacing w:after="0"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товариществ собственников недвижимости, к которым относятся в том числе товарищества собственников жилья, садоводческие 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огороднические некоммерческие товарищества;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10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казачьих обществ, внесенных в государственный реестр казачьих обществ в Российской Федерации;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995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общин коренных малочисленных народов Российской Федерации;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988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фондов, к которым относятся в том числе общественные и благотворительные фонды;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48"/>
        </w:tabs>
        <w:spacing w:after="0" w:line="270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93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автономных некоммерческих организаций;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93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религиозных организаций;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100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публично-правовых компаний;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93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адвокатских палат;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85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>адвокатских</w:t>
      </w:r>
      <w:proofErr w:type="gramEnd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образований (являющихся юридическими лицами);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93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государственных корпораций;</w:t>
      </w:r>
    </w:p>
    <w:p w:rsidR="00481ADA" w:rsidRPr="00AF51DB" w:rsidRDefault="00481ADA" w:rsidP="00481ADA">
      <w:pPr>
        <w:widowControl w:val="0"/>
        <w:numPr>
          <w:ilvl w:val="0"/>
          <w:numId w:val="1"/>
        </w:numPr>
        <w:tabs>
          <w:tab w:val="left" w:pos="1093"/>
        </w:tabs>
        <w:spacing w:after="0" w:line="27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DB">
        <w:rPr>
          <w:rFonts w:ascii="Times New Roman" w:hAnsi="Times New Roman" w:cs="Times New Roman"/>
          <w:color w:val="000000"/>
          <w:sz w:val="24"/>
          <w:szCs w:val="24"/>
        </w:rPr>
        <w:t>нотариальных палат.</w:t>
      </w:r>
    </w:p>
    <w:p w:rsidR="00481ADA" w:rsidRPr="00AF51DB" w:rsidRDefault="00481ADA" w:rsidP="00481ADA">
      <w:pPr>
        <w:tabs>
          <w:tab w:val="left" w:pos="48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DB">
        <w:rPr>
          <w:rFonts w:ascii="Times New Roman" w:hAnsi="Times New Roman" w:cs="Times New Roman"/>
          <w:sz w:val="24"/>
          <w:szCs w:val="24"/>
        </w:rPr>
        <w:t>Участие в некоммерческой организации</w:t>
      </w:r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</w:t>
      </w:r>
      <w:proofErr w:type="gramEnd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совет, </w:t>
      </w:r>
      <w:proofErr w:type="gramStart"/>
      <w:r w:rsidRPr="00AF51DB">
        <w:rPr>
          <w:rFonts w:ascii="Times New Roman" w:hAnsi="Times New Roman" w:cs="Times New Roman"/>
          <w:color w:val="000000"/>
          <w:sz w:val="24"/>
          <w:szCs w:val="24"/>
        </w:rPr>
        <w:t>ревизионная</w:t>
      </w:r>
      <w:proofErr w:type="gramEnd"/>
      <w:r w:rsidRPr="00AF51DB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и т.д.), членства в некоммерческом партнерстве и т.д.</w:t>
      </w:r>
    </w:p>
    <w:p w:rsidR="00481ADA" w:rsidRPr="00243B8A" w:rsidRDefault="00481ADA" w:rsidP="001278C0">
      <w:pPr>
        <w:rPr>
          <w:rFonts w:ascii="Times New Roman" w:hAnsi="Times New Roman" w:cs="Times New Roman"/>
          <w:sz w:val="24"/>
          <w:szCs w:val="24"/>
        </w:rPr>
      </w:pPr>
    </w:p>
    <w:p w:rsidR="001278C0" w:rsidRDefault="001278C0" w:rsidP="001278C0">
      <w:pPr>
        <w:rPr>
          <w:sz w:val="2"/>
          <w:szCs w:val="2"/>
        </w:rPr>
      </w:pPr>
    </w:p>
    <w:p w:rsidR="00CC0141" w:rsidRDefault="00CC0141"/>
    <w:sectPr w:rsidR="00CC0141" w:rsidSect="00870F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4E5"/>
    <w:multiLevelType w:val="multilevel"/>
    <w:tmpl w:val="7C24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FF2"/>
    <w:rsid w:val="000A1D79"/>
    <w:rsid w:val="001278C0"/>
    <w:rsid w:val="00142440"/>
    <w:rsid w:val="00184FF9"/>
    <w:rsid w:val="00200F89"/>
    <w:rsid w:val="00243B8A"/>
    <w:rsid w:val="003C3100"/>
    <w:rsid w:val="00422DD3"/>
    <w:rsid w:val="00481ADA"/>
    <w:rsid w:val="00543ABE"/>
    <w:rsid w:val="0058408B"/>
    <w:rsid w:val="00741CEE"/>
    <w:rsid w:val="00767B25"/>
    <w:rsid w:val="00870FF2"/>
    <w:rsid w:val="008A0B29"/>
    <w:rsid w:val="00954E95"/>
    <w:rsid w:val="00B535E4"/>
    <w:rsid w:val="00C25557"/>
    <w:rsid w:val="00CA2ECC"/>
    <w:rsid w:val="00CC0141"/>
    <w:rsid w:val="00DC064F"/>
    <w:rsid w:val="00DC1BBC"/>
    <w:rsid w:val="00DC57F8"/>
    <w:rsid w:val="00E83A0A"/>
    <w:rsid w:val="00FC56C5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7F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70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FF2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2">
    <w:name w:val="Основной текст2"/>
    <w:basedOn w:val="a"/>
    <w:rsid w:val="00870F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basedOn w:val="a3"/>
    <w:rsid w:val="0087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3"/>
    <w:rsid w:val="00870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Подпись к таблице (3)"/>
    <w:basedOn w:val="a0"/>
    <w:rsid w:val="0087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CenturyGothic155pt">
    <w:name w:val="Основной текст + Century Gothic;15;5 pt"/>
    <w:basedOn w:val="a3"/>
    <w:rsid w:val="001278C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4">
    <w:name w:val="Основной текст (4) + Курсив"/>
    <w:basedOn w:val="a0"/>
    <w:rsid w:val="00481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85pt">
    <w:name w:val="Основной текст (4) + 8;5 pt"/>
    <w:basedOn w:val="a0"/>
    <w:rsid w:val="00481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C57F8"/>
    <w:rPr>
      <w:rFonts w:ascii="Cambria" w:eastAsia="Times New Roman" w:hAnsi="Cambria" w:cs="Times New Roman"/>
      <w:color w:val="243F60"/>
      <w:sz w:val="20"/>
      <w:szCs w:val="20"/>
    </w:rPr>
  </w:style>
  <w:style w:type="paragraph" w:styleId="20">
    <w:name w:val="Body Text Indent 2"/>
    <w:basedOn w:val="a"/>
    <w:link w:val="21"/>
    <w:semiHidden/>
    <w:unhideWhenUsed/>
    <w:rsid w:val="00DC57F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DC57F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Воскобойникова Наталия Александровна</cp:lastModifiedBy>
  <cp:revision>22</cp:revision>
  <cp:lastPrinted>2024-09-18T08:15:00Z</cp:lastPrinted>
  <dcterms:created xsi:type="dcterms:W3CDTF">2024-08-14T12:56:00Z</dcterms:created>
  <dcterms:modified xsi:type="dcterms:W3CDTF">2024-09-21T16:33:00Z</dcterms:modified>
</cp:coreProperties>
</file>