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4C" w:rsidRPr="003A2189" w:rsidRDefault="0065374B" w:rsidP="003A2189">
      <w:pPr>
        <w:pStyle w:val="11"/>
      </w:pPr>
      <w:r>
        <w:t>КОНТРОЛЬНО-СЧЕТНАЯ ПАЛАТА РЕПЬЁ</w:t>
      </w:r>
      <w:r w:rsidR="002D254C" w:rsidRPr="003A2189">
        <w:t>ВСКОГО МУНИЦИПАЛЬНОГО РАЙОНА ВОРОНЕЖСКОЙ ОБЛАСТИ</w:t>
      </w:r>
    </w:p>
    <w:p w:rsidR="002D254C" w:rsidRPr="003A2189" w:rsidRDefault="0065374B" w:rsidP="003A2189">
      <w:pPr>
        <w:pStyle w:val="11"/>
      </w:pPr>
      <w:r>
        <w:t>распоряжение</w:t>
      </w:r>
    </w:p>
    <w:p w:rsidR="002D254C" w:rsidRDefault="002D254C" w:rsidP="002D25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54C" w:rsidRDefault="00881598" w:rsidP="003A2189">
      <w:pPr>
        <w:pStyle w:val="21"/>
        <w:rPr>
          <w:color w:val="FFFFFF"/>
        </w:rPr>
      </w:pPr>
      <w:r>
        <w:t xml:space="preserve">       </w:t>
      </w:r>
      <w:r w:rsidR="002D254C" w:rsidRPr="002D254C">
        <w:t>«</w:t>
      </w:r>
      <w:r>
        <w:t>26</w:t>
      </w:r>
      <w:r w:rsidR="002D254C" w:rsidRPr="002D254C">
        <w:t>»</w:t>
      </w:r>
      <w:r>
        <w:t xml:space="preserve"> июля</w:t>
      </w:r>
      <w:r w:rsidR="0065374B">
        <w:t xml:space="preserve"> 2022</w:t>
      </w:r>
      <w:r w:rsidR="002D254C">
        <w:t xml:space="preserve"> г. №</w:t>
      </w:r>
      <w:r>
        <w:t>8</w:t>
      </w:r>
      <w:r w:rsidR="002D254C">
        <w:t xml:space="preserve"> </w:t>
      </w:r>
      <w:r w:rsidR="0065374B">
        <w:t xml:space="preserve">   </w:t>
      </w:r>
      <w:r w:rsidR="00866F0F">
        <w:t xml:space="preserve"> </w:t>
      </w:r>
      <w:r w:rsidR="00713126" w:rsidRPr="00713126">
        <w:rPr>
          <w:color w:val="FFFFFF"/>
        </w:rPr>
        <w:t>.</w:t>
      </w:r>
    </w:p>
    <w:p w:rsidR="009D08F2" w:rsidRDefault="009D08F2" w:rsidP="003A2189">
      <w:pPr>
        <w:pStyle w:val="21"/>
        <w:rPr>
          <w:sz w:val="24"/>
          <w:szCs w:val="24"/>
        </w:rPr>
      </w:pPr>
      <w:r w:rsidRPr="00CC3619">
        <w:rPr>
          <w:sz w:val="24"/>
          <w:szCs w:val="24"/>
        </w:rPr>
        <w:t>с. Репьевка</w:t>
      </w:r>
    </w:p>
    <w:p w:rsidR="003A2189" w:rsidRPr="00CC3619" w:rsidRDefault="003A2189" w:rsidP="003A2189">
      <w:pPr>
        <w:pStyle w:val="21"/>
        <w:rPr>
          <w:sz w:val="24"/>
          <w:szCs w:val="24"/>
        </w:rPr>
      </w:pPr>
    </w:p>
    <w:p w:rsidR="007A678C" w:rsidRDefault="003A2189" w:rsidP="003A2189">
      <w:pPr>
        <w:pStyle w:val="Title"/>
      </w:pPr>
      <w:r w:rsidRPr="00266A2F"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65374B">
        <w:t>и лиц</w:t>
      </w:r>
      <w:r w:rsidR="00881598">
        <w:t>,</w:t>
      </w:r>
      <w:r w:rsidR="0065374B">
        <w:t xml:space="preserve"> замещающих муниципальные должности контрольно-счетной палаты Репьё</w:t>
      </w:r>
      <w:r w:rsidRPr="00266A2F">
        <w:t>вского муниципального района</w:t>
      </w:r>
      <w:r>
        <w:t xml:space="preserve"> </w:t>
      </w:r>
      <w:r w:rsidRPr="00266A2F">
        <w:t>к совершению коррупционных правонарушений</w:t>
      </w:r>
    </w:p>
    <w:p w:rsidR="003A2189" w:rsidRDefault="003A2189" w:rsidP="003A2189">
      <w:pPr>
        <w:pStyle w:val="21"/>
      </w:pPr>
    </w:p>
    <w:p w:rsidR="004B6FBF" w:rsidRDefault="0034201C" w:rsidP="00677D1B">
      <w:pPr>
        <w:tabs>
          <w:tab w:val="left" w:pos="4678"/>
        </w:tabs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В целях реализации части 5 статьи 9 Федерального закона от 25.12.2008 273-ФЗ «О противодействии коррупции»</w:t>
      </w:r>
    </w:p>
    <w:p w:rsidR="0065374B" w:rsidRPr="003A2189" w:rsidRDefault="0065374B" w:rsidP="00677D1B">
      <w:pPr>
        <w:tabs>
          <w:tab w:val="left" w:pos="4678"/>
        </w:tabs>
        <w:spacing w:line="360" w:lineRule="auto"/>
        <w:ind w:firstLine="709"/>
        <w:rPr>
          <w:rFonts w:cs="Arial"/>
          <w:szCs w:val="26"/>
        </w:rPr>
      </w:pPr>
    </w:p>
    <w:p w:rsidR="0034201C" w:rsidRPr="003A2189" w:rsidRDefault="0034201C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szCs w:val="26"/>
        </w:rPr>
      </w:pPr>
      <w:r w:rsidRPr="003A2189">
        <w:rPr>
          <w:rFonts w:cs="Arial"/>
          <w:szCs w:val="26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65374B">
        <w:rPr>
          <w:rFonts w:cs="Arial"/>
          <w:szCs w:val="26"/>
        </w:rPr>
        <w:t>и лица замещающего муниципальную должность администрации Репьё</w:t>
      </w:r>
      <w:r w:rsidRPr="003A2189">
        <w:rPr>
          <w:rFonts w:cs="Arial"/>
          <w:szCs w:val="26"/>
        </w:rPr>
        <w:t>вского муниципального района к совершению коррупционных правонарушений.</w:t>
      </w:r>
    </w:p>
    <w:p w:rsidR="004B6FBF" w:rsidRPr="003A2189" w:rsidRDefault="0034201C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szCs w:val="26"/>
        </w:rPr>
        <w:t xml:space="preserve">2. </w:t>
      </w:r>
      <w:r w:rsidR="0065374B">
        <w:rPr>
          <w:rFonts w:cs="Arial"/>
          <w:bCs/>
          <w:szCs w:val="26"/>
        </w:rPr>
        <w:t>О</w:t>
      </w:r>
      <w:r w:rsidR="00677D1B" w:rsidRPr="003A2189">
        <w:rPr>
          <w:rFonts w:cs="Arial"/>
          <w:bCs/>
          <w:szCs w:val="26"/>
        </w:rPr>
        <w:t xml:space="preserve">публиковать настоящее постановление в сети Интернет на официальном сайте </w:t>
      </w:r>
      <w:r w:rsidR="0065374B">
        <w:rPr>
          <w:rFonts w:cs="Arial"/>
          <w:bCs/>
          <w:szCs w:val="26"/>
        </w:rPr>
        <w:t>муниципального образования Репьё</w:t>
      </w:r>
      <w:r w:rsidR="00677D1B" w:rsidRPr="003A2189">
        <w:rPr>
          <w:rFonts w:cs="Arial"/>
          <w:bCs/>
          <w:szCs w:val="26"/>
        </w:rPr>
        <w:t xml:space="preserve">вского муниципального района. </w:t>
      </w:r>
    </w:p>
    <w:p w:rsidR="00677D1B" w:rsidRPr="003A2189" w:rsidRDefault="0065374B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>
        <w:rPr>
          <w:rFonts w:cs="Arial"/>
          <w:bCs/>
          <w:szCs w:val="26"/>
        </w:rPr>
        <w:t>3.</w:t>
      </w:r>
      <w:r w:rsidR="00677D1B" w:rsidRPr="003A2189">
        <w:rPr>
          <w:rFonts w:cs="Arial"/>
          <w:bCs/>
          <w:szCs w:val="26"/>
        </w:rPr>
        <w:t xml:space="preserve"> Контроль за исполнением настоящего постановления возложить на </w:t>
      </w:r>
      <w:r>
        <w:rPr>
          <w:rFonts w:cs="Arial"/>
          <w:bCs/>
          <w:szCs w:val="26"/>
        </w:rPr>
        <w:t>председателя контрольно-счетной палаты Репьёвского муниципального района.</w:t>
      </w:r>
    </w:p>
    <w:p w:rsidR="003E4699" w:rsidRPr="003A2189" w:rsidRDefault="003E4699" w:rsidP="00871096">
      <w:pPr>
        <w:tabs>
          <w:tab w:val="left" w:pos="4678"/>
        </w:tabs>
        <w:spacing w:line="720" w:lineRule="auto"/>
        <w:rPr>
          <w:rFonts w:cs="Arial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4B6FBF" w:rsidRPr="003A2189" w:rsidTr="003E4699">
        <w:tc>
          <w:tcPr>
            <w:tcW w:w="3652" w:type="dxa"/>
          </w:tcPr>
          <w:p w:rsidR="0065374B" w:rsidRDefault="0065374B" w:rsidP="003A2189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Председатель контрольно-счетной палаты </w:t>
            </w:r>
          </w:p>
          <w:p w:rsidR="004B6FBF" w:rsidRPr="003A2189" w:rsidRDefault="0065374B" w:rsidP="003A2189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Репьёвского муниципального района</w:t>
            </w:r>
          </w:p>
        </w:tc>
        <w:tc>
          <w:tcPr>
            <w:tcW w:w="2693" w:type="dxa"/>
          </w:tcPr>
          <w:p w:rsidR="004B6FBF" w:rsidRPr="003A2189" w:rsidRDefault="004B6FBF" w:rsidP="00677D1B">
            <w:pPr>
              <w:tabs>
                <w:tab w:val="left" w:pos="4678"/>
              </w:tabs>
              <w:spacing w:line="360" w:lineRule="auto"/>
              <w:ind w:right="-2"/>
              <w:rPr>
                <w:rFonts w:cs="Arial"/>
                <w:szCs w:val="26"/>
              </w:rPr>
            </w:pPr>
          </w:p>
        </w:tc>
        <w:tc>
          <w:tcPr>
            <w:tcW w:w="3119" w:type="dxa"/>
          </w:tcPr>
          <w:p w:rsidR="003A3F27" w:rsidRPr="003A2189" w:rsidRDefault="003A3F27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</w:p>
          <w:p w:rsidR="0065374B" w:rsidRDefault="0065374B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</w:p>
          <w:p w:rsidR="0065374B" w:rsidRDefault="0065374B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</w:p>
          <w:p w:rsidR="004B6FBF" w:rsidRPr="003A2189" w:rsidRDefault="0065374B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С.В.Акульшина</w:t>
            </w:r>
          </w:p>
        </w:tc>
      </w:tr>
    </w:tbl>
    <w:p w:rsidR="00951E12" w:rsidRPr="003A2189" w:rsidRDefault="00951E12" w:rsidP="00951E12">
      <w:pPr>
        <w:rPr>
          <w:rFonts w:cs="Arial"/>
          <w:szCs w:val="26"/>
        </w:rPr>
      </w:pPr>
    </w:p>
    <w:p w:rsidR="00951E12" w:rsidRPr="003A2189" w:rsidRDefault="00951E12" w:rsidP="00951E12">
      <w:pPr>
        <w:rPr>
          <w:rFonts w:cs="Arial"/>
          <w:szCs w:val="26"/>
        </w:rPr>
      </w:pPr>
    </w:p>
    <w:p w:rsidR="00951E12" w:rsidRPr="003A2189" w:rsidRDefault="00951E12" w:rsidP="00951E12">
      <w:pPr>
        <w:tabs>
          <w:tab w:val="left" w:pos="1800"/>
        </w:tabs>
        <w:rPr>
          <w:rFonts w:cs="Arial"/>
          <w:szCs w:val="26"/>
        </w:rPr>
      </w:pPr>
    </w:p>
    <w:p w:rsidR="00881598" w:rsidRDefault="00881598" w:rsidP="003A2189">
      <w:pPr>
        <w:pStyle w:val="31"/>
      </w:pPr>
    </w:p>
    <w:p w:rsidR="00881598" w:rsidRDefault="00881598" w:rsidP="003A2189">
      <w:pPr>
        <w:pStyle w:val="31"/>
      </w:pPr>
    </w:p>
    <w:p w:rsidR="00881598" w:rsidRDefault="00881598" w:rsidP="003A2189">
      <w:pPr>
        <w:pStyle w:val="31"/>
      </w:pPr>
    </w:p>
    <w:p w:rsidR="00871096" w:rsidRPr="003A2189" w:rsidRDefault="00871096" w:rsidP="003A2189">
      <w:pPr>
        <w:pStyle w:val="31"/>
      </w:pPr>
      <w:r w:rsidRPr="003A2189">
        <w:lastRenderedPageBreak/>
        <w:t>ПРИЛОЖЕНИЕ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3A2189">
      <w:pPr>
        <w:pStyle w:val="31"/>
      </w:pPr>
      <w:r w:rsidRPr="003A2189">
        <w:t xml:space="preserve">к </w:t>
      </w:r>
      <w:r w:rsidR="0065374B">
        <w:t>распоряжению контрольно-счетной палаты</w:t>
      </w:r>
      <w:r w:rsidR="00871096" w:rsidRPr="003A2189">
        <w:t xml:space="preserve"> </w:t>
      </w:r>
      <w:r w:rsidR="0065374B">
        <w:t xml:space="preserve">Репьёвского </w:t>
      </w:r>
      <w:r w:rsidRPr="003A2189">
        <w:t>муниципального района</w:t>
      </w:r>
      <w:r w:rsidR="003A2189">
        <w:t xml:space="preserve"> </w:t>
      </w:r>
      <w:r w:rsidRPr="003A2189">
        <w:t>от «</w:t>
      </w:r>
      <w:r w:rsidR="00881598">
        <w:t>26</w:t>
      </w:r>
      <w:r w:rsidRPr="003A2189">
        <w:t>»</w:t>
      </w:r>
      <w:r w:rsidR="00881598">
        <w:t xml:space="preserve"> июля </w:t>
      </w:r>
      <w:r w:rsidR="0065374B">
        <w:t>2022</w:t>
      </w:r>
      <w:r w:rsidRPr="003A2189">
        <w:t xml:space="preserve"> №</w:t>
      </w:r>
      <w:r w:rsidR="00881598">
        <w:t>8</w:t>
      </w:r>
      <w:bookmarkStart w:id="0" w:name="_GoBack"/>
      <w:bookmarkEnd w:id="0"/>
      <w:r w:rsidR="0065374B">
        <w:t xml:space="preserve"> 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951E1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Порядок уведомления представителя нанимателя (работодателя)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о фактах обращения в целях склонения муниципального служащего</w:t>
      </w:r>
      <w:r w:rsidR="0065374B">
        <w:rPr>
          <w:rFonts w:cs="Arial"/>
          <w:b/>
          <w:szCs w:val="26"/>
        </w:rPr>
        <w:t xml:space="preserve"> и лица замещающего муниципальную должность контрольно-счетной палаты Репьё</w:t>
      </w:r>
      <w:r w:rsidRPr="003A2189">
        <w:rPr>
          <w:rFonts w:cs="Arial"/>
          <w:b/>
          <w:szCs w:val="26"/>
        </w:rPr>
        <w:t xml:space="preserve">вского муниципального района 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к совершению коррупционных правонарушений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/>
          <w:szCs w:val="26"/>
        </w:rPr>
      </w:pP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65374B">
        <w:rPr>
          <w:rFonts w:cs="Arial"/>
          <w:szCs w:val="26"/>
        </w:rPr>
        <w:t xml:space="preserve"> и лица замещающего муниципальную должность контрольно-счетной палаты Репьё</w:t>
      </w:r>
      <w:r w:rsidRPr="003A2189">
        <w:rPr>
          <w:rFonts w:cs="Arial"/>
          <w:szCs w:val="26"/>
        </w:rPr>
        <w:t>вского муниципального района к совершению</w:t>
      </w:r>
      <w:r w:rsidRPr="003A2189">
        <w:rPr>
          <w:rFonts w:cs="Arial"/>
          <w:b/>
          <w:szCs w:val="26"/>
        </w:rPr>
        <w:t xml:space="preserve"> </w:t>
      </w:r>
      <w:r w:rsidRPr="003A2189">
        <w:rPr>
          <w:rFonts w:cs="Arial"/>
          <w:szCs w:val="26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 w:rsidR="0065374B">
        <w:rPr>
          <w:rFonts w:cs="Arial"/>
          <w:szCs w:val="26"/>
        </w:rPr>
        <w:t xml:space="preserve"> и лица замещающего муниципальную должность контрольно-счетной палаты Репьё</w:t>
      </w:r>
      <w:r w:rsidRPr="003A2189">
        <w:rPr>
          <w:rFonts w:cs="Arial"/>
          <w:szCs w:val="26"/>
        </w:rPr>
        <w:t>вского муниципального района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1. Муниципальный служащий</w:t>
      </w:r>
      <w:r w:rsidR="00A70CEB">
        <w:rPr>
          <w:rFonts w:cs="Arial"/>
          <w:szCs w:val="26"/>
        </w:rPr>
        <w:t xml:space="preserve"> и лицо замещающее муниципальную должность</w:t>
      </w:r>
      <w:r w:rsidRPr="003A2189">
        <w:rPr>
          <w:rFonts w:cs="Arial"/>
          <w:szCs w:val="26"/>
        </w:rPr>
        <w:t xml:space="preserve">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В случае нахождения муниципального служащего</w:t>
      </w:r>
      <w:r w:rsidR="00A70CEB">
        <w:rPr>
          <w:rFonts w:cs="Arial"/>
          <w:szCs w:val="26"/>
        </w:rPr>
        <w:t xml:space="preserve"> и лица замещающего муниципальную должность</w:t>
      </w:r>
      <w:r w:rsidRPr="003A2189">
        <w:rPr>
          <w:rFonts w:cs="Arial"/>
          <w:szCs w:val="26"/>
        </w:rPr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szCs w:val="26"/>
        </w:rPr>
        <w:lastRenderedPageBreak/>
        <w:t>2. Уведомление представителя нанимателя (работодателя) о фактах обращения в целях склонения</w:t>
      </w:r>
      <w:r w:rsidRPr="003A2189">
        <w:rPr>
          <w:rFonts w:cs="Arial"/>
          <w:bCs/>
          <w:szCs w:val="26"/>
        </w:rPr>
        <w:t xml:space="preserve"> муниципального служащего</w:t>
      </w:r>
      <w:r w:rsidR="00A70CEB">
        <w:rPr>
          <w:rFonts w:cs="Arial"/>
          <w:bCs/>
          <w:szCs w:val="26"/>
        </w:rPr>
        <w:t xml:space="preserve"> и лица замещающего муниципальную должность</w:t>
      </w:r>
      <w:r w:rsidRPr="003A2189">
        <w:rPr>
          <w:rFonts w:cs="Arial"/>
          <w:bCs/>
          <w:szCs w:val="26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3A2189">
          <w:rPr>
            <w:rFonts w:cs="Arial"/>
            <w:bCs/>
            <w:szCs w:val="26"/>
          </w:rPr>
          <w:t>приложению 1</w:t>
        </w:r>
      </w:hyperlink>
      <w:r w:rsidRPr="003A2189">
        <w:rPr>
          <w:rFonts w:cs="Arial"/>
          <w:bCs/>
          <w:szCs w:val="26"/>
        </w:rPr>
        <w:t xml:space="preserve"> к Порядку путем передачи его уполномоченному представителем нанимателя (работодателем) или направления такого уведомления по почте.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3. Перечень сведений, подлежащих отражению в уведомлении, должен содержать: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описание обстоятельств, при которых стало известно о случаях обращения к муниципальному служащему</w:t>
      </w:r>
      <w:r w:rsidR="008F1A29">
        <w:rPr>
          <w:rFonts w:cs="Arial"/>
          <w:bCs/>
          <w:szCs w:val="26"/>
        </w:rPr>
        <w:t xml:space="preserve"> и лицу, замещающему муниципальную должность</w:t>
      </w:r>
      <w:r w:rsidRPr="003A2189">
        <w:rPr>
          <w:rFonts w:cs="Arial"/>
          <w:bCs/>
          <w:szCs w:val="26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</w:t>
      </w:r>
      <w:r w:rsidR="008F1A29">
        <w:rPr>
          <w:rFonts w:cs="Arial"/>
          <w:bCs/>
          <w:szCs w:val="26"/>
        </w:rPr>
        <w:t xml:space="preserve"> и лицом, замещающим муниципальную должность</w:t>
      </w:r>
      <w:r w:rsidRPr="003A2189">
        <w:rPr>
          <w:rFonts w:cs="Arial"/>
          <w:bCs/>
          <w:szCs w:val="26"/>
        </w:rPr>
        <w:t xml:space="preserve">, указанным в </w:t>
      </w:r>
      <w:hyperlink r:id="rId8" w:history="1">
        <w:r w:rsidRPr="003A2189">
          <w:rPr>
            <w:rFonts w:cs="Arial"/>
            <w:bCs/>
            <w:szCs w:val="26"/>
          </w:rPr>
          <w:t>пункте 10</w:t>
        </w:r>
      </w:hyperlink>
      <w:r w:rsidRPr="003A2189">
        <w:rPr>
          <w:rFonts w:cs="Arial"/>
          <w:bCs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подробные сведения о коррупционных правонарушениях, которые должен был бы совершить муниципальный служащий</w:t>
      </w:r>
      <w:r w:rsidR="008F1A29">
        <w:rPr>
          <w:rFonts w:cs="Arial"/>
          <w:bCs/>
          <w:szCs w:val="26"/>
        </w:rPr>
        <w:t xml:space="preserve"> и лицо, замещающее муниципальную должность</w:t>
      </w:r>
      <w:r w:rsidRPr="003A2189">
        <w:rPr>
          <w:rFonts w:cs="Arial"/>
          <w:bCs/>
          <w:szCs w:val="26"/>
        </w:rPr>
        <w:t xml:space="preserve"> по просьбе обратившихся лиц;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</w:t>
      </w:r>
      <w:r w:rsidRPr="008F1A29">
        <w:rPr>
          <w:rFonts w:cs="Arial"/>
          <w:bCs/>
          <w:szCs w:val="26"/>
        </w:rPr>
        <w:t>оттиском печати государственного органа или органа местного самоуправления (аппарата избирательной комиссии).</w:t>
      </w:r>
      <w:r w:rsidRPr="003A2189">
        <w:rPr>
          <w:rFonts w:cs="Arial"/>
          <w:bCs/>
          <w:szCs w:val="26"/>
        </w:rPr>
        <w:t xml:space="preserve"> Примерная структура журнала приведена в </w:t>
      </w:r>
      <w:hyperlink r:id="rId9" w:history="1">
        <w:r w:rsidRPr="003A2189">
          <w:rPr>
            <w:rFonts w:cs="Arial"/>
            <w:bCs/>
            <w:szCs w:val="26"/>
          </w:rPr>
          <w:t>приложении 2 к Порядку</w:t>
        </w:r>
      </w:hyperlink>
      <w:r w:rsidRPr="003A2189">
        <w:rPr>
          <w:rFonts w:cs="Arial"/>
          <w:bCs/>
          <w:szCs w:val="26"/>
        </w:rPr>
        <w:t>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Ведение журнала в органе местного самоуправления возлагается на уполномоченное лицо.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lastRenderedPageBreak/>
        <w:t>5. Уполномоченное лицо, принявшее уведомление, помимо его регистрации в журнале, обязано выдать муниципальному служащему</w:t>
      </w:r>
      <w:r w:rsidR="00716CA9">
        <w:rPr>
          <w:rFonts w:cs="Arial"/>
          <w:bCs/>
          <w:szCs w:val="26"/>
        </w:rPr>
        <w:t>, лицу замещающему муниципальную должность</w:t>
      </w:r>
      <w:r w:rsidRPr="003A2189">
        <w:rPr>
          <w:rFonts w:cs="Arial"/>
          <w:bCs/>
          <w:szCs w:val="26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A2189">
          <w:rPr>
            <w:rFonts w:cs="Arial"/>
            <w:bCs/>
            <w:szCs w:val="26"/>
          </w:rPr>
          <w:t>(приложение № 3 к Порядку)</w:t>
        </w:r>
      </w:hyperlink>
      <w:r w:rsidRPr="003A2189">
        <w:rPr>
          <w:rFonts w:cs="Arial"/>
          <w:bCs/>
          <w:szCs w:val="26"/>
        </w:rPr>
        <w:t>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</w:t>
      </w:r>
      <w:r w:rsidR="00716CA9">
        <w:rPr>
          <w:rFonts w:cs="Arial"/>
          <w:bCs/>
          <w:szCs w:val="26"/>
        </w:rPr>
        <w:t xml:space="preserve"> лицу, замещающему муниципальную должность,</w:t>
      </w:r>
      <w:r w:rsidRPr="003A2189">
        <w:rPr>
          <w:rFonts w:cs="Arial"/>
          <w:bCs/>
          <w:szCs w:val="26"/>
        </w:rPr>
        <w:t xml:space="preserve"> направившему уведомление.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 случае, если уведомление поступило по почте, талон-уведомление направляется муниципальному служащему,</w:t>
      </w:r>
      <w:r w:rsidR="00716CA9">
        <w:rPr>
          <w:rFonts w:cs="Arial"/>
          <w:bCs/>
          <w:szCs w:val="26"/>
        </w:rPr>
        <w:t xml:space="preserve"> лицу, замещающему муниципальную должность,</w:t>
      </w:r>
      <w:r w:rsidRPr="003A2189">
        <w:rPr>
          <w:rFonts w:cs="Arial"/>
          <w:bCs/>
          <w:szCs w:val="26"/>
        </w:rPr>
        <w:t xml:space="preserve"> направившему уведомление, по почте заказным письмом.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Отказ в регистрации уведомления, а также невыдача талона-уведомления не допускается.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7. Организация проверки сведений о случаях обращения к муниципальному служащему</w:t>
      </w:r>
      <w:r w:rsidR="00716CA9">
        <w:rPr>
          <w:rFonts w:cs="Arial"/>
          <w:bCs/>
          <w:szCs w:val="26"/>
        </w:rPr>
        <w:t>, лицу замещающему муниципальную должность,</w:t>
      </w:r>
      <w:r w:rsidRPr="003A2189">
        <w:rPr>
          <w:rFonts w:cs="Arial"/>
          <w:bCs/>
          <w:szCs w:val="26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 w:rsidR="00716CA9">
        <w:rPr>
          <w:rFonts w:cs="Arial"/>
          <w:bCs/>
          <w:szCs w:val="26"/>
        </w:rPr>
        <w:t>, лицам замещающим муниципальные должности,</w:t>
      </w:r>
      <w:r w:rsidRPr="003A2189">
        <w:rPr>
          <w:rFonts w:cs="Arial"/>
          <w:bCs/>
          <w:szCs w:val="26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3A2189">
        <w:rPr>
          <w:rFonts w:cs="Arial"/>
          <w:bCs/>
          <w:i/>
          <w:szCs w:val="26"/>
        </w:rPr>
        <w:t>,</w:t>
      </w:r>
      <w:r w:rsidRPr="003A2189">
        <w:rPr>
          <w:rFonts w:cs="Arial"/>
          <w:bCs/>
          <w:szCs w:val="26"/>
        </w:rPr>
        <w:t xml:space="preserve"> проведения бесед с муниципальным служащим,</w:t>
      </w:r>
      <w:r w:rsidR="00716CA9">
        <w:rPr>
          <w:rFonts w:cs="Arial"/>
          <w:bCs/>
          <w:szCs w:val="26"/>
        </w:rPr>
        <w:t xml:space="preserve"> лицами замещающими муниципальные должности,</w:t>
      </w:r>
      <w:r w:rsidRPr="003A2189">
        <w:rPr>
          <w:rFonts w:cs="Arial"/>
          <w:bCs/>
          <w:szCs w:val="26"/>
        </w:rPr>
        <w:t xml:space="preserve"> подавшим уведомление, указанным в уведомлении, получения от муниципального служащего</w:t>
      </w:r>
      <w:r w:rsidR="00716CA9">
        <w:rPr>
          <w:rFonts w:cs="Arial"/>
          <w:bCs/>
          <w:szCs w:val="26"/>
        </w:rPr>
        <w:t>, лица замещающего муниципальную должность,</w:t>
      </w:r>
      <w:r w:rsidRPr="003A2189">
        <w:rPr>
          <w:rFonts w:cs="Arial"/>
          <w:bCs/>
          <w:szCs w:val="26"/>
        </w:rPr>
        <w:t xml:space="preserve"> пояснения по сведениям, изложенным в уведомлении.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lastRenderedPageBreak/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9. Муниципальный служащий,</w:t>
      </w:r>
      <w:r w:rsidR="00716CA9">
        <w:rPr>
          <w:rFonts w:cs="Arial"/>
          <w:bCs/>
          <w:szCs w:val="26"/>
        </w:rPr>
        <w:t xml:space="preserve"> лицо замещающее муниципальную должность,</w:t>
      </w:r>
      <w:r w:rsidRPr="003A2189">
        <w:rPr>
          <w:rFonts w:cs="Arial"/>
          <w:bCs/>
          <w:szCs w:val="26"/>
        </w:rPr>
        <w:t xml:space="preserve"> которому стало известно о факте обращения к иным государственным или муниципальным служащим,</w:t>
      </w:r>
      <w:r w:rsidR="00716CA9">
        <w:rPr>
          <w:rFonts w:cs="Arial"/>
          <w:bCs/>
          <w:szCs w:val="26"/>
        </w:rPr>
        <w:t xml:space="preserve"> лицам замещающим муниципальные должности,</w:t>
      </w:r>
      <w:r w:rsidRPr="003A2189">
        <w:rPr>
          <w:rFonts w:cs="Arial"/>
          <w:bCs/>
          <w:szCs w:val="26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10. Государственная з</w:t>
      </w:r>
      <w:r w:rsidR="00716CA9">
        <w:rPr>
          <w:rFonts w:cs="Arial"/>
          <w:bCs/>
          <w:szCs w:val="26"/>
        </w:rPr>
        <w:t xml:space="preserve">ащита муниципального служащего, лица замещающего муниципальную должность, </w:t>
      </w:r>
      <w:r w:rsidRPr="003A2189">
        <w:rPr>
          <w:rFonts w:cs="Arial"/>
          <w:bCs/>
          <w:szCs w:val="26"/>
        </w:rPr>
        <w:t xml:space="preserve">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3A2189">
          <w:rPr>
            <w:rFonts w:cs="Arial"/>
            <w:bCs/>
            <w:szCs w:val="26"/>
          </w:rPr>
          <w:t>законом</w:t>
        </w:r>
      </w:hyperlink>
      <w:r w:rsidRPr="003A2189">
        <w:rPr>
          <w:rFonts w:cs="Arial"/>
          <w:bCs/>
          <w:szCs w:val="26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11. Представителем нанимателя (работодателем) принимаются меры по защите муниципального служащего,</w:t>
      </w:r>
      <w:r w:rsidR="00716CA9">
        <w:rPr>
          <w:rFonts w:cs="Arial"/>
          <w:bCs/>
          <w:szCs w:val="26"/>
        </w:rPr>
        <w:t xml:space="preserve"> лица замещающего муниципальную должность,</w:t>
      </w:r>
      <w:r w:rsidRPr="003A2189">
        <w:rPr>
          <w:rFonts w:cs="Arial"/>
          <w:bCs/>
          <w:szCs w:val="26"/>
        </w:rPr>
        <w:t xml:space="preserve">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</w:t>
      </w:r>
      <w:r w:rsidRPr="003A2189">
        <w:rPr>
          <w:rFonts w:cs="Arial"/>
          <w:bCs/>
          <w:szCs w:val="26"/>
        </w:rPr>
        <w:lastRenderedPageBreak/>
        <w:t>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r w:rsidR="00716CA9">
        <w:rPr>
          <w:rFonts w:cs="Arial"/>
          <w:bCs/>
          <w:szCs w:val="26"/>
        </w:rPr>
        <w:t>, лицу замещающему муниципальную должность,</w:t>
      </w:r>
      <w:r w:rsidRPr="003A2189">
        <w:rPr>
          <w:rFonts w:cs="Arial"/>
          <w:bCs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</w:t>
      </w:r>
      <w:r w:rsidR="00716CA9">
        <w:rPr>
          <w:rFonts w:cs="Arial"/>
          <w:bCs/>
          <w:szCs w:val="26"/>
        </w:rPr>
        <w:t>авленного муниципальным служащим, лицом замещающим муниципальную должность,</w:t>
      </w:r>
      <w:r w:rsidRPr="003A2189">
        <w:rPr>
          <w:rFonts w:cs="Arial"/>
          <w:bCs/>
          <w:szCs w:val="26"/>
        </w:rPr>
        <w:t xml:space="preserve"> уведомления.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 случае привлечения к дисциплинарной ответственности муниципального служащего,</w:t>
      </w:r>
      <w:r w:rsidR="00716CA9">
        <w:rPr>
          <w:rFonts w:cs="Arial"/>
          <w:bCs/>
          <w:szCs w:val="26"/>
        </w:rPr>
        <w:t xml:space="preserve"> лица замещающего муниципальную должность,</w:t>
      </w:r>
      <w:r w:rsidRPr="003A2189">
        <w:rPr>
          <w:rFonts w:cs="Arial"/>
          <w:bCs/>
          <w:szCs w:val="26"/>
        </w:rPr>
        <w:t xml:space="preserve"> указанного в </w:t>
      </w:r>
      <w:hyperlink r:id="rId12" w:history="1">
        <w:r w:rsidRPr="003A2189">
          <w:rPr>
            <w:rFonts w:cs="Arial"/>
            <w:bCs/>
            <w:szCs w:val="26"/>
          </w:rPr>
          <w:t>абзаце первом</w:t>
        </w:r>
      </w:hyperlink>
      <w:r w:rsidRPr="003A2189">
        <w:rPr>
          <w:rFonts w:cs="Arial"/>
          <w:bCs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951E12" w:rsidRPr="003A2189" w:rsidRDefault="00951E12" w:rsidP="00951E1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951E12" w:rsidRPr="003A2189" w:rsidRDefault="00871096" w:rsidP="003A2189">
      <w:pPr>
        <w:pStyle w:val="31"/>
      </w:pPr>
      <w:r w:rsidRPr="003A2189">
        <w:t>ПРИЛОЖЕНИЕ 1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3A2189">
      <w:pPr>
        <w:pStyle w:val="31"/>
      </w:pPr>
      <w:r w:rsidRPr="003A2189">
        <w:t>к Порядку уведомления представителя нанимателя (работодателя)</w:t>
      </w:r>
      <w:r w:rsidR="00871096" w:rsidRPr="003A2189">
        <w:t xml:space="preserve"> </w:t>
      </w:r>
      <w:r w:rsidRPr="003A2189">
        <w:t>о фактах</w:t>
      </w:r>
      <w:r w:rsidR="00FC3781" w:rsidRPr="003A2189">
        <w:t xml:space="preserve"> </w:t>
      </w:r>
      <w:r w:rsidRPr="003A2189">
        <w:t>обращения в целях склонения</w:t>
      </w:r>
      <w:r w:rsidR="00FC3781" w:rsidRPr="003A2189">
        <w:t xml:space="preserve"> </w:t>
      </w:r>
      <w:r w:rsidRPr="003A2189">
        <w:t>муниципального служащего</w:t>
      </w:r>
      <w:r w:rsidR="00716CA9">
        <w:t>, лица замещающего муниципальную должность контрольно-счетной палаты Репьё</w:t>
      </w:r>
      <w:r w:rsidRPr="003A2189">
        <w:t>вского муниципального района к совершению коррупционных правонарушений</w:t>
      </w:r>
    </w:p>
    <w:p w:rsidR="00FC3781" w:rsidRPr="003A2189" w:rsidRDefault="00FC3781" w:rsidP="00FC3781">
      <w:pPr>
        <w:tabs>
          <w:tab w:val="left" w:pos="8460"/>
          <w:tab w:val="left" w:pos="10260"/>
        </w:tabs>
        <w:autoSpaceDE w:val="0"/>
        <w:autoSpaceDN w:val="0"/>
        <w:adjustRightInd w:val="0"/>
        <w:ind w:left="4536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outlineLvl w:val="2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(Ф.И.О, должность</w:t>
      </w:r>
      <w:r w:rsidRPr="003A2189">
        <w:rPr>
          <w:rFonts w:cs="Arial"/>
          <w:szCs w:val="26"/>
        </w:rPr>
        <w:t xml:space="preserve"> </w:t>
      </w:r>
      <w:r w:rsidRPr="003A2189">
        <w:rPr>
          <w:rFonts w:cs="Arial"/>
          <w:sz w:val="20"/>
          <w:szCs w:val="20"/>
        </w:rPr>
        <w:t>представителя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нанимателя (работодателя)</w:t>
      </w: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rPr>
          <w:rFonts w:cs="Arial"/>
          <w:szCs w:val="26"/>
        </w:rPr>
      </w:pPr>
      <w:r w:rsidRPr="003A2189">
        <w:rPr>
          <w:rFonts w:cs="Arial"/>
          <w:szCs w:val="26"/>
        </w:rPr>
        <w:t>от ________________________________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(Ф.И.О., должность муниципального служащего, </w:t>
      </w:r>
      <w:r w:rsidR="00716CA9">
        <w:rPr>
          <w:rFonts w:cs="Arial"/>
          <w:sz w:val="20"/>
          <w:szCs w:val="20"/>
        </w:rPr>
        <w:t xml:space="preserve">лица замещающего муниципальную должность </w:t>
      </w:r>
      <w:r w:rsidRPr="003A2189">
        <w:rPr>
          <w:rFonts w:cs="Arial"/>
          <w:sz w:val="20"/>
          <w:szCs w:val="20"/>
        </w:rPr>
        <w:t>место жительства, телефон)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Уведомление о факте обращения в целях склонения муниципального служащего</w:t>
      </w:r>
      <w:r w:rsidR="00B84B8F">
        <w:rPr>
          <w:rFonts w:cs="Arial"/>
          <w:b/>
          <w:szCs w:val="26"/>
        </w:rPr>
        <w:t>, лица замещающего муниципальную должность</w:t>
      </w:r>
      <w:r w:rsidRPr="003A2189">
        <w:rPr>
          <w:rFonts w:cs="Arial"/>
          <w:b/>
          <w:szCs w:val="26"/>
        </w:rPr>
        <w:t xml:space="preserve"> к совершению коррупционных правонарушений</w:t>
      </w:r>
    </w:p>
    <w:p w:rsidR="00951E12" w:rsidRPr="003A2189" w:rsidRDefault="00951E12" w:rsidP="00951E12">
      <w:pPr>
        <w:autoSpaceDE w:val="0"/>
        <w:autoSpaceDN w:val="0"/>
        <w:adjustRightInd w:val="0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lastRenderedPageBreak/>
        <w:t>Сообщаю, что: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1.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(описание обстоятельств, при которых стало известно о случаях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обращения к муниципальному служащему</w:t>
      </w:r>
      <w:r w:rsidR="00B84B8F">
        <w:rPr>
          <w:rFonts w:cs="Arial"/>
          <w:sz w:val="20"/>
          <w:szCs w:val="20"/>
        </w:rPr>
        <w:t>, лица замещающего муниципальную должность</w:t>
      </w:r>
      <w:r w:rsidRPr="003A2189">
        <w:rPr>
          <w:rFonts w:cs="Arial"/>
          <w:sz w:val="20"/>
          <w:szCs w:val="20"/>
        </w:rPr>
        <w:t xml:space="preserve"> в связи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с исполнением им служебных обязанностей каких-либо лиц в целях</w:t>
      </w:r>
      <w:r w:rsidRPr="003A2189">
        <w:rPr>
          <w:rFonts w:cs="Arial"/>
          <w:szCs w:val="26"/>
        </w:rPr>
        <w:t xml:space="preserve"> </w:t>
      </w:r>
      <w:r w:rsidRPr="003A2189">
        <w:rPr>
          <w:rFonts w:cs="Arial"/>
          <w:sz w:val="20"/>
          <w:szCs w:val="20"/>
        </w:rPr>
        <w:t>склонения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его к совершению коррупционных правонарушений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(дата, место, время, другие условия)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2.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(подробные сведения о коррупционных правонарушениях, которые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___________________________________________________</w:t>
      </w:r>
      <w:r w:rsidR="00FC3781" w:rsidRPr="003A2189">
        <w:rPr>
          <w:rFonts w:cs="Arial"/>
          <w:szCs w:val="26"/>
        </w:rPr>
        <w:t>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   должен был бы совершить государственный или муниципальный служащий</w:t>
      </w:r>
      <w:r w:rsidR="00B84B8F">
        <w:rPr>
          <w:rFonts w:cs="Arial"/>
          <w:sz w:val="20"/>
          <w:szCs w:val="20"/>
        </w:rPr>
        <w:t>, лицо замещающее муниципальную должность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по просьбе обратившихся лиц)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_____________________________________________________________</w:t>
      </w:r>
      <w:r w:rsidR="00FC3781" w:rsidRPr="003A2189">
        <w:rPr>
          <w:rFonts w:cs="Arial"/>
          <w:szCs w:val="26"/>
        </w:rPr>
        <w:t>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3.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(все известные сведения о физическом (юридическом) лице,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склоняющем к коррупционному правонарушению)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4.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(способ и обстоятельства склонения к коррупционному правонарушению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(подкуп, угроза, обман и т.д.), а также информация об отказе (согласии)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принять предложение лица о совершении коррупционного правонарушения)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 xml:space="preserve">                                      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                                                       (дата, подпись, инициалы и фамилия)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  <w:sectPr w:rsidR="00951E12" w:rsidRPr="003A2189" w:rsidSect="00871096">
          <w:headerReference w:type="even" r:id="rId13"/>
          <w:pgSz w:w="11906" w:h="16838"/>
          <w:pgMar w:top="1134" w:right="567" w:bottom="1701" w:left="1985" w:header="709" w:footer="709" w:gutter="0"/>
          <w:cols w:space="720"/>
          <w:titlePg/>
          <w:docGrid w:linePitch="299"/>
        </w:sectPr>
      </w:pPr>
    </w:p>
    <w:p w:rsidR="00951E12" w:rsidRPr="003A2189" w:rsidRDefault="00951E12" w:rsidP="003A2189">
      <w:pPr>
        <w:pStyle w:val="31"/>
        <w:rPr>
          <w:caps/>
        </w:rPr>
      </w:pPr>
      <w:r w:rsidRPr="003A2189">
        <w:rPr>
          <w:caps/>
        </w:rPr>
        <w:lastRenderedPageBreak/>
        <w:t>Приложение 2</w:t>
      </w:r>
    </w:p>
    <w:p w:rsidR="00FC3781" w:rsidRPr="003A2189" w:rsidRDefault="00951E12" w:rsidP="003A2189">
      <w:pPr>
        <w:pStyle w:val="31"/>
      </w:pPr>
      <w:r w:rsidRPr="003A2189">
        <w:t>к Порядку уведомления представителя нанимателя (работодателя)</w:t>
      </w:r>
      <w:r w:rsidR="00FC3781" w:rsidRPr="003A2189">
        <w:t xml:space="preserve"> </w:t>
      </w:r>
      <w:r w:rsidRPr="003A2189">
        <w:t>о фактах обращения в целях склонения муниципального служащего</w:t>
      </w:r>
      <w:r w:rsidR="00B84B8F">
        <w:t>, лица замещающего муниципальную должность контрольно-счетной палаты Репьё</w:t>
      </w:r>
      <w:r w:rsidRPr="003A2189">
        <w:t>вского муниципального района к совершению коррупционных</w:t>
      </w:r>
      <w:r w:rsidR="00FC3781" w:rsidRPr="003A2189">
        <w:t xml:space="preserve"> </w:t>
      </w:r>
      <w:r w:rsidRPr="003A2189">
        <w:t>правонарушений</w:t>
      </w:r>
    </w:p>
    <w:p w:rsidR="00FC3781" w:rsidRPr="003A2189" w:rsidRDefault="00FC3781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szCs w:val="26"/>
        </w:rPr>
      </w:pPr>
    </w:p>
    <w:p w:rsidR="00FC3781" w:rsidRPr="003A2189" w:rsidRDefault="00FC3781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szCs w:val="26"/>
        </w:rPr>
      </w:pPr>
    </w:p>
    <w:p w:rsidR="00951E12" w:rsidRPr="003A2189" w:rsidRDefault="00951E12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Журнал</w:t>
      </w:r>
    </w:p>
    <w:p w:rsidR="00951E12" w:rsidRPr="003A2189" w:rsidRDefault="00951E12" w:rsidP="00FC3781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регистрации уведомлений о фактах обращения в целях склонения</w:t>
      </w:r>
    </w:p>
    <w:p w:rsidR="00951E12" w:rsidRPr="003A2189" w:rsidRDefault="00951E12" w:rsidP="00FC3781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муниципального служащего</w:t>
      </w:r>
      <w:r w:rsidR="00B84B8F">
        <w:rPr>
          <w:rFonts w:cs="Arial"/>
          <w:b/>
          <w:szCs w:val="26"/>
        </w:rPr>
        <w:t>, лица замещающего муниципальную должность</w:t>
      </w:r>
      <w:r w:rsidRPr="003A2189">
        <w:rPr>
          <w:rFonts w:cs="Arial"/>
          <w:b/>
          <w:szCs w:val="26"/>
        </w:rPr>
        <w:t xml:space="preserve"> к совершению коррупционных правонарушений</w:t>
      </w:r>
    </w:p>
    <w:p w:rsidR="00951E12" w:rsidRPr="003A2189" w:rsidRDefault="00951E12" w:rsidP="00951E12">
      <w:pPr>
        <w:autoSpaceDE w:val="0"/>
        <w:autoSpaceDN w:val="0"/>
        <w:adjustRightInd w:val="0"/>
        <w:jc w:val="center"/>
        <w:outlineLvl w:val="2"/>
        <w:rPr>
          <w:rFonts w:cs="Arial"/>
          <w:b/>
          <w:bCs/>
          <w:szCs w:val="26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51E12" w:rsidRPr="003A2189" w:rsidTr="00BC160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Ф.И.О.  лица,  принявшего уведомление</w:t>
            </w:r>
          </w:p>
        </w:tc>
      </w:tr>
      <w:tr w:rsidR="00951E12" w:rsidRPr="003A2189" w:rsidTr="00BC160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</w:tr>
      <w:tr w:rsidR="00951E12" w:rsidRPr="003A2189" w:rsidTr="00BC160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</w:tr>
      <w:tr w:rsidR="00951E12" w:rsidRPr="003A2189" w:rsidTr="00BC160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</w:tr>
    </w:tbl>
    <w:p w:rsidR="00951E12" w:rsidRPr="003A2189" w:rsidRDefault="00951E12" w:rsidP="00951E12">
      <w:pPr>
        <w:autoSpaceDE w:val="0"/>
        <w:autoSpaceDN w:val="0"/>
        <w:adjustRightInd w:val="0"/>
        <w:ind w:firstLine="540"/>
        <w:outlineLvl w:val="2"/>
        <w:rPr>
          <w:rFonts w:cs="Arial"/>
          <w:bCs/>
          <w:szCs w:val="26"/>
        </w:rPr>
        <w:sectPr w:rsidR="00951E12" w:rsidRPr="003A2189" w:rsidSect="00BC1601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51E12" w:rsidRPr="003A2189" w:rsidRDefault="00951E12" w:rsidP="00FC3781">
      <w:pPr>
        <w:autoSpaceDE w:val="0"/>
        <w:autoSpaceDN w:val="0"/>
        <w:adjustRightInd w:val="0"/>
        <w:ind w:left="4536"/>
        <w:outlineLvl w:val="2"/>
        <w:rPr>
          <w:rFonts w:cs="Arial"/>
          <w:bCs/>
          <w:caps/>
          <w:szCs w:val="26"/>
        </w:rPr>
      </w:pPr>
      <w:r w:rsidRPr="003A2189">
        <w:rPr>
          <w:rFonts w:cs="Arial"/>
          <w:bCs/>
          <w:caps/>
          <w:szCs w:val="26"/>
        </w:rPr>
        <w:lastRenderedPageBreak/>
        <w:t>Приложение 3</w:t>
      </w:r>
    </w:p>
    <w:p w:rsidR="00871096" w:rsidRPr="003A2189" w:rsidRDefault="00871096" w:rsidP="00FC3781">
      <w:pPr>
        <w:tabs>
          <w:tab w:val="left" w:pos="8460"/>
          <w:tab w:val="left" w:pos="10260"/>
        </w:tabs>
        <w:autoSpaceDE w:val="0"/>
        <w:autoSpaceDN w:val="0"/>
        <w:adjustRightInd w:val="0"/>
        <w:ind w:left="4536"/>
        <w:rPr>
          <w:rFonts w:cs="Arial"/>
          <w:szCs w:val="26"/>
        </w:rPr>
      </w:pPr>
      <w:r w:rsidRPr="003A2189">
        <w:rPr>
          <w:rFonts w:cs="Arial"/>
          <w:szCs w:val="26"/>
        </w:rPr>
        <w:t>к Порядку уведомления представителя нанимателя (работодателя)</w:t>
      </w:r>
      <w:r w:rsidR="00FC3781" w:rsidRPr="003A2189">
        <w:rPr>
          <w:rFonts w:cs="Arial"/>
          <w:szCs w:val="26"/>
        </w:rPr>
        <w:t xml:space="preserve"> </w:t>
      </w:r>
      <w:r w:rsidRPr="003A2189">
        <w:rPr>
          <w:rFonts w:cs="Arial"/>
          <w:szCs w:val="26"/>
        </w:rPr>
        <w:t>о фактах обращения в целях склонения муниципального служащего</w:t>
      </w:r>
      <w:r w:rsidR="00B84B8F">
        <w:rPr>
          <w:rFonts w:cs="Arial"/>
          <w:szCs w:val="26"/>
        </w:rPr>
        <w:t>, лица замещающего муниципальную должность контрольно-счетной палаты</w:t>
      </w:r>
      <w:r w:rsidRPr="003A2189">
        <w:rPr>
          <w:rFonts w:cs="Arial"/>
          <w:szCs w:val="26"/>
        </w:rPr>
        <w:t xml:space="preserve"> Репь</w:t>
      </w:r>
      <w:r w:rsidR="00B84B8F">
        <w:rPr>
          <w:rFonts w:cs="Arial"/>
          <w:szCs w:val="26"/>
        </w:rPr>
        <w:t>ё</w:t>
      </w:r>
      <w:r w:rsidRPr="003A2189">
        <w:rPr>
          <w:rFonts w:cs="Arial"/>
          <w:szCs w:val="26"/>
        </w:rPr>
        <w:t>вского муниципального района к совершению коррупционных правонарушений</w:t>
      </w:r>
    </w:p>
    <w:p w:rsidR="00951E12" w:rsidRPr="003A2189" w:rsidRDefault="00951E12" w:rsidP="00951E12">
      <w:pPr>
        <w:autoSpaceDE w:val="0"/>
        <w:autoSpaceDN w:val="0"/>
        <w:adjustRightInd w:val="0"/>
        <w:ind w:firstLine="7200"/>
        <w:jc w:val="center"/>
        <w:outlineLvl w:val="2"/>
        <w:rPr>
          <w:rFonts w:cs="Arial"/>
          <w:bCs/>
          <w:szCs w:val="26"/>
        </w:rPr>
      </w:pPr>
    </w:p>
    <w:p w:rsidR="00951E12" w:rsidRPr="00951E12" w:rsidRDefault="00951E12" w:rsidP="00951E12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51E12" w:rsidRPr="00951E12" w:rsidRDefault="00951E12" w:rsidP="00951E12">
      <w:pPr>
        <w:autoSpaceDE w:val="0"/>
        <w:autoSpaceDN w:val="0"/>
        <w:adjustRightInd w:val="0"/>
        <w:outlineLvl w:val="2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ТАЛОН-КОРЕШОК            │         ТАЛОН-УВЕДОМЛЕНИЕ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№ __________            │            № __________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</w:t>
      </w:r>
      <w:r w:rsidR="003A2189">
        <w:rPr>
          <w:rFonts w:ascii="Courier New" w:hAnsi="Courier New" w:cs="Courier New"/>
          <w:sz w:val="20"/>
          <w:szCs w:val="20"/>
        </w:rPr>
        <w:t xml:space="preserve">   </w:t>
      </w:r>
      <w:r w:rsidRPr="00951E12">
        <w:rPr>
          <w:rFonts w:ascii="Courier New" w:hAnsi="Courier New" w:cs="Courier New"/>
          <w:sz w:val="20"/>
          <w:szCs w:val="20"/>
        </w:rPr>
        <w:t xml:space="preserve">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Уведомление принято от __________│  Уведомление принято от 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(Ф.И.О. муниципального служащего)│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 xml:space="preserve"> (Ф.И.О. муниципального служащего)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Краткое содержание уведомления___│  Краткое содержание уведомления 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Уведомление принято: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(подпись и должность лица,     │(Ф.И.О., должность лица, принявшего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принявшего уведомление)       │           уведомление)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"__" _______________ 200_ г.   │         (номер по Журналу)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         </w:t>
      </w:r>
      <w:r w:rsidR="003A2189">
        <w:rPr>
          <w:rFonts w:ascii="Courier New" w:hAnsi="Courier New" w:cs="Courier New"/>
          <w:sz w:val="20"/>
          <w:szCs w:val="20"/>
        </w:rPr>
        <w:t xml:space="preserve">   </w:t>
      </w:r>
      <w:r w:rsidRPr="00951E12">
        <w:rPr>
          <w:rFonts w:ascii="Courier New" w:hAnsi="Courier New" w:cs="Courier New"/>
          <w:sz w:val="20"/>
          <w:szCs w:val="20"/>
        </w:rPr>
        <w:t xml:space="preserve">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"__" _______________ 200_ г.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│(подпись лица, получившего талон- 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уведомление)          │ (подпись муниципального служащего,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принявшего уведомление)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"__" _______________ 200_ г.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>│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 xml:space="preserve">           </w:t>
      </w:r>
      <w:r w:rsidR="003A2189">
        <w:rPr>
          <w:rFonts w:ascii="Courier New" w:hAnsi="Courier New" w:cs="Courier New"/>
          <w:sz w:val="20"/>
          <w:szCs w:val="20"/>
        </w:rPr>
        <w:t xml:space="preserve">  </w:t>
      </w:r>
      <w:r w:rsidRPr="00951E12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sectPr w:rsidR="00951E12" w:rsidRPr="00951E12" w:rsidSect="00122D3C">
      <w:headerReference w:type="default" r:id="rId14"/>
      <w:pgSz w:w="11906" w:h="16838"/>
      <w:pgMar w:top="1135" w:right="567" w:bottom="1701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1" w:rsidRDefault="00775021" w:rsidP="00994B15">
      <w:r>
        <w:separator/>
      </w:r>
    </w:p>
  </w:endnote>
  <w:endnote w:type="continuationSeparator" w:id="0">
    <w:p w:rsidR="00775021" w:rsidRDefault="00775021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1" w:rsidRDefault="00775021" w:rsidP="00994B15">
      <w:r>
        <w:separator/>
      </w:r>
    </w:p>
  </w:footnote>
  <w:footnote w:type="continuationSeparator" w:id="0">
    <w:p w:rsidR="00775021" w:rsidRDefault="00775021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12" w:rsidRDefault="00951E12" w:rsidP="00BC16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1E12" w:rsidRDefault="00951E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15" w:rsidRDefault="00994B15" w:rsidP="00994B15">
    <w:pPr>
      <w:pStyle w:val="aa"/>
      <w:ind w:left="4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C"/>
    <w:rsid w:val="000842D5"/>
    <w:rsid w:val="0009673D"/>
    <w:rsid w:val="000E6C7A"/>
    <w:rsid w:val="00122D3C"/>
    <w:rsid w:val="001813D7"/>
    <w:rsid w:val="00181CE9"/>
    <w:rsid w:val="001C5711"/>
    <w:rsid w:val="001E1975"/>
    <w:rsid w:val="00266A2F"/>
    <w:rsid w:val="002D254C"/>
    <w:rsid w:val="002E20B6"/>
    <w:rsid w:val="00311E67"/>
    <w:rsid w:val="0034201C"/>
    <w:rsid w:val="00343F63"/>
    <w:rsid w:val="00347E86"/>
    <w:rsid w:val="00366E50"/>
    <w:rsid w:val="00382A52"/>
    <w:rsid w:val="003A2189"/>
    <w:rsid w:val="003A3F27"/>
    <w:rsid w:val="003E4699"/>
    <w:rsid w:val="00424D3A"/>
    <w:rsid w:val="004705ED"/>
    <w:rsid w:val="00497F4A"/>
    <w:rsid w:val="004B6FBF"/>
    <w:rsid w:val="004C204D"/>
    <w:rsid w:val="004D2226"/>
    <w:rsid w:val="004F0D55"/>
    <w:rsid w:val="005027D6"/>
    <w:rsid w:val="0052653C"/>
    <w:rsid w:val="00532BCC"/>
    <w:rsid w:val="0056181C"/>
    <w:rsid w:val="00590D09"/>
    <w:rsid w:val="0065374B"/>
    <w:rsid w:val="006679A7"/>
    <w:rsid w:val="00673508"/>
    <w:rsid w:val="00677654"/>
    <w:rsid w:val="00677D1B"/>
    <w:rsid w:val="006A2DED"/>
    <w:rsid w:val="006C429E"/>
    <w:rsid w:val="006D6B5C"/>
    <w:rsid w:val="00713126"/>
    <w:rsid w:val="00716CA9"/>
    <w:rsid w:val="007228CD"/>
    <w:rsid w:val="00775021"/>
    <w:rsid w:val="007A678C"/>
    <w:rsid w:val="007B3746"/>
    <w:rsid w:val="007C447E"/>
    <w:rsid w:val="007E611A"/>
    <w:rsid w:val="00804575"/>
    <w:rsid w:val="00866F0F"/>
    <w:rsid w:val="00871096"/>
    <w:rsid w:val="008744CA"/>
    <w:rsid w:val="00881598"/>
    <w:rsid w:val="008D2899"/>
    <w:rsid w:val="008F1A29"/>
    <w:rsid w:val="00951E12"/>
    <w:rsid w:val="00971E83"/>
    <w:rsid w:val="00994B15"/>
    <w:rsid w:val="009D08F2"/>
    <w:rsid w:val="00A00F76"/>
    <w:rsid w:val="00A3529F"/>
    <w:rsid w:val="00A40BEB"/>
    <w:rsid w:val="00A43BAD"/>
    <w:rsid w:val="00A70CEB"/>
    <w:rsid w:val="00A922BF"/>
    <w:rsid w:val="00AF6273"/>
    <w:rsid w:val="00B21621"/>
    <w:rsid w:val="00B36FA0"/>
    <w:rsid w:val="00B37B54"/>
    <w:rsid w:val="00B60B3C"/>
    <w:rsid w:val="00B6199A"/>
    <w:rsid w:val="00B84B8F"/>
    <w:rsid w:val="00B86969"/>
    <w:rsid w:val="00BB1738"/>
    <w:rsid w:val="00BC1601"/>
    <w:rsid w:val="00BD3CD7"/>
    <w:rsid w:val="00C16F0B"/>
    <w:rsid w:val="00CA657B"/>
    <w:rsid w:val="00CC3619"/>
    <w:rsid w:val="00CC6B11"/>
    <w:rsid w:val="00CF6CAF"/>
    <w:rsid w:val="00E061E4"/>
    <w:rsid w:val="00E46BF3"/>
    <w:rsid w:val="00EA4DC3"/>
    <w:rsid w:val="00F90F1D"/>
    <w:rsid w:val="00FC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56CEE"/>
  <w15:docId w15:val="{12503B47-9D28-4275-B98A-CD30462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813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13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13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13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13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A218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A218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A218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A218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character" w:styleId="ae">
    <w:name w:val="page number"/>
    <w:uiPriority w:val="99"/>
    <w:rsid w:val="00951E12"/>
    <w:rPr>
      <w:rFonts w:cs="Times New Roman"/>
    </w:rPr>
  </w:style>
  <w:style w:type="character" w:customStyle="1" w:styleId="10">
    <w:name w:val="Заголовок 1 Знак"/>
    <w:aliases w:val="!Части документа Знак"/>
    <w:link w:val="1"/>
    <w:rsid w:val="003A21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A218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A218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2189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A2189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A2189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3A2189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3A2189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1813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813D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3A218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813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1813D7"/>
    <w:rPr>
      <w:color w:val="0000FF"/>
      <w:u w:val="none"/>
    </w:rPr>
  </w:style>
  <w:style w:type="paragraph" w:customStyle="1" w:styleId="Application">
    <w:name w:val="Application!Приложение"/>
    <w:rsid w:val="001813D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13D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13D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A2189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3A2189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A2189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A218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A2189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A2189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A2189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f2">
    <w:name w:val="Title"/>
    <w:basedOn w:val="a"/>
    <w:link w:val="af3"/>
    <w:qFormat/>
    <w:rsid w:val="003A2189"/>
    <w:pPr>
      <w:jc w:val="center"/>
    </w:pPr>
    <w:rPr>
      <w:b/>
    </w:rPr>
  </w:style>
  <w:style w:type="character" w:customStyle="1" w:styleId="af3">
    <w:name w:val="Заголовок Знак"/>
    <w:link w:val="af2"/>
    <w:rsid w:val="003A2189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3A2189"/>
    <w:pPr>
      <w:ind w:left="0"/>
    </w:pPr>
    <w:rPr>
      <w:sz w:val="22"/>
    </w:rPr>
  </w:style>
  <w:style w:type="paragraph" w:styleId="af4">
    <w:name w:val="caption"/>
    <w:basedOn w:val="a"/>
    <w:next w:val="a"/>
    <w:qFormat/>
    <w:rsid w:val="003A218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A2189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1813D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3AE6-C97F-46D4-8F5B-C1ED8ACE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9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17258</CharactersWithSpaces>
  <SharedDoc>false</SharedDoc>
  <HLinks>
    <vt:vector size="36" baseType="variant"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consultantplus://offline/ref=97C8DAF1D6C4733C30E059DE2C5ECDC68AA950313542B001377D8A5901F055007C9C2ADAFAE3C56Fd6jAL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Акульшина Светлана В.</cp:lastModifiedBy>
  <cp:revision>3</cp:revision>
  <cp:lastPrinted>2022-09-09T13:18:00Z</cp:lastPrinted>
  <dcterms:created xsi:type="dcterms:W3CDTF">2022-03-25T12:54:00Z</dcterms:created>
  <dcterms:modified xsi:type="dcterms:W3CDTF">2022-09-09T13:19:00Z</dcterms:modified>
</cp:coreProperties>
</file>