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3" w:rsidRPr="00B020BA" w:rsidRDefault="00F96382" w:rsidP="00A37B63">
      <w:pPr>
        <w:pStyle w:val="a3"/>
        <w:jc w:val="center"/>
        <w:rPr>
          <w:b/>
          <w:sz w:val="20"/>
        </w:rPr>
      </w:pPr>
      <w:r w:rsidRPr="00BB7359">
        <w:rPr>
          <w:b/>
          <w:sz w:val="32"/>
          <w:szCs w:val="32"/>
        </w:rPr>
        <w:t>Информация о проведенн</w:t>
      </w:r>
      <w:r>
        <w:rPr>
          <w:b/>
          <w:sz w:val="32"/>
          <w:szCs w:val="32"/>
        </w:rPr>
        <w:t>ой</w:t>
      </w:r>
      <w:r w:rsidRPr="00BB7359">
        <w:rPr>
          <w:b/>
          <w:sz w:val="32"/>
          <w:szCs w:val="32"/>
        </w:rPr>
        <w:t xml:space="preserve"> проверк</w:t>
      </w:r>
      <w:r>
        <w:rPr>
          <w:b/>
          <w:sz w:val="32"/>
          <w:szCs w:val="32"/>
        </w:rPr>
        <w:t>е</w:t>
      </w:r>
      <w:r w:rsidRPr="00BB7359">
        <w:rPr>
          <w:b/>
          <w:sz w:val="32"/>
          <w:szCs w:val="32"/>
        </w:rPr>
        <w:t xml:space="preserve">    эффективности  и  целевого  использования  бюджетных средств</w:t>
      </w:r>
      <w:r>
        <w:rPr>
          <w:b/>
          <w:sz w:val="32"/>
          <w:szCs w:val="32"/>
        </w:rPr>
        <w:t>,</w:t>
      </w:r>
      <w:r w:rsidRPr="00BB7359">
        <w:rPr>
          <w:b/>
          <w:sz w:val="32"/>
          <w:szCs w:val="32"/>
        </w:rPr>
        <w:t xml:space="preserve">   выделенных   в   201</w:t>
      </w:r>
      <w:r>
        <w:rPr>
          <w:b/>
          <w:sz w:val="32"/>
          <w:szCs w:val="32"/>
        </w:rPr>
        <w:t>7</w:t>
      </w:r>
      <w:r w:rsidRPr="00BB7359">
        <w:rPr>
          <w:b/>
          <w:sz w:val="32"/>
          <w:szCs w:val="32"/>
        </w:rPr>
        <w:t xml:space="preserve"> году  </w:t>
      </w:r>
      <w:r w:rsidR="00A37B63">
        <w:rPr>
          <w:b/>
        </w:rPr>
        <w:t>МКУ « Центр физической культуры и спорта ».</w:t>
      </w:r>
    </w:p>
    <w:p w:rsidR="00A37B63" w:rsidRDefault="00A37B63" w:rsidP="00F96382">
      <w:pPr>
        <w:pStyle w:val="a3"/>
        <w:jc w:val="center"/>
        <w:rPr>
          <w:b/>
        </w:rPr>
      </w:pPr>
    </w:p>
    <w:p w:rsidR="00A37B63" w:rsidRDefault="00A37B63" w:rsidP="00F96382">
      <w:pPr>
        <w:pStyle w:val="a3"/>
        <w:jc w:val="center"/>
        <w:rPr>
          <w:b/>
        </w:rPr>
      </w:pPr>
    </w:p>
    <w:p w:rsidR="00A37B63" w:rsidRDefault="00A37B63" w:rsidP="00F96382">
      <w:pPr>
        <w:pStyle w:val="a3"/>
        <w:jc w:val="center"/>
        <w:rPr>
          <w:b/>
        </w:rPr>
      </w:pPr>
    </w:p>
    <w:p w:rsidR="00F96382" w:rsidRPr="00A37B63" w:rsidRDefault="00F96382" w:rsidP="00F96382">
      <w:pPr>
        <w:pStyle w:val="a3"/>
        <w:jc w:val="center"/>
      </w:pPr>
      <w:r w:rsidRPr="00A37B63">
        <w:rPr>
          <w:b/>
        </w:rPr>
        <w:t xml:space="preserve">  </w:t>
      </w:r>
    </w:p>
    <w:p w:rsidR="00A37B63" w:rsidRPr="00A37B63" w:rsidRDefault="00A37B63" w:rsidP="00A37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63">
        <w:rPr>
          <w:rFonts w:ascii="Times New Roman" w:hAnsi="Times New Roman" w:cs="Times New Roman"/>
          <w:sz w:val="28"/>
        </w:rPr>
        <w:t xml:space="preserve">Согласно Уставу МКУ «Центр физической культуры и спорта» (далее – учреждение), </w:t>
      </w:r>
      <w:r w:rsidRPr="00A37B63">
        <w:rPr>
          <w:rFonts w:ascii="Times New Roman" w:hAnsi="Times New Roman" w:cs="Times New Roman"/>
          <w:sz w:val="28"/>
          <w:szCs w:val="28"/>
        </w:rPr>
        <w:t>основным целями деятельности является решение вопросов местного значения по обеспечению условий для развития на территориях муниципального района физической культуры и массового спорта, организация проведения официальных физкультурных мероприятий, физкультурно-оздоровительных мероприятий и спортивных мероприятий муниципального района, дополнительное образование детей в области физической культуры и спорта.</w:t>
      </w:r>
      <w:proofErr w:type="gramEnd"/>
    </w:p>
    <w:p w:rsidR="00A37B63" w:rsidRPr="00A37B63" w:rsidRDefault="00A37B63" w:rsidP="00A37B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B63">
        <w:rPr>
          <w:rFonts w:ascii="Times New Roman" w:hAnsi="Times New Roman" w:cs="Times New Roman"/>
          <w:sz w:val="28"/>
          <w:szCs w:val="28"/>
        </w:rPr>
        <w:t xml:space="preserve"> </w:t>
      </w:r>
      <w:r w:rsidRPr="00A37B63">
        <w:rPr>
          <w:rFonts w:ascii="Times New Roman" w:hAnsi="Times New Roman" w:cs="Times New Roman"/>
          <w:sz w:val="28"/>
        </w:rPr>
        <w:t xml:space="preserve">Учредителем и собственником имущества, является Репьевский муниципальный район. Полномочия учредителя и собственника имущества осуществляет администрация Репьевского муниципального района.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37B63">
        <w:rPr>
          <w:rFonts w:ascii="Times New Roman" w:hAnsi="Times New Roman" w:cs="Times New Roman"/>
          <w:sz w:val="28"/>
        </w:rPr>
        <w:t>Имущество МКУ «Центр физической культуры и спорта», является муниципальной собственностью муниципального района и закреплено за учреждением на праве оперативного управления.</w:t>
      </w:r>
    </w:p>
    <w:p w:rsidR="00F96382" w:rsidRDefault="00A37B63" w:rsidP="00A37B63">
      <w:pPr>
        <w:pStyle w:val="a3"/>
        <w:jc w:val="both"/>
      </w:pPr>
      <w:r>
        <w:tab/>
        <w:t>Учреждение действует на основании Устава, утвержденного Постановлением администрации Репьевского муниципального района от 19.08.2014г. №247. В соответствии с  п.2.1. Устава основными целями деятельности учреждения, является дополнительное образование детей в области физической культуры и спорта.</w:t>
      </w:r>
    </w:p>
    <w:p w:rsidR="00A37B63" w:rsidRDefault="00A37B63" w:rsidP="00A37B63">
      <w:pPr>
        <w:pStyle w:val="a3"/>
        <w:jc w:val="both"/>
      </w:pPr>
    </w:p>
    <w:p w:rsidR="00A37B63" w:rsidRDefault="00A37B63" w:rsidP="00A37B63">
      <w:pPr>
        <w:pStyle w:val="a3"/>
        <w:jc w:val="both"/>
        <w:rPr>
          <w:b/>
          <w:sz w:val="32"/>
          <w:szCs w:val="32"/>
        </w:rPr>
      </w:pPr>
      <w:r>
        <w:tab/>
        <w:t>В ходе проверки выявлены недостатки в учредительных документах, учетной политике, должностных инструкциях работников, муниципальном задании.  Выявлены недостатки в организации платных услуг. Также проверкой установлены нарушения бюджетного законодательства, а также законодательства в сфере закупок.</w:t>
      </w:r>
    </w:p>
    <w:p w:rsidR="00F96382" w:rsidRDefault="00F96382" w:rsidP="00A37B63">
      <w:pPr>
        <w:pStyle w:val="a3"/>
        <w:jc w:val="both"/>
        <w:rPr>
          <w:b/>
          <w:sz w:val="32"/>
          <w:szCs w:val="32"/>
        </w:rPr>
      </w:pPr>
    </w:p>
    <w:p w:rsidR="00F96382" w:rsidRPr="00F96382" w:rsidRDefault="00F96382" w:rsidP="00A37B63">
      <w:pPr>
        <w:pStyle w:val="a3"/>
        <w:jc w:val="both"/>
      </w:pPr>
      <w:r w:rsidRPr="00BB73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BC1352" w:rsidRDefault="00BC1352"/>
    <w:sectPr w:rsidR="00BC1352" w:rsidSect="00B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82"/>
    <w:rsid w:val="008757BC"/>
    <w:rsid w:val="00A37B63"/>
    <w:rsid w:val="00BC1352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3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63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Акульшина Светлана В.</dc:creator>
  <cp:keywords/>
  <dc:description/>
  <cp:lastModifiedBy>Акульшина Светлана В.</cp:lastModifiedBy>
  <cp:revision>3</cp:revision>
  <dcterms:created xsi:type="dcterms:W3CDTF">2018-08-28T12:32:00Z</dcterms:created>
  <dcterms:modified xsi:type="dcterms:W3CDTF">2018-08-28T14:02:00Z</dcterms:modified>
</cp:coreProperties>
</file>