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94" w:rsidRDefault="00FF3194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63EC2" wp14:editId="7B5276F5">
            <wp:simplePos x="0" y="0"/>
            <wp:positionH relativeFrom="margin">
              <wp:posOffset>2606040</wp:posOffset>
            </wp:positionH>
            <wp:positionV relativeFrom="margin">
              <wp:posOffset>37465</wp:posOffset>
            </wp:positionV>
            <wp:extent cx="56388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3194" w:rsidRDefault="00FF3194">
      <w:pPr>
        <w:jc w:val="center"/>
        <w:rPr>
          <w:rFonts w:ascii="Times New Roman" w:hAnsi="Times New Roman"/>
          <w:b/>
          <w:sz w:val="28"/>
        </w:rPr>
      </w:pPr>
    </w:p>
    <w:p w:rsidR="005F0AEF" w:rsidRDefault="00FF3194" w:rsidP="00FF3194">
      <w:pPr>
        <w:jc w:val="center"/>
        <w:rPr>
          <w:rFonts w:ascii="Times New Roman" w:hAnsi="Times New Roman"/>
          <w:b/>
          <w:sz w:val="28"/>
        </w:rPr>
      </w:pPr>
      <w:r w:rsidRPr="00FF3194">
        <w:rPr>
          <w:rFonts w:ascii="Times New Roman" w:hAnsi="Times New Roman"/>
          <w:b/>
          <w:sz w:val="28"/>
        </w:rPr>
        <w:t>КОНТРОЛЬНО-СЧЕТНАЯ ПАЛАТА РЕПЬЕВСКОГО РАЙОНА ВОРОНЕЖСКОЙ ОБЛАСТИ</w:t>
      </w:r>
    </w:p>
    <w:p w:rsidR="00FF3194" w:rsidRDefault="00FF3194">
      <w:pPr>
        <w:jc w:val="center"/>
        <w:rPr>
          <w:rFonts w:ascii="Times New Roman" w:hAnsi="Times New Roman"/>
          <w:b/>
          <w:sz w:val="28"/>
        </w:rPr>
      </w:pPr>
    </w:p>
    <w:p w:rsidR="005F0AEF" w:rsidRDefault="001E7B5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Заключение по отчету исполнения бюджета Истобинс</w:t>
      </w:r>
      <w:r w:rsidR="004A3A47">
        <w:rPr>
          <w:rFonts w:ascii="Times New Roman" w:hAnsi="Times New Roman"/>
          <w:b/>
          <w:sz w:val="28"/>
        </w:rPr>
        <w:t>кого сельского поселения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5F0AEF" w:rsidRDefault="005F0AEF">
      <w:pPr>
        <w:jc w:val="both"/>
        <w:rPr>
          <w:rFonts w:ascii="Times New Roman" w:hAnsi="Times New Roman"/>
          <w:sz w:val="28"/>
        </w:rPr>
      </w:pPr>
    </w:p>
    <w:p w:rsidR="005F0AEF" w:rsidRDefault="00865C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Репьевка                                                                   </w:t>
      </w:r>
      <w:r w:rsidR="007F091D">
        <w:rPr>
          <w:rFonts w:ascii="Times New Roman" w:hAnsi="Times New Roman"/>
          <w:sz w:val="28"/>
        </w:rPr>
        <w:t xml:space="preserve"> </w:t>
      </w:r>
      <w:r w:rsidR="004A3A47">
        <w:rPr>
          <w:rFonts w:ascii="Times New Roman" w:hAnsi="Times New Roman"/>
          <w:sz w:val="28"/>
        </w:rPr>
        <w:t xml:space="preserve">                      15.04.2023</w:t>
      </w:r>
      <w:r>
        <w:rPr>
          <w:rFonts w:ascii="Times New Roman" w:hAnsi="Times New Roman"/>
          <w:sz w:val="28"/>
        </w:rPr>
        <w:t>г.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подготовлено в соответствии с Бюджетным Кодексом РФ и Положением «О бюджетном процессе в Истобинском сельском поселении Репьевского муниципального района».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 w:rsidRPr="00F54735">
        <w:rPr>
          <w:rFonts w:ascii="Times New Roman" w:hAnsi="Times New Roman"/>
          <w:sz w:val="28"/>
        </w:rPr>
        <w:t>Бюджет Истобинс</w:t>
      </w:r>
      <w:r w:rsidR="007F091D" w:rsidRPr="00F54735">
        <w:rPr>
          <w:rFonts w:ascii="Times New Roman" w:hAnsi="Times New Roman"/>
          <w:sz w:val="28"/>
        </w:rPr>
        <w:t>кого</w:t>
      </w:r>
      <w:r w:rsidR="004A3A47">
        <w:rPr>
          <w:rFonts w:ascii="Times New Roman" w:hAnsi="Times New Roman"/>
          <w:sz w:val="28"/>
        </w:rPr>
        <w:t xml:space="preserve"> сельского поселения на 2022</w:t>
      </w:r>
      <w:r>
        <w:rPr>
          <w:rFonts w:ascii="Times New Roman" w:hAnsi="Times New Roman"/>
          <w:sz w:val="28"/>
        </w:rPr>
        <w:t xml:space="preserve"> год утвержден решением Совета народных депутатов от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4A3A47">
        <w:rPr>
          <w:rFonts w:ascii="Times New Roman" w:hAnsi="Times New Roman"/>
          <w:sz w:val="28"/>
        </w:rPr>
        <w:t>20.12.2021г. №34</w:t>
      </w:r>
      <w:r w:rsidR="00F54735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бюджете Истобинского сельского поселения Репьевско</w:t>
      </w:r>
      <w:r w:rsidR="004A3A47">
        <w:rPr>
          <w:rFonts w:ascii="Times New Roman" w:hAnsi="Times New Roman"/>
          <w:sz w:val="28"/>
        </w:rPr>
        <w:t>го муниципального района на 2022 год и плановый период 2023 и 2024</w:t>
      </w:r>
      <w:r>
        <w:rPr>
          <w:rFonts w:ascii="Times New Roman" w:hAnsi="Times New Roman"/>
          <w:sz w:val="28"/>
        </w:rPr>
        <w:t xml:space="preserve"> годов» с прогнозируемым о</w:t>
      </w:r>
      <w:r w:rsidR="00FF208A">
        <w:rPr>
          <w:rFonts w:ascii="Times New Roman" w:hAnsi="Times New Roman"/>
          <w:sz w:val="28"/>
        </w:rPr>
        <w:t>бщ</w:t>
      </w:r>
      <w:r w:rsidR="004A3A47">
        <w:rPr>
          <w:rFonts w:ascii="Times New Roman" w:hAnsi="Times New Roman"/>
          <w:sz w:val="28"/>
        </w:rPr>
        <w:t>им объемом дохода в сумме 10290,6 тыс. рублей, расходов – 10350,1</w:t>
      </w:r>
      <w:r w:rsidR="00FF208A">
        <w:rPr>
          <w:rFonts w:ascii="Times New Roman" w:hAnsi="Times New Roman"/>
          <w:sz w:val="28"/>
        </w:rPr>
        <w:t xml:space="preserve"> тыс.</w:t>
      </w:r>
      <w:r w:rsidR="004A3A47">
        <w:rPr>
          <w:rFonts w:ascii="Times New Roman" w:hAnsi="Times New Roman"/>
          <w:sz w:val="28"/>
        </w:rPr>
        <w:t xml:space="preserve"> рублей, дефицит</w:t>
      </w:r>
      <w:r w:rsidR="00F54735"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 xml:space="preserve"> </w:t>
      </w:r>
      <w:r w:rsidR="004A3A47">
        <w:rPr>
          <w:rFonts w:ascii="Times New Roman" w:hAnsi="Times New Roman"/>
          <w:sz w:val="28"/>
        </w:rPr>
        <w:t xml:space="preserve">59,5 </w:t>
      </w:r>
      <w:r>
        <w:rPr>
          <w:rFonts w:ascii="Times New Roman" w:hAnsi="Times New Roman"/>
          <w:sz w:val="28"/>
        </w:rPr>
        <w:t>тыс. рублей .</w:t>
      </w:r>
    </w:p>
    <w:p w:rsidR="005F0AEF" w:rsidRPr="00FF3194" w:rsidRDefault="004A3A47">
      <w:pPr>
        <w:ind w:firstLine="708"/>
        <w:jc w:val="both"/>
        <w:rPr>
          <w:rFonts w:ascii="Times New Roman" w:hAnsi="Times New Roman"/>
          <w:sz w:val="28"/>
        </w:rPr>
      </w:pPr>
      <w:r w:rsidRPr="00FF3194">
        <w:rPr>
          <w:rFonts w:ascii="Times New Roman" w:hAnsi="Times New Roman"/>
          <w:sz w:val="28"/>
        </w:rPr>
        <w:t>В течение 2022</w:t>
      </w:r>
      <w:r w:rsidR="001E7B54" w:rsidRPr="00FF3194">
        <w:rPr>
          <w:rFonts w:ascii="Times New Roman" w:hAnsi="Times New Roman"/>
          <w:sz w:val="28"/>
        </w:rPr>
        <w:t xml:space="preserve"> года плановые</w:t>
      </w:r>
      <w:r w:rsidR="00FF3194" w:rsidRPr="00FF3194">
        <w:rPr>
          <w:rFonts w:ascii="Times New Roman" w:hAnsi="Times New Roman"/>
          <w:sz w:val="28"/>
        </w:rPr>
        <w:t xml:space="preserve"> показатели бюджета уточнялись 2</w:t>
      </w:r>
      <w:r w:rsidR="001E7B54" w:rsidRPr="00FF3194">
        <w:rPr>
          <w:rFonts w:ascii="Times New Roman" w:hAnsi="Times New Roman"/>
          <w:sz w:val="28"/>
        </w:rPr>
        <w:t xml:space="preserve"> раза на основании решений Совета народных депутатов Истобинского сельского поселения и в результате составили:</w:t>
      </w:r>
    </w:p>
    <w:p w:rsidR="005F0AEF" w:rsidRPr="00FF3194" w:rsidRDefault="001E7B54">
      <w:pPr>
        <w:ind w:firstLine="708"/>
        <w:jc w:val="both"/>
        <w:rPr>
          <w:rFonts w:ascii="Times New Roman" w:hAnsi="Times New Roman"/>
          <w:sz w:val="28"/>
        </w:rPr>
      </w:pPr>
      <w:r w:rsidRPr="00FF3194">
        <w:rPr>
          <w:rFonts w:ascii="Times New Roman" w:hAnsi="Times New Roman"/>
          <w:sz w:val="28"/>
        </w:rPr>
        <w:t xml:space="preserve">- доходы в сумме </w:t>
      </w:r>
      <w:r w:rsidR="00FF3194" w:rsidRPr="00FF3194">
        <w:rPr>
          <w:rFonts w:ascii="Times New Roman" w:hAnsi="Times New Roman"/>
          <w:sz w:val="28"/>
        </w:rPr>
        <w:t>12445,6</w:t>
      </w:r>
      <w:r w:rsidRPr="00FF3194">
        <w:rPr>
          <w:rFonts w:ascii="Times New Roman" w:hAnsi="Times New Roman"/>
          <w:sz w:val="28"/>
        </w:rPr>
        <w:t>тыс. рублей;</w:t>
      </w:r>
    </w:p>
    <w:p w:rsidR="005F0AEF" w:rsidRPr="00FF3194" w:rsidRDefault="00FF3194">
      <w:pPr>
        <w:ind w:firstLine="708"/>
        <w:jc w:val="both"/>
        <w:rPr>
          <w:rFonts w:ascii="Times New Roman" w:hAnsi="Times New Roman"/>
          <w:sz w:val="28"/>
        </w:rPr>
      </w:pPr>
      <w:r w:rsidRPr="00FF3194">
        <w:rPr>
          <w:rFonts w:ascii="Times New Roman" w:hAnsi="Times New Roman"/>
          <w:sz w:val="28"/>
        </w:rPr>
        <w:t>- расходы в сумме 11542,9</w:t>
      </w:r>
      <w:r w:rsidR="001E7B54" w:rsidRPr="00FF3194">
        <w:rPr>
          <w:rFonts w:ascii="Times New Roman" w:hAnsi="Times New Roman"/>
          <w:sz w:val="28"/>
        </w:rPr>
        <w:t xml:space="preserve"> тыс. рублей;</w:t>
      </w:r>
    </w:p>
    <w:p w:rsidR="005F0AEF" w:rsidRPr="00FF3194" w:rsidRDefault="00FF3194">
      <w:pPr>
        <w:ind w:firstLine="708"/>
        <w:jc w:val="both"/>
        <w:rPr>
          <w:rFonts w:ascii="Times New Roman" w:hAnsi="Times New Roman"/>
          <w:sz w:val="28"/>
        </w:rPr>
      </w:pPr>
      <w:r w:rsidRPr="00FF3194">
        <w:rPr>
          <w:rFonts w:ascii="Times New Roman" w:hAnsi="Times New Roman"/>
          <w:sz w:val="28"/>
        </w:rPr>
        <w:t>- профицит в сумме 902,6</w:t>
      </w:r>
      <w:r w:rsidR="001E7B54" w:rsidRPr="00FF3194">
        <w:rPr>
          <w:rFonts w:ascii="Times New Roman" w:hAnsi="Times New Roman"/>
          <w:sz w:val="28"/>
        </w:rPr>
        <w:t xml:space="preserve"> тыс. рублей. 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</w:t>
      </w:r>
      <w:r w:rsidR="00F54735">
        <w:rPr>
          <w:rFonts w:ascii="Times New Roman" w:hAnsi="Times New Roman"/>
          <w:sz w:val="28"/>
        </w:rPr>
        <w:t>ение 2021</w:t>
      </w:r>
      <w:r>
        <w:rPr>
          <w:rFonts w:ascii="Times New Roman" w:hAnsi="Times New Roman"/>
          <w:sz w:val="28"/>
        </w:rPr>
        <w:t xml:space="preserve"> года в соотве</w:t>
      </w:r>
      <w:r w:rsidR="001747B1">
        <w:rPr>
          <w:rFonts w:ascii="Times New Roman" w:hAnsi="Times New Roman"/>
          <w:sz w:val="28"/>
        </w:rPr>
        <w:t xml:space="preserve">тствии со ст. 217 БК РФ велась </w:t>
      </w:r>
      <w:r>
        <w:rPr>
          <w:rFonts w:ascii="Times New Roman" w:hAnsi="Times New Roman"/>
          <w:sz w:val="28"/>
        </w:rPr>
        <w:t>бюджетная роспись.</w:t>
      </w:r>
    </w:p>
    <w:p w:rsidR="00F54735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пост</w:t>
      </w:r>
      <w:r w:rsidR="00F54735">
        <w:rPr>
          <w:rFonts w:ascii="Times New Roman" w:hAnsi="Times New Roman"/>
          <w:sz w:val="28"/>
        </w:rPr>
        <w:t>у</w:t>
      </w:r>
      <w:r w:rsidR="008F27FD">
        <w:rPr>
          <w:rFonts w:ascii="Times New Roman" w:hAnsi="Times New Roman"/>
          <w:sz w:val="28"/>
        </w:rPr>
        <w:t>пление доходов составило 8744</w:t>
      </w:r>
      <w:r w:rsidR="00F54735">
        <w:rPr>
          <w:rFonts w:ascii="Times New Roman" w:hAnsi="Times New Roman"/>
          <w:sz w:val="28"/>
        </w:rPr>
        <w:t xml:space="preserve"> тыс. рублей или</w:t>
      </w:r>
      <w:r w:rsidR="001747B1">
        <w:rPr>
          <w:rFonts w:ascii="Times New Roman" w:hAnsi="Times New Roman"/>
          <w:sz w:val="28"/>
        </w:rPr>
        <w:t xml:space="preserve"> </w:t>
      </w:r>
      <w:r w:rsidR="008F27FD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% плановых показателей</w:t>
      </w:r>
      <w:r w:rsidR="00F54735">
        <w:rPr>
          <w:rFonts w:ascii="Times New Roman" w:hAnsi="Times New Roman"/>
          <w:sz w:val="28"/>
        </w:rPr>
        <w:t xml:space="preserve">. Недопоступило в бюджет Истобинского сельского поселения доходов в </w:t>
      </w:r>
      <w:r w:rsidR="008F27FD">
        <w:rPr>
          <w:rFonts w:ascii="Times New Roman" w:hAnsi="Times New Roman"/>
          <w:sz w:val="28"/>
        </w:rPr>
        <w:t>сумме 3708,3</w:t>
      </w:r>
      <w:r w:rsidR="00F54735">
        <w:rPr>
          <w:rFonts w:ascii="Times New Roman" w:hAnsi="Times New Roman"/>
          <w:sz w:val="28"/>
        </w:rPr>
        <w:t xml:space="preserve"> тыс. рублей, в т.ч.</w:t>
      </w:r>
      <w:r w:rsidR="008F27FD">
        <w:rPr>
          <w:rFonts w:ascii="Times New Roman" w:hAnsi="Times New Roman"/>
          <w:sz w:val="28"/>
        </w:rPr>
        <w:t xml:space="preserve"> налоговые и неналоговые доходы в сумме 0,4 тыс. рублей и безвозмездные поступления в сумме 3707,6 тыс. рублей</w:t>
      </w:r>
      <w:r w:rsidR="001747B1">
        <w:rPr>
          <w:rFonts w:ascii="Times New Roman" w:hAnsi="Times New Roman"/>
          <w:sz w:val="28"/>
        </w:rPr>
        <w:t>.</w:t>
      </w:r>
      <w:r w:rsidR="00F54735">
        <w:rPr>
          <w:rFonts w:ascii="Times New Roman" w:hAnsi="Times New Roman"/>
          <w:sz w:val="28"/>
        </w:rPr>
        <w:t xml:space="preserve">  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общей сумме доходо</w:t>
      </w:r>
      <w:r w:rsidR="001747B1">
        <w:rPr>
          <w:rFonts w:ascii="Times New Roman" w:hAnsi="Times New Roman"/>
          <w:sz w:val="28"/>
        </w:rPr>
        <w:t xml:space="preserve">в налоговые </w:t>
      </w:r>
      <w:r w:rsidR="008F27FD">
        <w:rPr>
          <w:rFonts w:ascii="Times New Roman" w:hAnsi="Times New Roman"/>
          <w:sz w:val="28"/>
        </w:rPr>
        <w:t>и неналоговые доходы занимают 43%, безвозмездные составили 57</w:t>
      </w:r>
      <w:r w:rsidR="00406F7B">
        <w:rPr>
          <w:rFonts w:ascii="Times New Roman" w:hAnsi="Times New Roman"/>
          <w:sz w:val="28"/>
        </w:rPr>
        <w:t>%. Доля собственных доходов</w:t>
      </w:r>
      <w:r w:rsidR="008F27FD">
        <w:rPr>
          <w:rFonts w:ascii="Times New Roman" w:hAnsi="Times New Roman"/>
          <w:sz w:val="28"/>
        </w:rPr>
        <w:t xml:space="preserve"> выше аналогичного показателя за 2021 год, на 14</w:t>
      </w:r>
      <w:r w:rsidR="00406F7B">
        <w:rPr>
          <w:rFonts w:ascii="Times New Roman" w:hAnsi="Times New Roman"/>
          <w:sz w:val="28"/>
        </w:rPr>
        <w:t xml:space="preserve"> пунктов</w:t>
      </w:r>
      <w:r>
        <w:rPr>
          <w:rFonts w:ascii="Times New Roman" w:hAnsi="Times New Roman"/>
          <w:sz w:val="28"/>
        </w:rPr>
        <w:t>.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Налоговые и неналоговые доходы за</w:t>
      </w:r>
      <w:r w:rsidR="00406F7B">
        <w:rPr>
          <w:rFonts w:ascii="Times New Roman" w:hAnsi="Times New Roman"/>
          <w:sz w:val="28"/>
        </w:rPr>
        <w:t>числены в бюджет в</w:t>
      </w:r>
      <w:r w:rsidR="008F27FD">
        <w:rPr>
          <w:rFonts w:ascii="Times New Roman" w:hAnsi="Times New Roman"/>
          <w:sz w:val="28"/>
        </w:rPr>
        <w:t xml:space="preserve"> сумме 3796,8</w:t>
      </w:r>
      <w:r w:rsidR="001747B1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 Основными бюджетообразующими доходам</w:t>
      </w:r>
      <w:r w:rsidR="008F27FD">
        <w:rPr>
          <w:rFonts w:ascii="Times New Roman" w:hAnsi="Times New Roman"/>
          <w:sz w:val="28"/>
        </w:rPr>
        <w:t>и, являются налог на имущество</w:t>
      </w:r>
      <w:r>
        <w:rPr>
          <w:rFonts w:ascii="Times New Roman" w:hAnsi="Times New Roman"/>
          <w:sz w:val="28"/>
        </w:rPr>
        <w:t>, налог на прибыль, доходы</w:t>
      </w:r>
      <w:r w:rsidR="008F27FD">
        <w:rPr>
          <w:rFonts w:ascii="Times New Roman" w:hAnsi="Times New Roman"/>
          <w:sz w:val="28"/>
        </w:rPr>
        <w:t>, государственная пошлина, штрафы, санкции</w:t>
      </w:r>
      <w:r>
        <w:rPr>
          <w:rFonts w:ascii="Times New Roman" w:hAnsi="Times New Roman"/>
          <w:sz w:val="28"/>
        </w:rPr>
        <w:t>.</w:t>
      </w:r>
    </w:p>
    <w:p w:rsidR="005F0AEF" w:rsidRDefault="001E7B54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Анализ поступл</w:t>
      </w:r>
      <w:r w:rsidR="008F27FD">
        <w:rPr>
          <w:rFonts w:ascii="Times New Roman" w:hAnsi="Times New Roman"/>
          <w:b/>
          <w:sz w:val="28"/>
        </w:rPr>
        <w:t>ения собственных доходов за 2022</w:t>
      </w:r>
      <w:r>
        <w:rPr>
          <w:rFonts w:ascii="Times New Roman" w:hAnsi="Times New Roman"/>
          <w:b/>
          <w:sz w:val="28"/>
        </w:rPr>
        <w:t xml:space="preserve"> год.</w:t>
      </w:r>
    </w:p>
    <w:p w:rsidR="005F0AEF" w:rsidRDefault="001E7B54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тыс.рублей)</w:t>
      </w:r>
    </w:p>
    <w:tbl>
      <w:tblPr>
        <w:tblStyle w:val="a5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503"/>
        <w:gridCol w:w="1276"/>
        <w:gridCol w:w="1135"/>
        <w:gridCol w:w="1418"/>
        <w:gridCol w:w="1239"/>
      </w:tblGrid>
      <w:tr w:rsidR="005F0AEF" w:rsidTr="00167B5A">
        <w:trPr>
          <w:gridBefore w:val="1"/>
          <w:wBefore w:w="18" w:type="pct"/>
        </w:trPr>
        <w:tc>
          <w:tcPr>
            <w:tcW w:w="2344" w:type="pct"/>
            <w:vAlign w:val="center"/>
          </w:tcPr>
          <w:p w:rsidR="005F0AEF" w:rsidRDefault="001E7B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64" w:type="pct"/>
            <w:vAlign w:val="center"/>
          </w:tcPr>
          <w:p w:rsidR="005F0AEF" w:rsidRDefault="001E7B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91" w:type="pct"/>
            <w:vAlign w:val="center"/>
          </w:tcPr>
          <w:p w:rsidR="005F0AEF" w:rsidRDefault="001E7B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738" w:type="pct"/>
            <w:vAlign w:val="center"/>
          </w:tcPr>
          <w:p w:rsidR="005F0AEF" w:rsidRDefault="001E7B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645" w:type="pct"/>
            <w:vAlign w:val="center"/>
          </w:tcPr>
          <w:p w:rsidR="005F0AEF" w:rsidRDefault="001E7B5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Отклонение (+;-)</w:t>
            </w:r>
          </w:p>
        </w:tc>
      </w:tr>
      <w:tr w:rsidR="005F0AEF" w:rsidTr="00167B5A">
        <w:trPr>
          <w:gridBefore w:val="1"/>
          <w:wBefore w:w="18" w:type="pct"/>
        </w:trPr>
        <w:tc>
          <w:tcPr>
            <w:tcW w:w="2344" w:type="pct"/>
            <w:vAlign w:val="bottom"/>
          </w:tcPr>
          <w:p w:rsidR="005F0AEF" w:rsidRDefault="001E7B54">
            <w:pPr>
              <w:rPr>
                <w:sz w:val="28"/>
              </w:rPr>
            </w:pPr>
            <w:r>
              <w:rPr>
                <w:sz w:val="28"/>
              </w:rPr>
              <w:t>Доходы</w:t>
            </w:r>
          </w:p>
        </w:tc>
        <w:tc>
          <w:tcPr>
            <w:tcW w:w="664" w:type="pct"/>
            <w:vAlign w:val="center"/>
          </w:tcPr>
          <w:p w:rsidR="005F0AEF" w:rsidRDefault="008F27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3791</w:t>
            </w:r>
          </w:p>
        </w:tc>
        <w:tc>
          <w:tcPr>
            <w:tcW w:w="591" w:type="pct"/>
            <w:vAlign w:val="center"/>
          </w:tcPr>
          <w:p w:rsidR="005F0AEF" w:rsidRDefault="008F27F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3796,9</w:t>
            </w:r>
          </w:p>
        </w:tc>
        <w:tc>
          <w:tcPr>
            <w:tcW w:w="738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5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+5,9</w:t>
            </w:r>
          </w:p>
        </w:tc>
      </w:tr>
      <w:tr w:rsidR="005F0AEF" w:rsidTr="00167B5A">
        <w:trPr>
          <w:gridBefore w:val="1"/>
          <w:wBefore w:w="18" w:type="pct"/>
        </w:trPr>
        <w:tc>
          <w:tcPr>
            <w:tcW w:w="2344" w:type="pct"/>
            <w:vAlign w:val="bottom"/>
          </w:tcPr>
          <w:p w:rsidR="005F0AEF" w:rsidRDefault="001E7B54">
            <w:pPr>
              <w:rPr>
                <w:sz w:val="28"/>
              </w:rPr>
            </w:pPr>
            <w:r>
              <w:rPr>
                <w:sz w:val="28"/>
              </w:rPr>
              <w:t xml:space="preserve">Налоги на прибыль </w:t>
            </w:r>
          </w:p>
        </w:tc>
        <w:tc>
          <w:tcPr>
            <w:tcW w:w="664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</w:t>
            </w:r>
          </w:p>
        </w:tc>
        <w:tc>
          <w:tcPr>
            <w:tcW w:w="591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264,6</w:t>
            </w:r>
          </w:p>
        </w:tc>
        <w:tc>
          <w:tcPr>
            <w:tcW w:w="738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5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+2,6</w:t>
            </w:r>
          </w:p>
        </w:tc>
      </w:tr>
      <w:tr w:rsidR="005F0AEF" w:rsidTr="00167B5A">
        <w:trPr>
          <w:gridBefore w:val="1"/>
          <w:wBefore w:w="18" w:type="pct"/>
        </w:trPr>
        <w:tc>
          <w:tcPr>
            <w:tcW w:w="2344" w:type="pct"/>
            <w:vAlign w:val="bottom"/>
          </w:tcPr>
          <w:p w:rsidR="005F0AEF" w:rsidRDefault="001E7B54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664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3529</w:t>
            </w:r>
          </w:p>
        </w:tc>
        <w:tc>
          <w:tcPr>
            <w:tcW w:w="591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3532,2</w:t>
            </w:r>
          </w:p>
        </w:tc>
        <w:tc>
          <w:tcPr>
            <w:tcW w:w="738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5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+3,2</w:t>
            </w:r>
          </w:p>
        </w:tc>
      </w:tr>
      <w:tr w:rsidR="005F0AEF" w:rsidTr="00167B5A">
        <w:trPr>
          <w:gridBefore w:val="1"/>
          <w:wBefore w:w="18" w:type="pct"/>
        </w:trPr>
        <w:tc>
          <w:tcPr>
            <w:tcW w:w="2344" w:type="pct"/>
            <w:vAlign w:val="bottom"/>
          </w:tcPr>
          <w:p w:rsidR="005F0AEF" w:rsidRDefault="001E7B54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664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1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</w:t>
            </w:r>
          </w:p>
        </w:tc>
        <w:tc>
          <w:tcPr>
            <w:tcW w:w="738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645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-0,1</w:t>
            </w:r>
          </w:p>
        </w:tc>
      </w:tr>
      <w:tr w:rsidR="005F0AEF" w:rsidTr="00167B5A">
        <w:tc>
          <w:tcPr>
            <w:tcW w:w="2362" w:type="pct"/>
            <w:gridSpan w:val="2"/>
            <w:vAlign w:val="bottom"/>
          </w:tcPr>
          <w:p w:rsidR="005F0AEF" w:rsidRDefault="001E7B54">
            <w:pPr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664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91" w:type="pct"/>
            <w:vAlign w:val="center"/>
          </w:tcPr>
          <w:p w:rsidR="005F0AEF" w:rsidRDefault="00671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</w:t>
            </w:r>
          </w:p>
        </w:tc>
        <w:tc>
          <w:tcPr>
            <w:tcW w:w="738" w:type="pct"/>
            <w:vAlign w:val="center"/>
          </w:tcPr>
          <w:p w:rsidR="005F0AEF" w:rsidRDefault="00167B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645" w:type="pct"/>
            <w:vAlign w:val="center"/>
          </w:tcPr>
          <w:p w:rsidR="00406F7B" w:rsidRDefault="006712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+0,5</w:t>
            </w:r>
          </w:p>
        </w:tc>
      </w:tr>
    </w:tbl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таблицы анализа поступления собст</w:t>
      </w:r>
      <w:r w:rsidR="0067122B">
        <w:rPr>
          <w:rFonts w:ascii="Times New Roman" w:hAnsi="Times New Roman"/>
          <w:sz w:val="28"/>
        </w:rPr>
        <w:t>венных доходов видно, что в 2022</w:t>
      </w:r>
      <w:r>
        <w:rPr>
          <w:rFonts w:ascii="Times New Roman" w:hAnsi="Times New Roman"/>
          <w:sz w:val="28"/>
        </w:rPr>
        <w:t xml:space="preserve"> году п</w:t>
      </w:r>
      <w:r w:rsidR="0067122B">
        <w:rPr>
          <w:rFonts w:ascii="Times New Roman" w:hAnsi="Times New Roman"/>
          <w:sz w:val="28"/>
        </w:rPr>
        <w:t xml:space="preserve">лановые показатели </w:t>
      </w:r>
      <w:r w:rsidR="00406F7B">
        <w:rPr>
          <w:rFonts w:ascii="Times New Roman" w:hAnsi="Times New Roman"/>
          <w:sz w:val="28"/>
        </w:rPr>
        <w:t>выполнены</w:t>
      </w:r>
      <w:r w:rsidR="0067122B">
        <w:rPr>
          <w:rFonts w:ascii="Times New Roman" w:hAnsi="Times New Roman"/>
          <w:sz w:val="28"/>
        </w:rPr>
        <w:t xml:space="preserve"> с превышением в 5,9 тыс. рублей</w:t>
      </w:r>
      <w:r>
        <w:rPr>
          <w:rFonts w:ascii="Times New Roman" w:hAnsi="Times New Roman"/>
          <w:sz w:val="28"/>
        </w:rPr>
        <w:t>:</w:t>
      </w:r>
    </w:p>
    <w:p w:rsidR="00B70886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н</w:t>
      </w:r>
      <w:r w:rsidR="00406F7B">
        <w:rPr>
          <w:rFonts w:ascii="Times New Roman" w:hAnsi="Times New Roman"/>
          <w:sz w:val="28"/>
        </w:rPr>
        <w:t>ал</w:t>
      </w:r>
      <w:r w:rsidR="0067122B">
        <w:rPr>
          <w:rFonts w:ascii="Times New Roman" w:hAnsi="Times New Roman"/>
          <w:sz w:val="28"/>
        </w:rPr>
        <w:t>огам на имущество в сумме 3,2</w:t>
      </w:r>
      <w:r w:rsidR="00B70886">
        <w:rPr>
          <w:rFonts w:ascii="Times New Roman" w:hAnsi="Times New Roman"/>
          <w:sz w:val="28"/>
        </w:rPr>
        <w:t xml:space="preserve"> </w:t>
      </w:r>
      <w:r w:rsidR="00406F7B">
        <w:rPr>
          <w:rFonts w:ascii="Times New Roman" w:hAnsi="Times New Roman"/>
          <w:sz w:val="28"/>
        </w:rPr>
        <w:t>тыс. рублей</w:t>
      </w:r>
      <w:r w:rsidR="00B70886">
        <w:rPr>
          <w:rFonts w:ascii="Times New Roman" w:hAnsi="Times New Roman"/>
          <w:sz w:val="28"/>
        </w:rPr>
        <w:t>;</w:t>
      </w:r>
    </w:p>
    <w:p w:rsidR="00B70886" w:rsidRDefault="00B70886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 w:rsidR="0067122B">
        <w:rPr>
          <w:rFonts w:ascii="Times New Roman" w:hAnsi="Times New Roman"/>
          <w:sz w:val="28"/>
        </w:rPr>
        <w:t xml:space="preserve"> налогам на прибыль в сумме 2,6 тыс. рублей.</w:t>
      </w:r>
    </w:p>
    <w:p w:rsidR="0067122B" w:rsidRDefault="0067122B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67122B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в 2022</w:t>
      </w:r>
      <w:r w:rsidR="00406F7B">
        <w:rPr>
          <w:rFonts w:ascii="Times New Roman" w:hAnsi="Times New Roman"/>
          <w:sz w:val="28"/>
        </w:rPr>
        <w:t xml:space="preserve"> году составили </w:t>
      </w:r>
      <w:r w:rsidR="001E7B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4940</w:t>
      </w:r>
      <w:r w:rsidR="00406F7B">
        <w:rPr>
          <w:rFonts w:ascii="Times New Roman" w:hAnsi="Times New Roman"/>
          <w:sz w:val="28"/>
        </w:rPr>
        <w:t xml:space="preserve"> </w:t>
      </w:r>
      <w:r w:rsidR="001E7B54">
        <w:rPr>
          <w:rFonts w:ascii="Times New Roman" w:hAnsi="Times New Roman"/>
          <w:sz w:val="28"/>
        </w:rPr>
        <w:t>тыс. рублей. Они включают в себя: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дотации на выравнивание бюджетн</w:t>
      </w:r>
      <w:r w:rsidR="00272D68">
        <w:rPr>
          <w:rFonts w:ascii="Times New Roman" w:hAnsi="Times New Roman"/>
          <w:sz w:val="28"/>
        </w:rPr>
        <w:t>ой обеспеченности в сумме  342,9</w:t>
      </w:r>
      <w:r>
        <w:rPr>
          <w:rFonts w:ascii="Times New Roman" w:hAnsi="Times New Roman"/>
          <w:sz w:val="28"/>
        </w:rPr>
        <w:t xml:space="preserve"> тыс. рублей;</w:t>
      </w:r>
    </w:p>
    <w:p w:rsidR="005F0AEF" w:rsidRDefault="00272D68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прочие субсидии в сумме 2577,6</w:t>
      </w:r>
      <w:r w:rsidR="001E7B54">
        <w:rPr>
          <w:rFonts w:ascii="Times New Roman" w:hAnsi="Times New Roman"/>
          <w:sz w:val="28"/>
        </w:rPr>
        <w:t xml:space="preserve"> тыс. рублей;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субвенции на осуществление первичн</w:t>
      </w:r>
      <w:r w:rsidR="00A7414C">
        <w:rPr>
          <w:rFonts w:ascii="Times New Roman" w:hAnsi="Times New Roman"/>
          <w:sz w:val="28"/>
        </w:rPr>
        <w:t>ого воинского учета в сумме</w:t>
      </w:r>
      <w:r w:rsidR="00272D68">
        <w:rPr>
          <w:rFonts w:ascii="Times New Roman" w:hAnsi="Times New Roman"/>
          <w:sz w:val="28"/>
        </w:rPr>
        <w:t xml:space="preserve"> 99</w:t>
      </w:r>
      <w:r>
        <w:rPr>
          <w:rFonts w:ascii="Times New Roman" w:hAnsi="Times New Roman"/>
          <w:sz w:val="28"/>
        </w:rPr>
        <w:t xml:space="preserve"> тыс. рублей;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иные межбюд</w:t>
      </w:r>
      <w:r w:rsidR="00272D68">
        <w:rPr>
          <w:rFonts w:ascii="Times New Roman" w:hAnsi="Times New Roman"/>
          <w:sz w:val="28"/>
        </w:rPr>
        <w:t>жетные трансферты в сумме 1416,1</w:t>
      </w:r>
      <w:r>
        <w:rPr>
          <w:rFonts w:ascii="Times New Roman" w:hAnsi="Times New Roman"/>
          <w:sz w:val="28"/>
        </w:rPr>
        <w:t xml:space="preserve"> тыс. рублей;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прочие безвоз</w:t>
      </w:r>
      <w:r w:rsidR="00A7414C">
        <w:rPr>
          <w:rFonts w:ascii="Times New Roman" w:hAnsi="Times New Roman"/>
          <w:sz w:val="28"/>
        </w:rPr>
        <w:t>м</w:t>
      </w:r>
      <w:r w:rsidR="00272D68">
        <w:rPr>
          <w:rFonts w:ascii="Times New Roman" w:hAnsi="Times New Roman"/>
          <w:sz w:val="28"/>
        </w:rPr>
        <w:t>ездные поступления в сумме 504,3</w:t>
      </w:r>
      <w:r>
        <w:rPr>
          <w:rFonts w:ascii="Times New Roman" w:hAnsi="Times New Roman"/>
          <w:sz w:val="28"/>
        </w:rPr>
        <w:t xml:space="preserve"> тыс. рублей.</w:t>
      </w:r>
    </w:p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B86C1A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</w:t>
      </w:r>
      <w:r w:rsidR="001E7B54">
        <w:rPr>
          <w:rFonts w:ascii="Times New Roman" w:hAnsi="Times New Roman"/>
          <w:sz w:val="28"/>
        </w:rPr>
        <w:t xml:space="preserve"> года бюджетные кредиты Истобинскому сельскому поселению не предоставлялись.</w:t>
      </w:r>
    </w:p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B06DCD" w:rsidRDefault="00A7414C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исполнения бюджета профицит</w:t>
      </w:r>
      <w:r w:rsidR="001E7B54">
        <w:rPr>
          <w:rFonts w:ascii="Times New Roman" w:hAnsi="Times New Roman"/>
          <w:sz w:val="28"/>
        </w:rPr>
        <w:t xml:space="preserve"> бюджета Истобинского сельского поселения на 01.0</w:t>
      </w:r>
      <w:r w:rsidR="00272D68">
        <w:rPr>
          <w:rFonts w:ascii="Times New Roman" w:hAnsi="Times New Roman"/>
          <w:sz w:val="28"/>
        </w:rPr>
        <w:t>1.2023г. составил 908,6</w:t>
      </w:r>
      <w:r>
        <w:rPr>
          <w:rFonts w:ascii="Times New Roman" w:hAnsi="Times New Roman"/>
          <w:sz w:val="28"/>
        </w:rPr>
        <w:t xml:space="preserve"> тыс. рублей</w:t>
      </w:r>
      <w:r w:rsidR="00B06DCD">
        <w:rPr>
          <w:rFonts w:ascii="Times New Roman" w:hAnsi="Times New Roman"/>
          <w:sz w:val="28"/>
        </w:rPr>
        <w:t>.</w:t>
      </w:r>
    </w:p>
    <w:p w:rsidR="00B06DCD" w:rsidRDefault="00B06DCD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Кассовые расходы бюджета Истобинс</w:t>
      </w:r>
      <w:r w:rsidR="00272D68">
        <w:rPr>
          <w:rFonts w:ascii="Times New Roman" w:hAnsi="Times New Roman"/>
          <w:sz w:val="28"/>
        </w:rPr>
        <w:t>кого сельского поселения за 2022 год исполнены на 68</w:t>
      </w:r>
      <w:r>
        <w:rPr>
          <w:rFonts w:ascii="Times New Roman" w:hAnsi="Times New Roman"/>
          <w:sz w:val="28"/>
        </w:rPr>
        <w:t>% плановы</w:t>
      </w:r>
      <w:r w:rsidR="00A7414C">
        <w:rPr>
          <w:rFonts w:ascii="Times New Roman" w:hAnsi="Times New Roman"/>
          <w:sz w:val="28"/>
        </w:rPr>
        <w:t>х</w:t>
      </w:r>
      <w:r w:rsidR="00272D68">
        <w:rPr>
          <w:rFonts w:ascii="Times New Roman" w:hAnsi="Times New Roman"/>
          <w:sz w:val="28"/>
        </w:rPr>
        <w:t xml:space="preserve"> показателей и составили 7835,4</w:t>
      </w:r>
      <w:r>
        <w:rPr>
          <w:rFonts w:ascii="Times New Roman" w:hAnsi="Times New Roman"/>
          <w:sz w:val="28"/>
        </w:rPr>
        <w:t xml:space="preserve"> тыс. рублей</w:t>
      </w:r>
      <w:r w:rsidR="00A7414C">
        <w:rPr>
          <w:rFonts w:ascii="Times New Roman" w:hAnsi="Times New Roman"/>
          <w:sz w:val="28"/>
        </w:rPr>
        <w:t xml:space="preserve"> при плановых назначения</w:t>
      </w:r>
      <w:r w:rsidR="00272D68">
        <w:rPr>
          <w:rFonts w:ascii="Times New Roman" w:hAnsi="Times New Roman"/>
          <w:sz w:val="28"/>
        </w:rPr>
        <w:t>х 11542,9</w:t>
      </w:r>
      <w:r>
        <w:rPr>
          <w:rFonts w:ascii="Times New Roman" w:hAnsi="Times New Roman"/>
          <w:sz w:val="28"/>
        </w:rPr>
        <w:t xml:space="preserve"> тыс. рублей. Неисполнение расходной части бюджета</w:t>
      </w:r>
      <w:r w:rsidR="00272D68">
        <w:rPr>
          <w:rFonts w:ascii="Times New Roman" w:hAnsi="Times New Roman"/>
          <w:sz w:val="28"/>
        </w:rPr>
        <w:t xml:space="preserve"> составило 3707,5</w:t>
      </w:r>
      <w:r w:rsidR="00776D5D">
        <w:rPr>
          <w:rFonts w:ascii="Times New Roman" w:hAnsi="Times New Roman"/>
          <w:sz w:val="28"/>
        </w:rPr>
        <w:t xml:space="preserve"> тыс. рублей</w:t>
      </w:r>
      <w:r w:rsidR="00272D68">
        <w:rPr>
          <w:rFonts w:ascii="Times New Roman" w:hAnsi="Times New Roman"/>
          <w:sz w:val="28"/>
        </w:rPr>
        <w:t xml:space="preserve">, что объясняется судебным процессом, инициированным Истобинским сельским поселением в </w:t>
      </w:r>
      <w:r w:rsidR="00272D68">
        <w:rPr>
          <w:rFonts w:ascii="Times New Roman" w:hAnsi="Times New Roman"/>
          <w:sz w:val="28"/>
        </w:rPr>
        <w:lastRenderedPageBreak/>
        <w:t xml:space="preserve">отношении подрядчика, обеспечивающего реализацию мероприятий по организации системы раздельного накопления твердых коммунальных отходов. 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расходной части бюджета по разделам бюджетной классификации сложилась следующим образом: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разделу «общегосударственные вопросы» кассовые расходы </w:t>
      </w:r>
      <w:r w:rsidR="007B7F7A">
        <w:rPr>
          <w:rFonts w:ascii="Times New Roman" w:hAnsi="Times New Roman"/>
          <w:sz w:val="28"/>
        </w:rPr>
        <w:t>составил</w:t>
      </w:r>
      <w:r w:rsidR="00B4353E">
        <w:rPr>
          <w:rFonts w:ascii="Times New Roman" w:hAnsi="Times New Roman"/>
          <w:sz w:val="28"/>
        </w:rPr>
        <w:t>и 2657,7</w:t>
      </w:r>
      <w:r w:rsidRPr="007B7F7A">
        <w:rPr>
          <w:rFonts w:ascii="Times New Roman" w:hAnsi="Times New Roman"/>
          <w:sz w:val="28"/>
        </w:rPr>
        <w:t xml:space="preserve"> тыс.</w:t>
      </w:r>
      <w:r w:rsidR="00B4353E">
        <w:rPr>
          <w:rFonts w:ascii="Times New Roman" w:hAnsi="Times New Roman"/>
          <w:sz w:val="28"/>
        </w:rPr>
        <w:t xml:space="preserve"> рублей и составили 100</w:t>
      </w:r>
      <w:r>
        <w:rPr>
          <w:rFonts w:ascii="Times New Roman" w:hAnsi="Times New Roman"/>
          <w:sz w:val="28"/>
        </w:rPr>
        <w:t>% плановых показателей;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</w:t>
      </w:r>
      <w:r w:rsidR="007B7F7A">
        <w:rPr>
          <w:rFonts w:ascii="Times New Roman" w:hAnsi="Times New Roman"/>
          <w:sz w:val="28"/>
        </w:rPr>
        <w:t>ая</w:t>
      </w:r>
      <w:r w:rsidR="00B4353E">
        <w:rPr>
          <w:rFonts w:ascii="Times New Roman" w:hAnsi="Times New Roman"/>
          <w:sz w:val="28"/>
        </w:rPr>
        <w:t xml:space="preserve"> оборона» расходы составили 99</w:t>
      </w:r>
      <w:r>
        <w:rPr>
          <w:rFonts w:ascii="Times New Roman" w:hAnsi="Times New Roman"/>
          <w:sz w:val="28"/>
        </w:rPr>
        <w:t xml:space="preserve"> тыс. рублей или 100% кассовых расходов;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«национальная экономика»</w:t>
      </w:r>
      <w:r w:rsidR="007B7F7A">
        <w:rPr>
          <w:rFonts w:ascii="Times New Roman" w:hAnsi="Times New Roman"/>
          <w:sz w:val="28"/>
        </w:rPr>
        <w:t xml:space="preserve"> </w:t>
      </w:r>
      <w:r w:rsidR="00B4353E">
        <w:rPr>
          <w:rFonts w:ascii="Times New Roman" w:hAnsi="Times New Roman"/>
          <w:sz w:val="28"/>
        </w:rPr>
        <w:t>кассовые расходы составили 309,5</w:t>
      </w:r>
      <w:r>
        <w:rPr>
          <w:rFonts w:ascii="Times New Roman" w:hAnsi="Times New Roman"/>
          <w:sz w:val="28"/>
        </w:rPr>
        <w:t xml:space="preserve"> тыс. рублей или 100% плановых назначений;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«ЖКХ» к</w:t>
      </w:r>
      <w:r w:rsidR="00B4353E">
        <w:rPr>
          <w:rFonts w:ascii="Times New Roman" w:hAnsi="Times New Roman"/>
          <w:sz w:val="28"/>
        </w:rPr>
        <w:t>ассовые расходы составили 4297,1</w:t>
      </w:r>
      <w:r>
        <w:rPr>
          <w:rFonts w:ascii="Times New Roman" w:hAnsi="Times New Roman"/>
          <w:sz w:val="28"/>
        </w:rPr>
        <w:t xml:space="preserve"> тыс. рублей или 100% плановых показателей;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«к</w:t>
      </w:r>
      <w:r w:rsidR="00B4353E">
        <w:rPr>
          <w:rFonts w:ascii="Times New Roman" w:hAnsi="Times New Roman"/>
          <w:sz w:val="28"/>
        </w:rPr>
        <w:t>ультура» расходы составили 386,6</w:t>
      </w:r>
      <w:r>
        <w:rPr>
          <w:rFonts w:ascii="Times New Roman" w:hAnsi="Times New Roman"/>
          <w:sz w:val="28"/>
        </w:rPr>
        <w:t xml:space="preserve"> тыс. рублей или 100% плановых назначений;</w:t>
      </w: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разделу «социальная по</w:t>
      </w:r>
      <w:r w:rsidR="00B4353E">
        <w:rPr>
          <w:rFonts w:ascii="Times New Roman" w:hAnsi="Times New Roman"/>
          <w:sz w:val="28"/>
        </w:rPr>
        <w:t>литика» - 83,4</w:t>
      </w:r>
      <w:r>
        <w:rPr>
          <w:rFonts w:ascii="Times New Roman" w:hAnsi="Times New Roman"/>
          <w:sz w:val="28"/>
        </w:rPr>
        <w:t xml:space="preserve"> тыс. рублей или 100% плановых назначений.</w:t>
      </w:r>
    </w:p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B4353E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1E7B54">
        <w:rPr>
          <w:rFonts w:ascii="Times New Roman" w:hAnsi="Times New Roman"/>
          <w:sz w:val="28"/>
        </w:rPr>
        <w:t xml:space="preserve"> году администрацией Истобинского сельского поселения осуществлялось ведение реестра муниципальных контрактов в соответствии с нормативно-законодательной базой РФ.</w:t>
      </w:r>
    </w:p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</w:t>
      </w:r>
      <w:r w:rsidR="007B7F7A">
        <w:rPr>
          <w:rFonts w:ascii="Times New Roman" w:hAnsi="Times New Roman"/>
          <w:sz w:val="28"/>
        </w:rPr>
        <w:t>тории сельского пос</w:t>
      </w:r>
      <w:r w:rsidR="00B4353E">
        <w:rPr>
          <w:rFonts w:ascii="Times New Roman" w:hAnsi="Times New Roman"/>
          <w:sz w:val="28"/>
        </w:rPr>
        <w:t>еления в 2022</w:t>
      </w:r>
      <w:r w:rsidR="007B7F7A">
        <w:rPr>
          <w:rFonts w:ascii="Times New Roman" w:hAnsi="Times New Roman"/>
          <w:sz w:val="28"/>
        </w:rPr>
        <w:t xml:space="preserve"> году </w:t>
      </w:r>
      <w:r w:rsidR="007B7F7A" w:rsidRPr="00FF3194">
        <w:rPr>
          <w:rFonts w:ascii="Times New Roman" w:hAnsi="Times New Roman"/>
          <w:sz w:val="28"/>
        </w:rPr>
        <w:t>действовало 5</w:t>
      </w:r>
      <w:r w:rsidR="00FF3194">
        <w:rPr>
          <w:rFonts w:ascii="Times New Roman" w:hAnsi="Times New Roman"/>
          <w:sz w:val="28"/>
        </w:rPr>
        <w:t xml:space="preserve"> целевых</w:t>
      </w:r>
      <w:r w:rsidRPr="00FF3194">
        <w:rPr>
          <w:rFonts w:ascii="Times New Roman" w:hAnsi="Times New Roman"/>
          <w:sz w:val="28"/>
        </w:rPr>
        <w:t xml:space="preserve"> програ</w:t>
      </w:r>
      <w:r w:rsidR="00FF3194">
        <w:rPr>
          <w:rFonts w:ascii="Times New Roman" w:hAnsi="Times New Roman"/>
          <w:sz w:val="28"/>
        </w:rPr>
        <w:t>мм</w:t>
      </w:r>
      <w:bookmarkStart w:id="0" w:name="_GoBack"/>
      <w:bookmarkEnd w:id="0"/>
      <w:r w:rsidR="00611109">
        <w:rPr>
          <w:rFonts w:ascii="Times New Roman" w:hAnsi="Times New Roman"/>
          <w:sz w:val="28"/>
        </w:rPr>
        <w:t>. Исполнение составило 7835,4</w:t>
      </w:r>
      <w:r>
        <w:rPr>
          <w:rFonts w:ascii="Times New Roman" w:hAnsi="Times New Roman"/>
          <w:sz w:val="28"/>
        </w:rPr>
        <w:t xml:space="preserve"> тыс. рублей. Дополнительно в течение года программы не принимались.</w:t>
      </w:r>
    </w:p>
    <w:p w:rsidR="005F0AEF" w:rsidRDefault="005F0AEF">
      <w:pPr>
        <w:pStyle w:val="a3"/>
        <w:ind w:left="0" w:firstLine="567"/>
        <w:jc w:val="both"/>
        <w:rPr>
          <w:rFonts w:ascii="Times New Roman" w:hAnsi="Times New Roman"/>
          <w:sz w:val="28"/>
        </w:rPr>
      </w:pPr>
    </w:p>
    <w:p w:rsidR="005F0AEF" w:rsidRDefault="001E7B54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Истобинского сельского поселения в целом осуществлялось в соответствии с БК РФ и Положением «О бюджетном процессе в Истобинском сельском поселении Репьевского муниципального района».</w:t>
      </w:r>
    </w:p>
    <w:p w:rsidR="005F0AEF" w:rsidRDefault="001E7B5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Контрольно-счетной палатой Репьевского муниципального района в целях улучшения наполняемости  бюджета по доходам и оптимизации расходов предлагается:</w:t>
      </w:r>
    </w:p>
    <w:p w:rsidR="005F0AEF" w:rsidRDefault="001E7B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меры, направленные на повышение эффективности использования  бюджетных средств;</w:t>
      </w:r>
    </w:p>
    <w:p w:rsidR="005F0AEF" w:rsidRDefault="001E7B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осуществлять контроль над увеличением поступлений налоговых и неналоговых доходов с целью наполняемости доходов бюджета;</w:t>
      </w:r>
    </w:p>
    <w:p w:rsidR="005F0AEF" w:rsidRDefault="001E7B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допускать просроченной кредиторской задолженности.</w:t>
      </w:r>
    </w:p>
    <w:p w:rsidR="005F0AEF" w:rsidRDefault="005F0AEF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5F0AEF" w:rsidRDefault="005F0AEF">
      <w:pPr>
        <w:pStyle w:val="a3"/>
        <w:ind w:left="1068"/>
        <w:jc w:val="both"/>
        <w:rPr>
          <w:rFonts w:ascii="Times New Roman" w:hAnsi="Times New Roman"/>
          <w:sz w:val="28"/>
        </w:rPr>
      </w:pPr>
    </w:p>
    <w:p w:rsidR="005F0AEF" w:rsidRDefault="008324BD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1E7B54">
        <w:rPr>
          <w:rFonts w:ascii="Times New Roman" w:hAnsi="Times New Roman"/>
          <w:sz w:val="28"/>
        </w:rPr>
        <w:t xml:space="preserve"> контрольно-счетной палаты</w:t>
      </w:r>
    </w:p>
    <w:p w:rsidR="005F0AEF" w:rsidRDefault="001E7B54">
      <w:pPr>
        <w:pStyle w:val="a3"/>
        <w:ind w:left="0"/>
      </w:pPr>
      <w:r>
        <w:rPr>
          <w:rFonts w:ascii="Times New Roman" w:hAnsi="Times New Roman"/>
          <w:sz w:val="28"/>
        </w:rPr>
        <w:lastRenderedPageBreak/>
        <w:t>Репьевского муниципального района                                           С.В.Акульшина</w:t>
      </w:r>
    </w:p>
    <w:sectPr w:rsidR="005F0AEF" w:rsidSect="005F0AEF">
      <w:pgSz w:w="11906" w:h="16838" w:code="9"/>
      <w:pgMar w:top="28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541"/>
    <w:multiLevelType w:val="hybridMultilevel"/>
    <w:tmpl w:val="FFC4D146"/>
    <w:lvl w:ilvl="0" w:tplc="DE48F1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09D2"/>
    <w:multiLevelType w:val="hybridMultilevel"/>
    <w:tmpl w:val="6EE26766"/>
    <w:lvl w:ilvl="0" w:tplc="62B8A2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0AEF"/>
    <w:rsid w:val="00167B5A"/>
    <w:rsid w:val="001747B1"/>
    <w:rsid w:val="00175D81"/>
    <w:rsid w:val="001E7B54"/>
    <w:rsid w:val="00272D68"/>
    <w:rsid w:val="00296454"/>
    <w:rsid w:val="003932B0"/>
    <w:rsid w:val="00406F7B"/>
    <w:rsid w:val="00494995"/>
    <w:rsid w:val="004A3A47"/>
    <w:rsid w:val="005F0AEF"/>
    <w:rsid w:val="00611109"/>
    <w:rsid w:val="0067122B"/>
    <w:rsid w:val="006B6AAD"/>
    <w:rsid w:val="00776D5D"/>
    <w:rsid w:val="007B7F7A"/>
    <w:rsid w:val="007F091D"/>
    <w:rsid w:val="008324BD"/>
    <w:rsid w:val="00865C38"/>
    <w:rsid w:val="008F27FD"/>
    <w:rsid w:val="00A7414C"/>
    <w:rsid w:val="00B06DCD"/>
    <w:rsid w:val="00B4353E"/>
    <w:rsid w:val="00B70886"/>
    <w:rsid w:val="00B86C1A"/>
    <w:rsid w:val="00F54735"/>
    <w:rsid w:val="00F56FD7"/>
    <w:rsid w:val="00FF208A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1B9D"/>
  <w15:docId w15:val="{D7A33B84-A94D-4A93-B5EE-9A00380F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0AEF"/>
    <w:pPr>
      <w:ind w:left="720"/>
      <w:contextualSpacing/>
    </w:pPr>
  </w:style>
  <w:style w:type="character" w:customStyle="1" w:styleId="1">
    <w:name w:val="Номер строки1"/>
    <w:basedOn w:val="a0"/>
    <w:semiHidden/>
    <w:rsid w:val="005F0AEF"/>
  </w:style>
  <w:style w:type="character" w:styleId="a4">
    <w:name w:val="Hyperlink"/>
    <w:rsid w:val="005F0AEF"/>
    <w:rPr>
      <w:color w:val="0000FF"/>
      <w:u w:val="single"/>
    </w:rPr>
  </w:style>
  <w:style w:type="table" w:styleId="10">
    <w:name w:val="Table Simple 1"/>
    <w:basedOn w:val="a1"/>
    <w:rsid w:val="005F0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rsid w:val="005F0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Акульшина Светлана В.</cp:lastModifiedBy>
  <cp:revision>10</cp:revision>
  <dcterms:created xsi:type="dcterms:W3CDTF">2021-04-14T06:30:00Z</dcterms:created>
  <dcterms:modified xsi:type="dcterms:W3CDTF">2023-09-18T10:55:00Z</dcterms:modified>
</cp:coreProperties>
</file>