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3E" w:rsidRPr="00974A3E" w:rsidRDefault="00974A3E" w:rsidP="00974A3E">
      <w:pPr>
        <w:tabs>
          <w:tab w:val="left" w:pos="4678"/>
        </w:tabs>
        <w:spacing w:after="0" w:line="240" w:lineRule="auto"/>
        <w:jc w:val="center"/>
        <w:rPr>
          <w:rFonts w:ascii="Arial" w:eastAsia="Times New Roman" w:hAnsi="Arial" w:cs="Arial"/>
          <w:sz w:val="24"/>
          <w:szCs w:val="24"/>
          <w:lang w:eastAsia="ru-RU"/>
        </w:rPr>
      </w:pPr>
      <w:r w:rsidRPr="00974A3E">
        <w:rPr>
          <w:rFonts w:ascii="Arial" w:eastAsia="Times New Roman" w:hAnsi="Arial" w:cs="Times New Roman"/>
          <w:noProof/>
          <w:sz w:val="24"/>
          <w:szCs w:val="24"/>
          <w:lang w:eastAsia="ru-RU"/>
        </w:rPr>
        <w:drawing>
          <wp:anchor distT="0" distB="0" distL="114300" distR="114300" simplePos="0" relativeHeight="251668480" behindDoc="0" locked="0" layoutInCell="1" allowOverlap="1">
            <wp:simplePos x="0" y="0"/>
            <wp:positionH relativeFrom="margin">
              <wp:posOffset>2888615</wp:posOffset>
            </wp:positionH>
            <wp:positionV relativeFrom="margin">
              <wp:posOffset>-678180</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Описание: Герб чб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974A3E">
        <w:rPr>
          <w:rFonts w:ascii="Arial" w:eastAsia="Times New Roman" w:hAnsi="Arial" w:cs="Arial"/>
          <w:sz w:val="24"/>
          <w:szCs w:val="24"/>
          <w:lang w:eastAsia="ru-RU"/>
        </w:rPr>
        <w:t>АДМИНИСТРАЦИЯ РЕПЬЁВСКОГО МУНИЦИПАЛЬНОГО РАЙОНА ВОРОНЕЖСКОЙ ОБЛАСТИ</w:t>
      </w:r>
    </w:p>
    <w:p w:rsidR="00974A3E" w:rsidRPr="00974A3E" w:rsidRDefault="00974A3E" w:rsidP="00974A3E">
      <w:pPr>
        <w:spacing w:after="0" w:line="240" w:lineRule="auto"/>
        <w:jc w:val="center"/>
        <w:outlineLvl w:val="0"/>
        <w:rPr>
          <w:rFonts w:ascii="Arial" w:eastAsia="Times New Roman" w:hAnsi="Arial" w:cs="Arial"/>
          <w:spacing w:val="30"/>
          <w:sz w:val="24"/>
          <w:szCs w:val="24"/>
          <w:lang w:eastAsia="ru-RU"/>
        </w:rPr>
      </w:pPr>
      <w:r w:rsidRPr="00974A3E">
        <w:rPr>
          <w:rFonts w:ascii="Arial" w:eastAsia="Times New Roman" w:hAnsi="Arial" w:cs="Arial"/>
          <w:spacing w:val="30"/>
          <w:sz w:val="24"/>
          <w:szCs w:val="24"/>
          <w:lang w:eastAsia="ru-RU"/>
        </w:rPr>
        <w:t>ПОСТАНОВЛЕНИЕ</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«29» декабря 2023 г. №315</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 Репьёвка</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before="240" w:after="60" w:line="240" w:lineRule="auto"/>
        <w:ind w:firstLine="567"/>
        <w:jc w:val="center"/>
        <w:outlineLvl w:val="0"/>
        <w:rPr>
          <w:rFonts w:ascii="Arial" w:eastAsia="Times New Roman" w:hAnsi="Arial" w:cs="Arial"/>
          <w:b/>
          <w:bCs/>
          <w:kern w:val="28"/>
          <w:sz w:val="32"/>
          <w:szCs w:val="32"/>
          <w:lang w:eastAsia="ru-RU"/>
        </w:rPr>
      </w:pPr>
      <w:r w:rsidRPr="00974A3E">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Репьёвского муниципального района Воронежской области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widowControl w:val="0"/>
        <w:tabs>
          <w:tab w:val="left" w:pos="0"/>
        </w:tabs>
        <w:adjustRightInd w:val="0"/>
        <w:spacing w:after="0" w:line="240" w:lineRule="auto"/>
        <w:ind w:firstLine="567"/>
        <w:jc w:val="both"/>
        <w:rPr>
          <w:rFonts w:ascii="Arial" w:eastAsia="Times New Roman" w:hAnsi="Arial" w:cs="Arial"/>
          <w:color w:val="000000"/>
          <w:sz w:val="24"/>
          <w:szCs w:val="24"/>
          <w:lang w:val="x-none" w:eastAsia="ru-RU"/>
        </w:rPr>
      </w:pPr>
      <w:r w:rsidRPr="00974A3E">
        <w:rPr>
          <w:rFonts w:ascii="Arial" w:eastAsia="Times New Roman" w:hAnsi="Arial" w:cs="Arial"/>
          <w:color w:val="000000"/>
          <w:sz w:val="24"/>
          <w:szCs w:val="24"/>
          <w:lang w:val="x-none"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74A3E">
        <w:rPr>
          <w:rFonts w:ascii="Arial" w:eastAsia="Times New Roman" w:hAnsi="Arial" w:cs="Arial"/>
          <w:bCs/>
          <w:color w:val="000000"/>
          <w:sz w:val="24"/>
          <w:szCs w:val="24"/>
          <w:lang w:val="x-none" w:eastAsia="x-none"/>
        </w:rPr>
        <w:t>,</w:t>
      </w:r>
      <w:r w:rsidRPr="00974A3E">
        <w:rPr>
          <w:rFonts w:ascii="Arial" w:eastAsia="Times New Roman" w:hAnsi="Arial" w:cs="Arial"/>
          <w:color w:val="000000"/>
          <w:sz w:val="24"/>
          <w:szCs w:val="24"/>
          <w:lang w:val="x-none" w:eastAsia="ru-RU"/>
        </w:rPr>
        <w:t xml:space="preserve"> </w:t>
      </w:r>
      <w:r w:rsidRPr="00974A3E">
        <w:rPr>
          <w:rFonts w:ascii="Arial" w:eastAsia="Times New Roman" w:hAnsi="Arial" w:cs="Arial"/>
          <w:color w:val="000000"/>
          <w:sz w:val="24"/>
          <w:szCs w:val="24"/>
          <w:lang w:val="x-none" w:eastAsia="x-none"/>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974A3E">
        <w:rPr>
          <w:rFonts w:ascii="Arial" w:eastAsia="Times New Roman" w:hAnsi="Arial" w:cs="Arial"/>
          <w:bCs/>
          <w:color w:val="000000"/>
          <w:kern w:val="28"/>
          <w:sz w:val="24"/>
          <w:szCs w:val="24"/>
          <w:lang w:val="x-none" w:eastAsia="x-none"/>
        </w:rPr>
        <w:t>Уставом Репьёвского муниципального района Воронежской области, администрация Репьёвского муниципального района Воронежской области</w:t>
      </w:r>
      <w:r w:rsidRPr="00974A3E">
        <w:rPr>
          <w:rFonts w:ascii="Arial" w:eastAsia="Times New Roman" w:hAnsi="Arial" w:cs="Arial"/>
          <w:color w:val="000000"/>
          <w:sz w:val="24"/>
          <w:szCs w:val="24"/>
          <w:lang w:val="x-none" w:eastAsia="x-none"/>
        </w:rPr>
        <w:t xml:space="preserve"> постановляет:</w:t>
      </w:r>
    </w:p>
    <w:p w:rsidR="00974A3E" w:rsidRPr="00974A3E" w:rsidRDefault="00974A3E" w:rsidP="00974A3E">
      <w:pPr>
        <w:widowControl w:val="0"/>
        <w:tabs>
          <w:tab w:val="left" w:pos="0"/>
        </w:tabs>
        <w:adjustRightInd w:val="0"/>
        <w:spacing w:after="0" w:line="240" w:lineRule="auto"/>
        <w:ind w:firstLine="567"/>
        <w:jc w:val="both"/>
        <w:rPr>
          <w:rFonts w:ascii="Arial" w:eastAsia="Times New Roman" w:hAnsi="Arial" w:cs="Arial"/>
          <w:color w:val="000000"/>
          <w:sz w:val="24"/>
          <w:szCs w:val="24"/>
          <w:lang w:val="x-none"/>
        </w:rPr>
      </w:pPr>
      <w:r w:rsidRPr="00974A3E">
        <w:rPr>
          <w:rFonts w:ascii="Arial" w:eastAsia="Times New Roman" w:hAnsi="Arial" w:cs="Arial"/>
          <w:color w:val="000000"/>
          <w:sz w:val="24"/>
          <w:szCs w:val="24"/>
          <w:lang w:val="x-none" w:eastAsia="ru-RU"/>
        </w:rPr>
        <w:t xml:space="preserve">1. </w:t>
      </w:r>
      <w:r w:rsidRPr="00974A3E">
        <w:rPr>
          <w:rFonts w:ascii="Arial" w:eastAsia="Times New Roman" w:hAnsi="Arial" w:cs="Arial"/>
          <w:color w:val="000000"/>
          <w:sz w:val="24"/>
          <w:szCs w:val="24"/>
          <w:lang w:val="x-none" w:eastAsia="x-none"/>
        </w:rPr>
        <w:t>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Репьёвского муниципального района Воронежской области согласно приложению к настоящему постановлению.</w:t>
      </w:r>
    </w:p>
    <w:p w:rsidR="00974A3E" w:rsidRPr="00974A3E" w:rsidRDefault="00974A3E" w:rsidP="00974A3E">
      <w:pPr>
        <w:adjustRightInd w:val="0"/>
        <w:spacing w:after="0" w:line="240" w:lineRule="auto"/>
        <w:ind w:firstLine="567"/>
        <w:jc w:val="both"/>
        <w:rPr>
          <w:rFonts w:ascii="Arial" w:eastAsia="Calibri" w:hAnsi="Arial" w:cs="Arial"/>
          <w:sz w:val="24"/>
          <w:szCs w:val="24"/>
          <w:lang w:eastAsia="ru-RU"/>
        </w:rPr>
      </w:pPr>
      <w:r w:rsidRPr="00974A3E">
        <w:rPr>
          <w:rFonts w:ascii="Arial" w:eastAsia="Calibri" w:hAnsi="Arial" w:cs="Arial"/>
          <w:sz w:val="24"/>
          <w:szCs w:val="24"/>
          <w:lang w:eastAsia="ru-RU"/>
        </w:rPr>
        <w:t>2. Признать утратившими силу следующие постановления администрации Репьёвского муниципального района Воронежской области:</w:t>
      </w:r>
    </w:p>
    <w:p w:rsidR="00974A3E" w:rsidRPr="00974A3E" w:rsidRDefault="00974A3E" w:rsidP="00974A3E">
      <w:pPr>
        <w:adjustRightInd w:val="0"/>
        <w:spacing w:after="0" w:line="240" w:lineRule="auto"/>
        <w:ind w:firstLine="567"/>
        <w:jc w:val="both"/>
        <w:rPr>
          <w:rFonts w:ascii="Arial" w:eastAsia="Calibri" w:hAnsi="Arial" w:cs="Arial"/>
          <w:sz w:val="24"/>
          <w:szCs w:val="24"/>
          <w:lang w:eastAsia="ru-RU"/>
        </w:rPr>
      </w:pPr>
      <w:r w:rsidRPr="00974A3E">
        <w:rPr>
          <w:rFonts w:ascii="Arial" w:eastAsia="Calibri" w:hAnsi="Arial" w:cs="Arial"/>
          <w:sz w:val="24"/>
          <w:szCs w:val="24"/>
          <w:lang w:eastAsia="ru-RU"/>
        </w:rPr>
        <w:t>- от «15» ноября 2019 № 362 «Об утверждении административного регламента администрации Репьёвского муниципального района Воронежской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74A3E" w:rsidRPr="00974A3E" w:rsidRDefault="00974A3E" w:rsidP="00974A3E">
      <w:pPr>
        <w:adjustRightInd w:val="0"/>
        <w:spacing w:after="0" w:line="240" w:lineRule="auto"/>
        <w:ind w:firstLine="567"/>
        <w:jc w:val="both"/>
        <w:rPr>
          <w:rFonts w:ascii="Arial" w:eastAsia="Calibri" w:hAnsi="Arial" w:cs="Arial"/>
          <w:sz w:val="24"/>
          <w:szCs w:val="24"/>
          <w:lang w:eastAsia="ru-RU"/>
        </w:rPr>
      </w:pPr>
      <w:r w:rsidRPr="00974A3E">
        <w:rPr>
          <w:rFonts w:ascii="Arial" w:eastAsia="Calibri" w:hAnsi="Arial" w:cs="Arial"/>
          <w:sz w:val="24"/>
          <w:szCs w:val="24"/>
          <w:lang w:eastAsia="ru-RU"/>
        </w:rPr>
        <w:lastRenderedPageBreak/>
        <w:t>- от «09» декабря 2022 № 320 «О внесении изменений в постановление администрации Репьевского муниципального района Воронежской области от 15.11.2019 № 362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74A3E" w:rsidRPr="00974A3E" w:rsidRDefault="00974A3E" w:rsidP="00974A3E">
      <w:pPr>
        <w:adjustRightInd w:val="0"/>
        <w:spacing w:after="0" w:line="240" w:lineRule="auto"/>
        <w:ind w:firstLine="567"/>
        <w:jc w:val="both"/>
        <w:rPr>
          <w:rFonts w:ascii="Arial" w:eastAsia="Calibri" w:hAnsi="Arial" w:cs="Arial"/>
          <w:sz w:val="24"/>
          <w:szCs w:val="24"/>
          <w:lang w:eastAsia="ru-RU"/>
        </w:rPr>
      </w:pPr>
      <w:r w:rsidRPr="00974A3E">
        <w:rPr>
          <w:rFonts w:ascii="Arial" w:eastAsia="Calibri" w:hAnsi="Arial" w:cs="Arial"/>
          <w:sz w:val="24"/>
          <w:szCs w:val="24"/>
          <w:lang w:eastAsia="ru-RU"/>
        </w:rPr>
        <w:t>3. Пункт 8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974A3E" w:rsidRPr="00974A3E" w:rsidRDefault="00974A3E" w:rsidP="00974A3E">
      <w:pPr>
        <w:adjustRightInd w:val="0"/>
        <w:spacing w:after="0" w:line="240" w:lineRule="auto"/>
        <w:ind w:firstLine="567"/>
        <w:jc w:val="both"/>
        <w:rPr>
          <w:rFonts w:ascii="Arial" w:eastAsia="Calibri" w:hAnsi="Arial" w:cs="Arial"/>
          <w:sz w:val="24"/>
          <w:szCs w:val="24"/>
          <w:lang w:eastAsia="ru-RU"/>
        </w:rPr>
      </w:pPr>
      <w:r w:rsidRPr="00974A3E">
        <w:rPr>
          <w:rFonts w:ascii="Arial" w:eastAsia="Calibri" w:hAnsi="Arial" w:cs="Arial"/>
          <w:sz w:val="24"/>
          <w:szCs w:val="24"/>
          <w:lang w:eastAsia="ru-RU"/>
        </w:rPr>
        <w:t xml:space="preserve">4. Настоящее постановление вступает в силу со дня его официального опубликования. </w:t>
      </w:r>
    </w:p>
    <w:p w:rsidR="00974A3E" w:rsidRPr="00974A3E" w:rsidRDefault="00974A3E" w:rsidP="00974A3E">
      <w:pPr>
        <w:tabs>
          <w:tab w:val="left" w:pos="900"/>
        </w:tabs>
        <w:spacing w:after="0" w:line="240" w:lineRule="auto"/>
        <w:ind w:firstLine="567"/>
        <w:contextualSpacing/>
        <w:jc w:val="both"/>
        <w:rPr>
          <w:rFonts w:ascii="Arial" w:eastAsia="Calibri" w:hAnsi="Arial" w:cs="Arial"/>
          <w:sz w:val="24"/>
          <w:szCs w:val="24"/>
          <w:lang w:eastAsia="ru-RU"/>
        </w:rPr>
      </w:pPr>
      <w:r w:rsidRPr="00974A3E">
        <w:rPr>
          <w:rFonts w:ascii="Arial" w:eastAsia="Calibri" w:hAnsi="Arial" w:cs="Arial"/>
          <w:sz w:val="24"/>
          <w:szCs w:val="24"/>
          <w:lang w:eastAsia="ru-RU"/>
        </w:rPr>
        <w:t>5. Контроль за исполнением настоящего постановления оставляю за собой.</w:t>
      </w:r>
    </w:p>
    <w:p w:rsidR="00974A3E" w:rsidRPr="00974A3E" w:rsidRDefault="00974A3E" w:rsidP="00974A3E">
      <w:pPr>
        <w:tabs>
          <w:tab w:val="left" w:pos="900"/>
        </w:tabs>
        <w:spacing w:after="0" w:line="240" w:lineRule="auto"/>
        <w:ind w:firstLine="567"/>
        <w:contextualSpacing/>
        <w:jc w:val="both"/>
        <w:rPr>
          <w:rFonts w:ascii="Arial" w:eastAsia="Calibri" w:hAnsi="Arial" w:cs="Arial"/>
          <w:sz w:val="24"/>
          <w:szCs w:val="24"/>
        </w:rPr>
      </w:pPr>
    </w:p>
    <w:tbl>
      <w:tblPr>
        <w:tblW w:w="0" w:type="auto"/>
        <w:tblLook w:val="04A0" w:firstRow="1" w:lastRow="0" w:firstColumn="1" w:lastColumn="0" w:noHBand="0" w:noVBand="1"/>
      </w:tblPr>
      <w:tblGrid>
        <w:gridCol w:w="3284"/>
        <w:gridCol w:w="3285"/>
        <w:gridCol w:w="3285"/>
      </w:tblGrid>
      <w:tr w:rsidR="00974A3E" w:rsidRPr="00974A3E" w:rsidTr="00974A3E">
        <w:trPr>
          <w:trHeight w:val="342"/>
        </w:trPr>
        <w:tc>
          <w:tcPr>
            <w:tcW w:w="3284" w:type="dxa"/>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Глава администрации</w:t>
            </w:r>
          </w:p>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муниципального района</w:t>
            </w:r>
          </w:p>
        </w:tc>
        <w:tc>
          <w:tcPr>
            <w:tcW w:w="3285" w:type="dxa"/>
          </w:tcPr>
          <w:p w:rsidR="00974A3E" w:rsidRPr="00974A3E" w:rsidRDefault="00974A3E" w:rsidP="00974A3E">
            <w:pPr>
              <w:spacing w:after="0" w:line="240" w:lineRule="auto"/>
              <w:ind w:firstLine="567"/>
              <w:jc w:val="both"/>
              <w:rPr>
                <w:rFonts w:ascii="Arial" w:eastAsia="Times New Roman" w:hAnsi="Arial" w:cs="Arial"/>
                <w:sz w:val="24"/>
                <w:szCs w:val="24"/>
                <w:lang w:eastAsia="ru-RU"/>
              </w:rPr>
            </w:pPr>
          </w:p>
        </w:tc>
        <w:tc>
          <w:tcPr>
            <w:tcW w:w="3285" w:type="dxa"/>
          </w:tcPr>
          <w:p w:rsidR="00974A3E" w:rsidRPr="00974A3E" w:rsidRDefault="00974A3E" w:rsidP="00974A3E">
            <w:pPr>
              <w:spacing w:after="0" w:line="240" w:lineRule="auto"/>
              <w:ind w:firstLine="567"/>
              <w:jc w:val="right"/>
              <w:rPr>
                <w:rFonts w:ascii="Arial" w:eastAsia="Times New Roman" w:hAnsi="Arial" w:cs="Arial"/>
                <w:sz w:val="24"/>
                <w:szCs w:val="24"/>
                <w:lang w:eastAsia="ru-RU"/>
              </w:rPr>
            </w:pPr>
          </w:p>
          <w:p w:rsidR="00974A3E" w:rsidRPr="00974A3E" w:rsidRDefault="00974A3E" w:rsidP="00974A3E">
            <w:pPr>
              <w:spacing w:after="0" w:line="240" w:lineRule="auto"/>
              <w:ind w:firstLine="567"/>
              <w:jc w:val="right"/>
              <w:rPr>
                <w:rFonts w:ascii="Arial" w:eastAsia="Times New Roman" w:hAnsi="Arial" w:cs="Arial"/>
                <w:sz w:val="24"/>
                <w:szCs w:val="24"/>
                <w:lang w:eastAsia="ru-RU"/>
              </w:rPr>
            </w:pPr>
            <w:r w:rsidRPr="00974A3E">
              <w:rPr>
                <w:rFonts w:ascii="Arial" w:eastAsia="Times New Roman" w:hAnsi="Arial" w:cs="Arial"/>
                <w:sz w:val="24"/>
                <w:szCs w:val="24"/>
                <w:lang w:eastAsia="ru-RU"/>
              </w:rPr>
              <w:t>С.С. Ершов</w:t>
            </w:r>
          </w:p>
        </w:tc>
      </w:tr>
    </w:tbl>
    <w:p w:rsidR="00974A3E" w:rsidRPr="00974A3E" w:rsidRDefault="00974A3E" w:rsidP="00974A3E">
      <w:pPr>
        <w:spacing w:after="0" w:line="240" w:lineRule="auto"/>
        <w:ind w:left="5103" w:firstLine="567"/>
        <w:jc w:val="both"/>
        <w:rPr>
          <w:rFonts w:ascii="Arial" w:eastAsia="Calibri" w:hAnsi="Arial" w:cs="Arial"/>
          <w:sz w:val="24"/>
          <w:szCs w:val="24"/>
        </w:rPr>
      </w:pPr>
    </w:p>
    <w:p w:rsidR="00974A3E" w:rsidRPr="00974A3E" w:rsidRDefault="00974A3E" w:rsidP="00974A3E">
      <w:pPr>
        <w:spacing w:after="0" w:line="240" w:lineRule="auto"/>
        <w:ind w:left="5103"/>
        <w:jc w:val="both"/>
        <w:rPr>
          <w:rFonts w:ascii="Arial" w:eastAsia="Times New Roman" w:hAnsi="Arial" w:cs="Arial"/>
          <w:sz w:val="24"/>
          <w:szCs w:val="24"/>
          <w:lang w:eastAsia="ru-RU"/>
        </w:rPr>
      </w:pPr>
      <w:r w:rsidRPr="00974A3E">
        <w:rPr>
          <w:rFonts w:ascii="Arial" w:eastAsia="Calibri" w:hAnsi="Arial" w:cs="Arial"/>
          <w:sz w:val="24"/>
          <w:szCs w:val="24"/>
        </w:rPr>
        <w:br w:type="page"/>
      </w:r>
      <w:r w:rsidRPr="00974A3E">
        <w:rPr>
          <w:rFonts w:ascii="Arial" w:eastAsia="Times New Roman" w:hAnsi="Arial" w:cs="Arial"/>
          <w:sz w:val="24"/>
          <w:szCs w:val="24"/>
          <w:lang w:eastAsia="ru-RU"/>
        </w:rPr>
        <w:lastRenderedPageBreak/>
        <w:t>ПРИЛОЖЕНИЕ</w:t>
      </w:r>
    </w:p>
    <w:p w:rsidR="00974A3E" w:rsidRPr="00974A3E" w:rsidRDefault="00974A3E" w:rsidP="00974A3E">
      <w:pPr>
        <w:spacing w:after="0" w:line="240" w:lineRule="auto"/>
        <w:ind w:left="5103"/>
        <w:jc w:val="both"/>
        <w:rPr>
          <w:rFonts w:ascii="Arial" w:eastAsia="Times New Roman" w:hAnsi="Arial" w:cs="Arial"/>
          <w:sz w:val="24"/>
          <w:szCs w:val="24"/>
          <w:lang w:eastAsia="ru-RU"/>
        </w:rPr>
      </w:pPr>
    </w:p>
    <w:p w:rsidR="00974A3E" w:rsidRPr="00974A3E" w:rsidRDefault="00974A3E" w:rsidP="00974A3E">
      <w:pPr>
        <w:spacing w:after="0" w:line="240" w:lineRule="auto"/>
        <w:ind w:left="5103"/>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 постановлению администрации</w:t>
      </w:r>
    </w:p>
    <w:p w:rsidR="00974A3E" w:rsidRPr="00974A3E" w:rsidRDefault="00974A3E" w:rsidP="00974A3E">
      <w:pPr>
        <w:spacing w:after="0" w:line="240" w:lineRule="auto"/>
        <w:ind w:left="5103"/>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Репьёвского муниципального района Воронежской области </w:t>
      </w:r>
    </w:p>
    <w:p w:rsidR="00974A3E" w:rsidRPr="00974A3E" w:rsidRDefault="00974A3E" w:rsidP="00974A3E">
      <w:pPr>
        <w:spacing w:after="0" w:line="240" w:lineRule="auto"/>
        <w:ind w:left="5103"/>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от «12» декабря 2023 г. № 315</w:t>
      </w:r>
    </w:p>
    <w:p w:rsidR="00974A3E" w:rsidRPr="00974A3E" w:rsidRDefault="00974A3E" w:rsidP="00974A3E">
      <w:pPr>
        <w:spacing w:after="0" w:line="240" w:lineRule="auto"/>
        <w:ind w:firstLine="567"/>
        <w:jc w:val="both"/>
        <w:rPr>
          <w:rFonts w:ascii="Arial" w:eastAsia="Times New Roman" w:hAnsi="Arial" w:cs="Arial"/>
          <w:sz w:val="24"/>
          <w:szCs w:val="24"/>
        </w:rPr>
      </w:pPr>
    </w:p>
    <w:p w:rsidR="00974A3E" w:rsidRPr="00974A3E" w:rsidRDefault="00974A3E" w:rsidP="00974A3E">
      <w:pPr>
        <w:spacing w:after="0" w:line="240" w:lineRule="auto"/>
        <w:ind w:firstLine="567"/>
        <w:jc w:val="center"/>
        <w:rPr>
          <w:rFonts w:ascii="Arial" w:eastAsia="Times New Roman" w:hAnsi="Arial" w:cs="Arial"/>
          <w:iCs/>
          <w:spacing w:val="1"/>
          <w:sz w:val="24"/>
          <w:szCs w:val="24"/>
        </w:rPr>
      </w:pPr>
      <w:r w:rsidRPr="00974A3E">
        <w:rPr>
          <w:rFonts w:ascii="Arial" w:eastAsia="Times New Roman" w:hAnsi="Arial" w:cs="Arial"/>
          <w:iCs/>
          <w:spacing w:val="1"/>
          <w:sz w:val="24"/>
          <w:szCs w:val="24"/>
        </w:rPr>
        <w:t xml:space="preserve">Административный регламент </w:t>
      </w:r>
    </w:p>
    <w:p w:rsidR="00974A3E" w:rsidRPr="00974A3E" w:rsidRDefault="00974A3E" w:rsidP="00974A3E">
      <w:pPr>
        <w:spacing w:after="0" w:line="240" w:lineRule="auto"/>
        <w:ind w:firstLine="567"/>
        <w:jc w:val="center"/>
        <w:rPr>
          <w:rFonts w:ascii="Arial" w:eastAsia="Times New Roman" w:hAnsi="Arial" w:cs="Arial"/>
          <w:iCs/>
          <w:spacing w:val="1"/>
          <w:sz w:val="24"/>
          <w:szCs w:val="24"/>
        </w:rPr>
      </w:pPr>
      <w:r w:rsidRPr="00974A3E">
        <w:rPr>
          <w:rFonts w:ascii="Arial" w:eastAsia="Times New Roman" w:hAnsi="Arial" w:cs="Arial"/>
          <w:iCs/>
          <w:spacing w:val="1"/>
          <w:sz w:val="24"/>
          <w:szCs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Репьёвского муниципального района Воронежской области»</w:t>
      </w:r>
    </w:p>
    <w:p w:rsidR="00974A3E" w:rsidRPr="00974A3E" w:rsidRDefault="00974A3E" w:rsidP="00974A3E">
      <w:pPr>
        <w:spacing w:after="0" w:line="240" w:lineRule="auto"/>
        <w:ind w:firstLine="567"/>
        <w:jc w:val="center"/>
        <w:rPr>
          <w:rFonts w:ascii="Arial" w:eastAsia="Times New Roman" w:hAnsi="Arial" w:cs="Arial"/>
          <w:sz w:val="24"/>
          <w:szCs w:val="24"/>
        </w:rPr>
      </w:pP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 xml:space="preserve">Раздел </w:t>
      </w:r>
      <w:r w:rsidRPr="00974A3E">
        <w:rPr>
          <w:rFonts w:ascii="Arial" w:eastAsia="Times New Roman" w:hAnsi="Arial" w:cs="Arial"/>
          <w:bCs/>
          <w:sz w:val="24"/>
          <w:szCs w:val="24"/>
          <w:lang w:val="en-US" w:bidi="en-US"/>
        </w:rPr>
        <w:t>I</w:t>
      </w:r>
      <w:r w:rsidRPr="00974A3E">
        <w:rPr>
          <w:rFonts w:ascii="Arial" w:eastAsia="Times New Roman" w:hAnsi="Arial" w:cs="Arial"/>
          <w:bCs/>
          <w:sz w:val="24"/>
          <w:szCs w:val="24"/>
          <w:lang w:bidi="en-US"/>
        </w:rPr>
        <w:t xml:space="preserve">. </w:t>
      </w:r>
      <w:r w:rsidRPr="00974A3E">
        <w:rPr>
          <w:rFonts w:ascii="Arial" w:eastAsia="Times New Roman" w:hAnsi="Arial" w:cs="Arial"/>
          <w:sz w:val="24"/>
          <w:szCs w:val="24"/>
        </w:rPr>
        <w:t>Общие положения</w:t>
      </w:r>
    </w:p>
    <w:p w:rsidR="00974A3E" w:rsidRPr="00974A3E" w:rsidRDefault="00974A3E" w:rsidP="00974A3E">
      <w:pPr>
        <w:spacing w:after="0" w:line="240" w:lineRule="auto"/>
        <w:ind w:firstLine="567"/>
        <w:jc w:val="center"/>
        <w:rPr>
          <w:rFonts w:ascii="Arial" w:eastAsia="Times New Roman" w:hAnsi="Arial" w:cs="Arial"/>
          <w:sz w:val="24"/>
          <w:szCs w:val="24"/>
        </w:rPr>
      </w:pPr>
    </w:p>
    <w:p w:rsidR="00974A3E" w:rsidRPr="00974A3E" w:rsidRDefault="00974A3E" w:rsidP="00974A3E">
      <w:pPr>
        <w:numPr>
          <w:ilvl w:val="0"/>
          <w:numId w:val="2"/>
        </w:num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Предмет регулирования Административного регламента</w:t>
      </w:r>
    </w:p>
    <w:p w:rsidR="00974A3E" w:rsidRPr="00974A3E" w:rsidRDefault="00974A3E" w:rsidP="00974A3E">
      <w:pPr>
        <w:numPr>
          <w:ilvl w:val="1"/>
          <w:numId w:val="2"/>
        </w:numPr>
        <w:tabs>
          <w:tab w:val="left" w:pos="1426"/>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Репьёвского муниципального района Воронежской области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Муниципальная услуга).</w:t>
      </w:r>
    </w:p>
    <w:p w:rsidR="00974A3E" w:rsidRPr="00974A3E" w:rsidRDefault="00974A3E" w:rsidP="00974A3E">
      <w:pPr>
        <w:numPr>
          <w:ilvl w:val="1"/>
          <w:numId w:val="2"/>
        </w:numPr>
        <w:tabs>
          <w:tab w:val="left" w:pos="1426"/>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974A3E" w:rsidRPr="00974A3E" w:rsidRDefault="00974A3E" w:rsidP="00974A3E">
      <w:pPr>
        <w:tabs>
          <w:tab w:val="left" w:pos="1426"/>
        </w:tabs>
        <w:spacing w:after="0" w:line="240" w:lineRule="auto"/>
        <w:ind w:left="740" w:firstLine="567"/>
        <w:jc w:val="both"/>
        <w:rPr>
          <w:rFonts w:ascii="Arial" w:eastAsia="Times New Roman" w:hAnsi="Arial" w:cs="Arial"/>
          <w:sz w:val="24"/>
          <w:szCs w:val="24"/>
        </w:rPr>
      </w:pPr>
    </w:p>
    <w:p w:rsidR="00974A3E" w:rsidRPr="00974A3E" w:rsidRDefault="00974A3E" w:rsidP="00974A3E">
      <w:pPr>
        <w:numPr>
          <w:ilvl w:val="0"/>
          <w:numId w:val="2"/>
        </w:num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Круг Заявителей</w:t>
      </w:r>
    </w:p>
    <w:p w:rsidR="00974A3E" w:rsidRPr="00974A3E" w:rsidRDefault="00974A3E" w:rsidP="00974A3E">
      <w:pPr>
        <w:numPr>
          <w:ilvl w:val="1"/>
          <w:numId w:val="2"/>
        </w:numPr>
        <w:tabs>
          <w:tab w:val="left" w:pos="1426"/>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Лицами, имеющими право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Заявители).</w:t>
      </w:r>
    </w:p>
    <w:p w:rsidR="00974A3E" w:rsidRPr="00974A3E" w:rsidRDefault="00974A3E" w:rsidP="00974A3E">
      <w:pPr>
        <w:tabs>
          <w:tab w:val="left" w:pos="1426"/>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974A3E" w:rsidRPr="00974A3E" w:rsidRDefault="00974A3E" w:rsidP="00974A3E">
      <w:pPr>
        <w:tabs>
          <w:tab w:val="left" w:pos="1134"/>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w:t>
      </w:r>
      <w:r w:rsidRPr="00974A3E">
        <w:rPr>
          <w:rFonts w:ascii="Arial" w:eastAsia="Times New Roman" w:hAnsi="Arial" w:cs="Arial"/>
          <w:spacing w:val="7"/>
          <w:sz w:val="24"/>
          <w:szCs w:val="24"/>
        </w:rPr>
        <w:lastRenderedPageBreak/>
        <w:t xml:space="preserve">результате анкетирования, проводимого Администрацией, а также результата, за предоставлением которого обратился Заявитель.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974A3E" w:rsidRPr="00974A3E" w:rsidRDefault="00974A3E" w:rsidP="00974A3E">
      <w:pPr>
        <w:numPr>
          <w:ilvl w:val="0"/>
          <w:numId w:val="4"/>
        </w:num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Требования к порядку информирования о предоставлении</w:t>
      </w:r>
      <w:r w:rsidRPr="00974A3E">
        <w:rPr>
          <w:rFonts w:ascii="Arial" w:eastAsia="Times New Roman" w:hAnsi="Arial" w:cs="Arial"/>
          <w:sz w:val="24"/>
          <w:szCs w:val="24"/>
        </w:rPr>
        <w:br/>
        <w:t>Муниципальной услуги</w:t>
      </w:r>
    </w:p>
    <w:p w:rsidR="00974A3E" w:rsidRPr="00974A3E" w:rsidRDefault="00974A3E" w:rsidP="00974A3E">
      <w:pPr>
        <w:tabs>
          <w:tab w:val="left" w:pos="1288"/>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3.1. Прием Заявителей по вопросу предоставления Муниципальной услуги осуществляется администрацией Репьёвского муниципального района Воронежской области (далее – Администрация) или в МФЦ.</w:t>
      </w:r>
    </w:p>
    <w:p w:rsidR="00974A3E" w:rsidRPr="00974A3E" w:rsidRDefault="00974A3E" w:rsidP="00974A3E">
      <w:pPr>
        <w:tabs>
          <w:tab w:val="left" w:pos="1134"/>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 xml:space="preserve">3.2. На официальном сайте Администрации Репьёвского муниципального района Воронежской области (https://repyovskij-r20.gosweb.gosuslugi.ru/)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6" w:tgtFrame="_self" w:history="1">
        <w:r w:rsidRPr="00974A3E">
          <w:rPr>
            <w:rFonts w:ascii="Arial" w:eastAsia="Times New Roman" w:hAnsi="Arial" w:cs="Times New Roman"/>
            <w:color w:val="0000FF"/>
            <w:spacing w:val="7"/>
            <w:sz w:val="24"/>
            <w:szCs w:val="24"/>
            <w:lang w:val="en-US" w:eastAsia="ru-RU"/>
          </w:rPr>
          <w:t>www</w:t>
        </w:r>
        <w:r w:rsidRPr="00974A3E">
          <w:rPr>
            <w:rFonts w:ascii="Arial" w:eastAsia="Times New Roman" w:hAnsi="Arial" w:cs="Times New Roman"/>
            <w:color w:val="0000FF"/>
            <w:spacing w:val="7"/>
            <w:sz w:val="24"/>
            <w:szCs w:val="24"/>
            <w:lang w:eastAsia="ru-RU"/>
          </w:rPr>
          <w:t>.</w:t>
        </w:r>
        <w:r w:rsidRPr="00974A3E">
          <w:rPr>
            <w:rFonts w:ascii="Arial" w:eastAsia="Times New Roman" w:hAnsi="Arial" w:cs="Times New Roman"/>
            <w:color w:val="0000FF"/>
            <w:spacing w:val="7"/>
            <w:sz w:val="24"/>
            <w:szCs w:val="24"/>
            <w:lang w:val="en-US" w:eastAsia="ru-RU"/>
          </w:rPr>
          <w:t>gosuslugi</w:t>
        </w:r>
        <w:r w:rsidRPr="00974A3E">
          <w:rPr>
            <w:rFonts w:ascii="Arial" w:eastAsia="Times New Roman" w:hAnsi="Arial" w:cs="Times New Roman"/>
            <w:color w:val="0000FF"/>
            <w:spacing w:val="7"/>
            <w:sz w:val="24"/>
            <w:szCs w:val="24"/>
            <w:lang w:eastAsia="ru-RU"/>
          </w:rPr>
          <w:t>.</w:t>
        </w:r>
        <w:r w:rsidRPr="00974A3E">
          <w:rPr>
            <w:rFonts w:ascii="Arial" w:eastAsia="Times New Roman" w:hAnsi="Arial" w:cs="Times New Roman"/>
            <w:color w:val="0000FF"/>
            <w:spacing w:val="7"/>
            <w:sz w:val="24"/>
            <w:szCs w:val="24"/>
            <w:lang w:val="en-US" w:eastAsia="ru-RU"/>
          </w:rPr>
          <w:t>ru</w:t>
        </w:r>
      </w:hyperlink>
      <w:r w:rsidRPr="00974A3E">
        <w:rPr>
          <w:rFonts w:ascii="Arial" w:eastAsia="Times New Roman" w:hAnsi="Arial" w:cs="Arial"/>
          <w:spacing w:val="7"/>
          <w:sz w:val="24"/>
          <w:szCs w:val="24"/>
          <w:lang w:eastAsia="ru-RU"/>
        </w:rPr>
        <w:t xml:space="preserve"> (далее – ЕПГУ), в информационной системе Воронежской области «Портал Воронежской области в сети Интернет», расположенной в сети Интернет по адресу: </w:t>
      </w:r>
      <w:hyperlink r:id="rId7" w:tgtFrame="_self" w:history="1">
        <w:r w:rsidRPr="00974A3E">
          <w:rPr>
            <w:rFonts w:ascii="Arial" w:eastAsia="Times New Roman" w:hAnsi="Arial" w:cs="Times New Roman"/>
            <w:color w:val="0000FF"/>
            <w:spacing w:val="7"/>
            <w:sz w:val="24"/>
            <w:szCs w:val="24"/>
            <w:lang w:val="en-US" w:eastAsia="ru-RU"/>
          </w:rPr>
          <w:t>www</w:t>
        </w:r>
        <w:r w:rsidRPr="00974A3E">
          <w:rPr>
            <w:rFonts w:ascii="Arial" w:eastAsia="Times New Roman" w:hAnsi="Arial" w:cs="Times New Roman"/>
            <w:color w:val="0000FF"/>
            <w:spacing w:val="7"/>
            <w:sz w:val="24"/>
            <w:szCs w:val="24"/>
            <w:lang w:eastAsia="ru-RU"/>
          </w:rPr>
          <w:t>.</w:t>
        </w:r>
        <w:r w:rsidRPr="00974A3E">
          <w:rPr>
            <w:rFonts w:ascii="Arial" w:eastAsia="Times New Roman" w:hAnsi="Arial" w:cs="Times New Roman"/>
            <w:color w:val="0000FF"/>
            <w:spacing w:val="7"/>
            <w:sz w:val="24"/>
            <w:szCs w:val="24"/>
            <w:lang w:val="en-US" w:eastAsia="ru-RU"/>
          </w:rPr>
          <w:t>govvrn</w:t>
        </w:r>
        <w:r w:rsidRPr="00974A3E">
          <w:rPr>
            <w:rFonts w:ascii="Arial" w:eastAsia="Times New Roman" w:hAnsi="Arial" w:cs="Times New Roman"/>
            <w:color w:val="0000FF"/>
            <w:spacing w:val="7"/>
            <w:sz w:val="24"/>
            <w:szCs w:val="24"/>
            <w:lang w:eastAsia="ru-RU"/>
          </w:rPr>
          <w:t>.</w:t>
        </w:r>
        <w:r w:rsidRPr="00974A3E">
          <w:rPr>
            <w:rFonts w:ascii="Arial" w:eastAsia="Times New Roman" w:hAnsi="Arial" w:cs="Times New Roman"/>
            <w:color w:val="0000FF"/>
            <w:spacing w:val="7"/>
            <w:sz w:val="24"/>
            <w:szCs w:val="24"/>
            <w:lang w:val="en-US" w:eastAsia="ru-RU"/>
          </w:rPr>
          <w:t>ru</w:t>
        </w:r>
      </w:hyperlink>
      <w:r w:rsidRPr="00974A3E">
        <w:rPr>
          <w:rFonts w:ascii="Arial" w:eastAsia="Times New Roman" w:hAnsi="Arial" w:cs="Arial"/>
          <w:spacing w:val="7"/>
          <w:sz w:val="24"/>
          <w:szCs w:val="24"/>
          <w:lang w:eastAsia="ru-RU"/>
        </w:rPr>
        <w:t xml:space="preserve"> (далее – РПГУ) обязательному размещению подлежит следующая справочная информация:</w:t>
      </w:r>
    </w:p>
    <w:p w:rsidR="00974A3E" w:rsidRPr="00974A3E" w:rsidRDefault="00974A3E" w:rsidP="00974A3E">
      <w:pPr>
        <w:numPr>
          <w:ilvl w:val="0"/>
          <w:numId w:val="6"/>
        </w:numPr>
        <w:tabs>
          <w:tab w:val="left" w:pos="1114"/>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 xml:space="preserve"> место нахождения и график работы Администрации;</w:t>
      </w:r>
    </w:p>
    <w:p w:rsidR="00974A3E" w:rsidRPr="00974A3E" w:rsidRDefault="00974A3E" w:rsidP="00974A3E">
      <w:pPr>
        <w:numPr>
          <w:ilvl w:val="0"/>
          <w:numId w:val="6"/>
        </w:numPr>
        <w:tabs>
          <w:tab w:val="left" w:pos="1230"/>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справочные телефоны Администрации, в том числе номер телефона-автоинформатора;</w:t>
      </w:r>
    </w:p>
    <w:p w:rsidR="00974A3E" w:rsidRPr="00974A3E" w:rsidRDefault="00974A3E" w:rsidP="00974A3E">
      <w:pPr>
        <w:numPr>
          <w:ilvl w:val="0"/>
          <w:numId w:val="6"/>
        </w:numPr>
        <w:tabs>
          <w:tab w:val="left" w:pos="952"/>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адреса официального сайта, а также электронной почты и (или) формы обратной связи Администрации в сети «Интернет».</w:t>
      </w:r>
    </w:p>
    <w:p w:rsidR="00974A3E" w:rsidRPr="00974A3E" w:rsidRDefault="00974A3E" w:rsidP="00974A3E">
      <w:pPr>
        <w:tabs>
          <w:tab w:val="left" w:pos="1405"/>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3.3. Информирование Заявителей по вопросам предоставления Муниципальной услуги осуществляется:</w:t>
      </w:r>
    </w:p>
    <w:p w:rsidR="00974A3E" w:rsidRPr="00974A3E" w:rsidRDefault="00974A3E" w:rsidP="00974A3E">
      <w:pPr>
        <w:tabs>
          <w:tab w:val="left" w:pos="1143"/>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а) путем размещения информации на сайте Администрации, ЕПГУ, РПГУ;</w:t>
      </w:r>
    </w:p>
    <w:p w:rsidR="00974A3E" w:rsidRPr="00974A3E" w:rsidRDefault="00974A3E" w:rsidP="00974A3E">
      <w:pPr>
        <w:tabs>
          <w:tab w:val="left" w:pos="1242"/>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74A3E" w:rsidRPr="00974A3E" w:rsidRDefault="00974A3E" w:rsidP="00974A3E">
      <w:pPr>
        <w:tabs>
          <w:tab w:val="left" w:pos="1143"/>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в) путем публикации информационных материалов в средствах массовой информации;</w:t>
      </w:r>
    </w:p>
    <w:p w:rsidR="00974A3E" w:rsidRPr="00974A3E" w:rsidRDefault="00974A3E" w:rsidP="00974A3E">
      <w:pPr>
        <w:tabs>
          <w:tab w:val="left" w:pos="1143"/>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74A3E" w:rsidRPr="00974A3E" w:rsidRDefault="00974A3E" w:rsidP="00974A3E">
      <w:pPr>
        <w:tabs>
          <w:tab w:val="left" w:pos="1178"/>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д) посредством телефонной и факсимильной связи;</w:t>
      </w:r>
    </w:p>
    <w:p w:rsidR="00974A3E" w:rsidRPr="00974A3E" w:rsidRDefault="00974A3E" w:rsidP="00974A3E">
      <w:pPr>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е) посредством ответов на обращения Заявителей по вопросу предоставления Муниципальной услуги.</w:t>
      </w:r>
    </w:p>
    <w:p w:rsidR="00974A3E" w:rsidRPr="00974A3E" w:rsidRDefault="00974A3E" w:rsidP="00974A3E">
      <w:pPr>
        <w:tabs>
          <w:tab w:val="left" w:pos="1263"/>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lang w:eastAsia="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74A3E" w:rsidRPr="00974A3E" w:rsidRDefault="00974A3E" w:rsidP="00974A3E">
      <w:pPr>
        <w:tabs>
          <w:tab w:val="left" w:pos="1112"/>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4A3E" w:rsidRPr="00974A3E" w:rsidRDefault="00974A3E" w:rsidP="00974A3E">
      <w:pPr>
        <w:tabs>
          <w:tab w:val="left" w:pos="1121"/>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б) перечень лиц, имеющих право на получение Муниципальной услуги;</w:t>
      </w:r>
    </w:p>
    <w:p w:rsidR="00974A3E" w:rsidRPr="00974A3E" w:rsidRDefault="00974A3E" w:rsidP="00974A3E">
      <w:pPr>
        <w:tabs>
          <w:tab w:val="left" w:pos="1115"/>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в) срок предоставления Муниципальной услуги;</w:t>
      </w:r>
    </w:p>
    <w:p w:rsidR="00974A3E" w:rsidRPr="00974A3E" w:rsidRDefault="00974A3E" w:rsidP="00974A3E">
      <w:pPr>
        <w:tabs>
          <w:tab w:val="left" w:pos="1129"/>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74A3E" w:rsidRPr="00974A3E" w:rsidRDefault="00974A3E" w:rsidP="00974A3E">
      <w:pPr>
        <w:tabs>
          <w:tab w:val="left" w:pos="1123"/>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д) исчерпывающий перечень оснований для приостановления или отказа в предоставлении Муниципальной услуги;</w:t>
      </w:r>
    </w:p>
    <w:p w:rsidR="00974A3E" w:rsidRPr="00974A3E" w:rsidRDefault="00974A3E" w:rsidP="00974A3E">
      <w:pPr>
        <w:tabs>
          <w:tab w:val="left" w:pos="1129"/>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74A3E" w:rsidRPr="00974A3E" w:rsidRDefault="00974A3E" w:rsidP="00974A3E">
      <w:pPr>
        <w:tabs>
          <w:tab w:val="left" w:pos="1164"/>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w:t>
      </w:r>
    </w:p>
    <w:p w:rsidR="00974A3E" w:rsidRPr="00974A3E" w:rsidRDefault="00974A3E" w:rsidP="00974A3E">
      <w:pPr>
        <w:tabs>
          <w:tab w:val="left" w:pos="1274"/>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3.5. Информация на ЕПГУ, РПГУ и сайте Администрации о порядке и сроках предоставления Муниципальной услуги предоставляется бесплатно.</w:t>
      </w:r>
    </w:p>
    <w:p w:rsidR="00974A3E" w:rsidRPr="00974A3E" w:rsidRDefault="00974A3E" w:rsidP="00974A3E">
      <w:pPr>
        <w:tabs>
          <w:tab w:val="left" w:pos="1272"/>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3.6. На сайте Администрации дополнительно размещаются:</w:t>
      </w:r>
    </w:p>
    <w:p w:rsidR="00974A3E" w:rsidRPr="00974A3E" w:rsidRDefault="00974A3E" w:rsidP="00974A3E">
      <w:pPr>
        <w:tabs>
          <w:tab w:val="left" w:pos="1100"/>
        </w:tabs>
        <w:spacing w:after="0" w:line="240" w:lineRule="auto"/>
        <w:ind w:firstLine="567"/>
        <w:jc w:val="both"/>
        <w:rPr>
          <w:rFonts w:ascii="Arial" w:eastAsia="Times New Roman" w:hAnsi="Arial" w:cs="Arial"/>
          <w:spacing w:val="10"/>
          <w:sz w:val="24"/>
          <w:szCs w:val="24"/>
          <w:lang w:eastAsia="ru-RU"/>
        </w:rPr>
      </w:pPr>
      <w:r w:rsidRPr="00974A3E">
        <w:rPr>
          <w:rFonts w:ascii="Arial" w:eastAsia="Times New Roman" w:hAnsi="Arial" w:cs="Arial"/>
          <w:spacing w:val="10"/>
          <w:sz w:val="24"/>
          <w:szCs w:val="24"/>
          <w:lang w:eastAsia="ru-RU"/>
        </w:rPr>
        <w:t xml:space="preserve">а) полные наименования и почтовые адреса Администрации, </w:t>
      </w:r>
      <w:r w:rsidRPr="00974A3E">
        <w:rPr>
          <w:rFonts w:ascii="Arial" w:eastAsia="Times New Roman" w:hAnsi="Arial" w:cs="Arial"/>
          <w:spacing w:val="7"/>
          <w:sz w:val="24"/>
          <w:szCs w:val="24"/>
          <w:lang w:eastAsia="ru-RU"/>
        </w:rPr>
        <w:t>предоставляющей Муниципальную услугу;</w:t>
      </w:r>
    </w:p>
    <w:p w:rsidR="00974A3E" w:rsidRPr="00974A3E" w:rsidRDefault="00974A3E" w:rsidP="00974A3E">
      <w:pPr>
        <w:tabs>
          <w:tab w:val="left" w:pos="1135"/>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974A3E" w:rsidRPr="00974A3E" w:rsidRDefault="00974A3E" w:rsidP="00974A3E">
      <w:pPr>
        <w:tabs>
          <w:tab w:val="left" w:pos="1115"/>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в) режим работы Администрации;</w:t>
      </w:r>
    </w:p>
    <w:p w:rsidR="00974A3E" w:rsidRPr="00974A3E" w:rsidRDefault="00974A3E" w:rsidP="00974A3E">
      <w:pPr>
        <w:tabs>
          <w:tab w:val="left" w:pos="1112"/>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г) график работы подразделения, непосредственно предоставляющего Муниципальную услугу;</w:t>
      </w:r>
    </w:p>
    <w:p w:rsidR="00974A3E" w:rsidRPr="00974A3E" w:rsidRDefault="00974A3E" w:rsidP="00974A3E">
      <w:pPr>
        <w:tabs>
          <w:tab w:val="left" w:pos="1129"/>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974A3E" w:rsidRPr="00974A3E" w:rsidRDefault="00974A3E" w:rsidP="00974A3E">
      <w:pPr>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е) перечень лиц, имеющих право на получение Муниципальной услуги;</w:t>
      </w:r>
    </w:p>
    <w:p w:rsidR="00974A3E" w:rsidRPr="00974A3E" w:rsidRDefault="00974A3E" w:rsidP="00974A3E">
      <w:pPr>
        <w:tabs>
          <w:tab w:val="left" w:pos="1164"/>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974A3E" w:rsidRPr="00974A3E" w:rsidRDefault="00974A3E" w:rsidP="00974A3E">
      <w:pPr>
        <w:tabs>
          <w:tab w:val="left" w:pos="1181"/>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з) порядок и способы предварительной записи на получение Муниципальной услуги;</w:t>
      </w:r>
    </w:p>
    <w:p w:rsidR="00974A3E" w:rsidRPr="00974A3E" w:rsidRDefault="00974A3E" w:rsidP="00974A3E">
      <w:pPr>
        <w:tabs>
          <w:tab w:val="left" w:pos="1109"/>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и) текст Административного регламента с приложениями;</w:t>
      </w:r>
    </w:p>
    <w:p w:rsidR="00974A3E" w:rsidRPr="00974A3E" w:rsidRDefault="00974A3E" w:rsidP="00974A3E">
      <w:pPr>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к) краткое описание порядка предоставления Муниципальной услуги;</w:t>
      </w:r>
    </w:p>
    <w:p w:rsidR="00974A3E" w:rsidRPr="00974A3E" w:rsidRDefault="00974A3E" w:rsidP="00974A3E">
      <w:pPr>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974A3E" w:rsidRPr="00974A3E" w:rsidRDefault="00974A3E" w:rsidP="00974A3E">
      <w:pPr>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74A3E" w:rsidRPr="00974A3E" w:rsidRDefault="00974A3E" w:rsidP="00974A3E">
      <w:pPr>
        <w:tabs>
          <w:tab w:val="left" w:pos="1274"/>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974A3E" w:rsidRPr="00974A3E" w:rsidRDefault="00974A3E" w:rsidP="00974A3E">
      <w:pPr>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74A3E" w:rsidRPr="00974A3E" w:rsidRDefault="00974A3E" w:rsidP="00974A3E">
      <w:pPr>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74A3E" w:rsidRPr="00974A3E" w:rsidRDefault="00974A3E" w:rsidP="00974A3E">
      <w:pPr>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74A3E" w:rsidRPr="00974A3E" w:rsidRDefault="00974A3E" w:rsidP="00974A3E">
      <w:pPr>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974A3E" w:rsidRPr="00974A3E" w:rsidRDefault="00974A3E" w:rsidP="00974A3E">
      <w:pPr>
        <w:tabs>
          <w:tab w:val="left" w:pos="1390"/>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974A3E" w:rsidRPr="00974A3E" w:rsidRDefault="00974A3E" w:rsidP="00974A3E">
      <w:pPr>
        <w:tabs>
          <w:tab w:val="left" w:pos="1103"/>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а) о перечне лиц, имеющих право на получение Муниципальной услуги;</w:t>
      </w:r>
    </w:p>
    <w:p w:rsidR="00974A3E" w:rsidRPr="00974A3E" w:rsidRDefault="00974A3E" w:rsidP="00974A3E">
      <w:pPr>
        <w:tabs>
          <w:tab w:val="left" w:pos="1123"/>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74A3E" w:rsidRPr="00974A3E" w:rsidRDefault="00974A3E" w:rsidP="00974A3E">
      <w:pPr>
        <w:tabs>
          <w:tab w:val="left" w:pos="1109"/>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в) о перечне документов, необходимых для получения Муниципальной услуги;</w:t>
      </w:r>
    </w:p>
    <w:p w:rsidR="00974A3E" w:rsidRPr="00974A3E" w:rsidRDefault="00974A3E" w:rsidP="00974A3E">
      <w:pPr>
        <w:tabs>
          <w:tab w:val="left" w:pos="1109"/>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г) о сроках предоставления Муниципальной услуги;</w:t>
      </w:r>
    </w:p>
    <w:p w:rsidR="00974A3E" w:rsidRPr="00974A3E" w:rsidRDefault="00974A3E" w:rsidP="00974A3E">
      <w:pPr>
        <w:tabs>
          <w:tab w:val="left" w:pos="1132"/>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д) об основаниях для приостановления Муниципальной услуги;</w:t>
      </w:r>
    </w:p>
    <w:p w:rsidR="00974A3E" w:rsidRPr="00974A3E" w:rsidRDefault="00974A3E" w:rsidP="00974A3E">
      <w:pPr>
        <w:tabs>
          <w:tab w:val="left" w:pos="1167"/>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е) об основаниях для отказа в предоставлении Муниципальной услуги;</w:t>
      </w:r>
    </w:p>
    <w:p w:rsidR="00974A3E" w:rsidRPr="00974A3E" w:rsidRDefault="00974A3E" w:rsidP="00974A3E">
      <w:pPr>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ж) о месте размещения на ЕПГУ, РПГУ, сайте Администрации информации по вопросам предоставления Муниципальной услуги.</w:t>
      </w:r>
    </w:p>
    <w:p w:rsidR="00974A3E" w:rsidRPr="00974A3E" w:rsidRDefault="00974A3E" w:rsidP="00974A3E">
      <w:pPr>
        <w:tabs>
          <w:tab w:val="left" w:pos="1396"/>
        </w:tabs>
        <w:spacing w:after="0" w:line="240" w:lineRule="auto"/>
        <w:ind w:firstLine="567"/>
        <w:jc w:val="both"/>
        <w:rPr>
          <w:rFonts w:ascii="Arial" w:eastAsia="Times New Roman" w:hAnsi="Arial" w:cs="Arial"/>
          <w:spacing w:val="10"/>
          <w:sz w:val="24"/>
          <w:szCs w:val="24"/>
          <w:lang w:eastAsia="ru-RU"/>
        </w:rPr>
      </w:pPr>
      <w:r w:rsidRPr="00974A3E">
        <w:rPr>
          <w:rFonts w:ascii="Arial" w:eastAsia="Times New Roman" w:hAnsi="Arial" w:cs="Arial"/>
          <w:spacing w:val="7"/>
          <w:sz w:val="24"/>
          <w:szCs w:val="24"/>
          <w:lang w:eastAsia="ru-RU"/>
        </w:rPr>
        <w:t xml:space="preserve">3.9. Информирование о порядке предоставления Муниципальной услуги </w:t>
      </w:r>
      <w:r w:rsidRPr="00974A3E">
        <w:rPr>
          <w:rFonts w:ascii="Arial" w:eastAsia="Times New Roman" w:hAnsi="Arial" w:cs="Arial"/>
          <w:spacing w:val="10"/>
          <w:sz w:val="24"/>
          <w:szCs w:val="24"/>
          <w:lang w:eastAsia="ru-RU"/>
        </w:rPr>
        <w:t>осуществляется также по единому номеру телефона Контактного центра.</w:t>
      </w:r>
    </w:p>
    <w:p w:rsidR="00974A3E" w:rsidRPr="00974A3E" w:rsidRDefault="00974A3E" w:rsidP="00974A3E">
      <w:pPr>
        <w:tabs>
          <w:tab w:val="left" w:pos="1501"/>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974A3E" w:rsidRPr="00974A3E" w:rsidRDefault="00974A3E" w:rsidP="00974A3E">
      <w:pPr>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974A3E" w:rsidRPr="00974A3E" w:rsidRDefault="00974A3E" w:rsidP="00974A3E">
      <w:pPr>
        <w:adjustRightInd w:val="0"/>
        <w:spacing w:after="0" w:line="240" w:lineRule="auto"/>
        <w:ind w:firstLine="567"/>
        <w:jc w:val="both"/>
        <w:rPr>
          <w:rFonts w:ascii="Arial" w:eastAsia="Calibri" w:hAnsi="Arial" w:cs="Arial"/>
          <w:iCs/>
          <w:sz w:val="24"/>
          <w:szCs w:val="24"/>
        </w:rPr>
      </w:pPr>
      <w:r w:rsidRPr="00974A3E">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974A3E">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974A3E" w:rsidRPr="00974A3E" w:rsidRDefault="00974A3E" w:rsidP="00974A3E">
      <w:pPr>
        <w:tabs>
          <w:tab w:val="left" w:pos="1385"/>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lang w:eastAsia="ru-RU"/>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4A3E" w:rsidRPr="00974A3E" w:rsidRDefault="00974A3E" w:rsidP="00974A3E">
      <w:pPr>
        <w:tabs>
          <w:tab w:val="left" w:pos="1402"/>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3.13. Консультирование по вопросам предоставления Муниципальной услуги должностными лицами Администрации осуществляется бесплатно.</w:t>
      </w: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 xml:space="preserve">Раздел </w:t>
      </w:r>
      <w:r w:rsidRPr="00974A3E">
        <w:rPr>
          <w:rFonts w:ascii="Arial" w:eastAsia="Times New Roman" w:hAnsi="Arial" w:cs="Arial"/>
          <w:bCs/>
          <w:smallCaps/>
          <w:sz w:val="24"/>
          <w:szCs w:val="24"/>
          <w:lang w:val="en-US" w:bidi="en-US"/>
        </w:rPr>
        <w:t>ii</w:t>
      </w:r>
      <w:r w:rsidRPr="00974A3E">
        <w:rPr>
          <w:rFonts w:ascii="Arial" w:eastAsia="Times New Roman" w:hAnsi="Arial" w:cs="Arial"/>
          <w:bCs/>
          <w:smallCaps/>
          <w:sz w:val="24"/>
          <w:szCs w:val="24"/>
          <w:lang w:bidi="en-US"/>
        </w:rPr>
        <w:t>.</w:t>
      </w:r>
      <w:r w:rsidRPr="00974A3E">
        <w:rPr>
          <w:rFonts w:ascii="Arial" w:eastAsia="Times New Roman" w:hAnsi="Arial" w:cs="Arial"/>
          <w:sz w:val="24"/>
          <w:szCs w:val="24"/>
          <w:lang w:bidi="en-US"/>
        </w:rPr>
        <w:t xml:space="preserve"> </w:t>
      </w:r>
      <w:r w:rsidRPr="00974A3E">
        <w:rPr>
          <w:rFonts w:ascii="Arial" w:eastAsia="Times New Roman" w:hAnsi="Arial" w:cs="Arial"/>
          <w:sz w:val="24"/>
          <w:szCs w:val="24"/>
        </w:rPr>
        <w:t>Стандарт предоставления Муниципальной услуги</w:t>
      </w:r>
    </w:p>
    <w:p w:rsidR="00974A3E" w:rsidRPr="00974A3E" w:rsidRDefault="00974A3E" w:rsidP="00974A3E">
      <w:pPr>
        <w:numPr>
          <w:ilvl w:val="0"/>
          <w:numId w:val="4"/>
        </w:num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Наименование Муниципальной услуги</w:t>
      </w:r>
    </w:p>
    <w:p w:rsidR="00974A3E" w:rsidRPr="00974A3E" w:rsidRDefault="00974A3E" w:rsidP="00974A3E">
      <w:pPr>
        <w:tabs>
          <w:tab w:val="left" w:pos="1254"/>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Муниципальная услуга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
    <w:p w:rsidR="00974A3E" w:rsidRPr="00974A3E" w:rsidRDefault="00974A3E" w:rsidP="00974A3E">
      <w:pPr>
        <w:numPr>
          <w:ilvl w:val="0"/>
          <w:numId w:val="4"/>
        </w:num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Наименование органа, предоставляющего Муниципальную услугу</w:t>
      </w:r>
    </w:p>
    <w:p w:rsidR="00974A3E" w:rsidRPr="00974A3E" w:rsidRDefault="00974A3E" w:rsidP="00974A3E">
      <w:pPr>
        <w:numPr>
          <w:ilvl w:val="1"/>
          <w:numId w:val="4"/>
        </w:numPr>
        <w:tabs>
          <w:tab w:val="left" w:pos="1945"/>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Муниципальная услуга предоставляется Администрацией Репьёвского муниципального района Воронежской области (далее – Администрация)</w:t>
      </w:r>
      <w:r w:rsidRPr="00974A3E">
        <w:rPr>
          <w:rFonts w:ascii="Arial" w:eastAsia="Arial" w:hAnsi="Arial" w:cs="Arial"/>
          <w:iCs/>
          <w:spacing w:val="1"/>
          <w:sz w:val="24"/>
          <w:szCs w:val="24"/>
        </w:rPr>
        <w:t>.</w:t>
      </w:r>
    </w:p>
    <w:p w:rsidR="00974A3E" w:rsidRPr="00974A3E" w:rsidRDefault="00974A3E" w:rsidP="00974A3E">
      <w:pPr>
        <w:numPr>
          <w:ilvl w:val="1"/>
          <w:numId w:val="4"/>
        </w:numPr>
        <w:tabs>
          <w:tab w:val="left" w:pos="1945"/>
        </w:tabs>
        <w:spacing w:after="0" w:line="240" w:lineRule="auto"/>
        <w:ind w:left="0" w:firstLine="567"/>
        <w:jc w:val="both"/>
        <w:rPr>
          <w:rFonts w:ascii="Times New Roman" w:eastAsia="Times New Roman" w:hAnsi="Times New Roman" w:cs="Times New Roman"/>
          <w:sz w:val="28"/>
          <w:szCs w:val="28"/>
        </w:rPr>
      </w:pPr>
      <w:r w:rsidRPr="00974A3E">
        <w:rPr>
          <w:rFonts w:ascii="Arial" w:eastAsia="Times New Roman" w:hAnsi="Arial" w:cs="Arial"/>
          <w:sz w:val="24"/>
          <w:szCs w:val="24"/>
        </w:rPr>
        <w:t xml:space="preserve">Администрация обеспечивает предоставление Муниципальной услуги посредством МФЦ или в электронной форме посредством ЕПГУ, </w:t>
      </w:r>
      <w:r w:rsidRPr="00974A3E">
        <w:rPr>
          <w:rFonts w:ascii="Arial" w:eastAsia="Times New Roman" w:hAnsi="Arial" w:cs="Arial"/>
          <w:spacing w:val="7"/>
          <w:sz w:val="24"/>
          <w:szCs w:val="24"/>
        </w:rPr>
        <w:t>РПГУ</w:t>
      </w:r>
      <w:r w:rsidRPr="00974A3E">
        <w:rPr>
          <w:rFonts w:ascii="Arial" w:eastAsia="Times New Roman"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974A3E" w:rsidRPr="00974A3E" w:rsidRDefault="00974A3E" w:rsidP="00974A3E">
      <w:pPr>
        <w:numPr>
          <w:ilvl w:val="1"/>
          <w:numId w:val="4"/>
        </w:numPr>
        <w:tabs>
          <w:tab w:val="left" w:pos="1945"/>
        </w:tabs>
        <w:spacing w:after="0" w:line="240" w:lineRule="auto"/>
        <w:ind w:left="0" w:firstLine="567"/>
        <w:jc w:val="both"/>
        <w:rPr>
          <w:rFonts w:ascii="Arial" w:eastAsia="Times New Roman" w:hAnsi="Arial" w:cs="Arial"/>
          <w:sz w:val="24"/>
          <w:szCs w:val="24"/>
        </w:rPr>
      </w:pPr>
      <w:r w:rsidRPr="00974A3E">
        <w:rPr>
          <w:rFonts w:ascii="Arial" w:eastAsia="Calibr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974A3E" w:rsidRPr="00974A3E" w:rsidRDefault="00974A3E" w:rsidP="00974A3E">
      <w:pPr>
        <w:numPr>
          <w:ilvl w:val="1"/>
          <w:numId w:val="4"/>
        </w:numPr>
        <w:tabs>
          <w:tab w:val="left" w:pos="1945"/>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974A3E" w:rsidRPr="00974A3E" w:rsidRDefault="00974A3E" w:rsidP="00974A3E">
      <w:pPr>
        <w:numPr>
          <w:ilvl w:val="1"/>
          <w:numId w:val="4"/>
        </w:numPr>
        <w:tabs>
          <w:tab w:val="left" w:pos="1945"/>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lastRenderedPageBreak/>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974A3E" w:rsidRPr="00974A3E" w:rsidRDefault="00974A3E" w:rsidP="00974A3E">
      <w:pPr>
        <w:tabs>
          <w:tab w:val="left" w:pos="1276"/>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5.6. В целях предоставления Муниципальной услуги Администрация  взаимодействует с:</w:t>
      </w:r>
    </w:p>
    <w:p w:rsidR="00974A3E" w:rsidRPr="00974A3E" w:rsidRDefault="00974A3E" w:rsidP="00974A3E">
      <w:pPr>
        <w:tabs>
          <w:tab w:val="left" w:pos="1276"/>
          <w:tab w:val="left" w:pos="1437"/>
        </w:tabs>
        <w:spacing w:after="0" w:line="240" w:lineRule="auto"/>
        <w:ind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5.6.1. Федеральной службой государственной регистрации, кадастра и картографии;</w:t>
      </w:r>
    </w:p>
    <w:p w:rsidR="00974A3E" w:rsidRPr="00974A3E" w:rsidRDefault="00974A3E" w:rsidP="00974A3E">
      <w:pPr>
        <w:numPr>
          <w:ilvl w:val="2"/>
          <w:numId w:val="8"/>
        </w:numPr>
        <w:tabs>
          <w:tab w:val="left" w:pos="1276"/>
          <w:tab w:val="left" w:pos="1417"/>
        </w:tabs>
        <w:spacing w:after="0" w:line="240" w:lineRule="auto"/>
        <w:ind w:left="0"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 xml:space="preserve">Федеральной налоговой службой; </w:t>
      </w:r>
    </w:p>
    <w:p w:rsidR="00974A3E" w:rsidRPr="00974A3E" w:rsidRDefault="00974A3E" w:rsidP="00974A3E">
      <w:pPr>
        <w:numPr>
          <w:ilvl w:val="2"/>
          <w:numId w:val="8"/>
        </w:numPr>
        <w:tabs>
          <w:tab w:val="left" w:pos="1276"/>
          <w:tab w:val="left" w:pos="1428"/>
        </w:tabs>
        <w:spacing w:after="0" w:line="240" w:lineRule="auto"/>
        <w:ind w:left="0" w:firstLine="567"/>
        <w:jc w:val="both"/>
        <w:rPr>
          <w:rFonts w:ascii="Arial" w:eastAsia="Times New Roman" w:hAnsi="Arial" w:cs="Arial"/>
          <w:spacing w:val="7"/>
          <w:sz w:val="24"/>
          <w:szCs w:val="24"/>
          <w:lang w:eastAsia="ru-RU"/>
        </w:rPr>
      </w:pPr>
      <w:r w:rsidRPr="00974A3E">
        <w:rPr>
          <w:rFonts w:ascii="Arial" w:eastAsia="Times New Roman" w:hAnsi="Arial" w:cs="Arial"/>
          <w:spacing w:val="7"/>
          <w:sz w:val="24"/>
          <w:szCs w:val="24"/>
          <w:lang w:eastAsia="ru-RU"/>
        </w:rPr>
        <w:t>Администрациями муниципальных образований.</w:t>
      </w:r>
    </w:p>
    <w:p w:rsidR="00974A3E" w:rsidRPr="00974A3E" w:rsidRDefault="00974A3E" w:rsidP="00974A3E">
      <w:pPr>
        <w:numPr>
          <w:ilvl w:val="0"/>
          <w:numId w:val="4"/>
        </w:num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Результат предоставления Муниципальной услуги</w:t>
      </w:r>
    </w:p>
    <w:p w:rsidR="00974A3E" w:rsidRPr="00974A3E" w:rsidRDefault="00974A3E" w:rsidP="00974A3E">
      <w:pPr>
        <w:numPr>
          <w:ilvl w:val="1"/>
          <w:numId w:val="4"/>
        </w:numPr>
        <w:tabs>
          <w:tab w:val="left" w:pos="1276"/>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Результатом предоставления услуги является:</w:t>
      </w:r>
    </w:p>
    <w:p w:rsidR="00974A3E" w:rsidRPr="00974A3E" w:rsidRDefault="00974A3E" w:rsidP="00974A3E">
      <w:pPr>
        <w:numPr>
          <w:ilvl w:val="0"/>
          <w:numId w:val="10"/>
        </w:numPr>
        <w:tabs>
          <w:tab w:val="left" w:pos="1057"/>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974A3E" w:rsidRPr="00974A3E" w:rsidRDefault="00974A3E" w:rsidP="00974A3E">
      <w:pPr>
        <w:numPr>
          <w:ilvl w:val="0"/>
          <w:numId w:val="10"/>
        </w:numPr>
        <w:tabs>
          <w:tab w:val="left" w:pos="1071"/>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наличия оснований, указанных в пункте 12.2. настоящего Административного регламента;</w:t>
      </w:r>
    </w:p>
    <w:p w:rsidR="00974A3E" w:rsidRPr="00974A3E" w:rsidRDefault="00974A3E" w:rsidP="00974A3E">
      <w:pPr>
        <w:numPr>
          <w:ilvl w:val="0"/>
          <w:numId w:val="10"/>
        </w:numPr>
        <w:tabs>
          <w:tab w:val="left" w:pos="1071"/>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74A3E" w:rsidRPr="00974A3E" w:rsidRDefault="00974A3E" w:rsidP="00974A3E">
      <w:pPr>
        <w:numPr>
          <w:ilvl w:val="0"/>
          <w:numId w:val="10"/>
        </w:numPr>
        <w:tabs>
          <w:tab w:val="left" w:pos="1071"/>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выдача дубликата документа, выданного в результате предоставления Муниципальной услуги.</w:t>
      </w:r>
    </w:p>
    <w:p w:rsidR="00974A3E" w:rsidRPr="00974A3E" w:rsidRDefault="00974A3E" w:rsidP="00974A3E">
      <w:pPr>
        <w:tabs>
          <w:tab w:val="left" w:pos="1388"/>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Формы уведомления о соответствии, уведомления о несоответствии утверждены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74A3E" w:rsidRPr="00974A3E" w:rsidRDefault="00974A3E" w:rsidP="00974A3E">
      <w:pPr>
        <w:tabs>
          <w:tab w:val="left" w:pos="567"/>
        </w:tabs>
        <w:spacing w:after="0" w:line="240" w:lineRule="auto"/>
        <w:ind w:firstLine="567"/>
        <w:jc w:val="both"/>
        <w:rPr>
          <w:rFonts w:ascii="Arial" w:eastAsia="Times New Roman" w:hAnsi="Arial" w:cs="Arial"/>
          <w:bCs/>
          <w:iCs/>
          <w:spacing w:val="1"/>
          <w:sz w:val="24"/>
          <w:szCs w:val="24"/>
        </w:rPr>
      </w:pPr>
      <w:r w:rsidRPr="00974A3E">
        <w:rPr>
          <w:rFonts w:ascii="Arial" w:eastAsia="Times New Roman" w:hAnsi="Arial" w:cs="Arial"/>
          <w:bCs/>
          <w:iCs/>
          <w:spacing w:val="1"/>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974A3E" w:rsidRPr="00974A3E" w:rsidRDefault="00974A3E" w:rsidP="00974A3E">
      <w:pPr>
        <w:tabs>
          <w:tab w:val="left" w:pos="567"/>
        </w:tabs>
        <w:spacing w:after="0" w:line="240" w:lineRule="auto"/>
        <w:ind w:firstLine="567"/>
        <w:jc w:val="both"/>
        <w:rPr>
          <w:rFonts w:ascii="Arial" w:eastAsia="Times New Roman" w:hAnsi="Arial" w:cs="Arial"/>
          <w:bCs/>
          <w:iCs/>
          <w:spacing w:val="1"/>
          <w:sz w:val="24"/>
          <w:szCs w:val="24"/>
        </w:rPr>
      </w:pPr>
      <w:r w:rsidRPr="00974A3E">
        <w:rPr>
          <w:rFonts w:ascii="Arial" w:eastAsia="Times New Roman" w:hAnsi="Arial" w:cs="Arial"/>
          <w:bCs/>
          <w:iCs/>
          <w:spacing w:val="1"/>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6.4. Результат предоставления Муниципальной услуги направляется Заявителю одним из следующих способов:</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 Посредством почтового отправления;</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2. В личный кабинет Заявителя на ЕПГУ, РПГУ;</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3. В МФЦ;</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4. Лично Заявителю либо его уполномоченному представителю в Администрации.</w:t>
      </w:r>
    </w:p>
    <w:p w:rsidR="00974A3E" w:rsidRPr="00974A3E" w:rsidRDefault="00974A3E" w:rsidP="00974A3E">
      <w:pPr>
        <w:spacing w:after="0" w:line="240" w:lineRule="auto"/>
        <w:ind w:firstLine="567"/>
        <w:jc w:val="both"/>
        <w:rPr>
          <w:rFonts w:ascii="Arial" w:eastAsia="Times New Roman" w:hAnsi="Arial" w:cs="Arial"/>
          <w:color w:val="000000"/>
          <w:sz w:val="24"/>
          <w:szCs w:val="24"/>
          <w:lang w:val="x-none" w:eastAsia="x-none"/>
        </w:rPr>
      </w:pPr>
      <w:r w:rsidRPr="00974A3E">
        <w:rPr>
          <w:rFonts w:ascii="Arial" w:eastAsia="Times New Roman" w:hAnsi="Arial" w:cs="Arial"/>
          <w:color w:val="000000"/>
          <w:sz w:val="24"/>
          <w:szCs w:val="24"/>
          <w:lang w:val="x-none" w:eastAsia="x-none"/>
        </w:rPr>
        <w:lastRenderedPageBreak/>
        <w:t>6.5.</w:t>
      </w:r>
      <w:r w:rsidRPr="00974A3E">
        <w:rPr>
          <w:rFonts w:ascii="Arial" w:eastAsia="Times New Roman" w:hAnsi="Arial" w:cs="Arial"/>
          <w:color w:val="000000"/>
          <w:sz w:val="24"/>
          <w:szCs w:val="24"/>
          <w:lang w:val="x-none" w:eastAsia="x-none"/>
        </w:rPr>
        <w:tab/>
        <w:t xml:space="preserve">Формирование реестровой записи в качестве результата предоставления Муниципальной услуги не предусмотрено.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6.6. Состав реквизитов документа, содержащего решение о предоставлении муниципальной услуги: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регистрационный номер;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дата регистрации;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974A3E" w:rsidRPr="00974A3E" w:rsidRDefault="00974A3E" w:rsidP="00974A3E">
      <w:pPr>
        <w:numPr>
          <w:ilvl w:val="0"/>
          <w:numId w:val="4"/>
        </w:num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Срок предоставления Муниципальной услуги</w:t>
      </w:r>
    </w:p>
    <w:p w:rsidR="00974A3E" w:rsidRPr="00974A3E" w:rsidRDefault="00974A3E" w:rsidP="00974A3E">
      <w:pPr>
        <w:numPr>
          <w:ilvl w:val="1"/>
          <w:numId w:val="4"/>
        </w:numPr>
        <w:tabs>
          <w:tab w:val="left" w:pos="1134"/>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Срок предоставления Муниципальной услуги составляет:</w:t>
      </w:r>
    </w:p>
    <w:p w:rsidR="00974A3E" w:rsidRPr="00974A3E" w:rsidRDefault="00974A3E" w:rsidP="00974A3E">
      <w:pPr>
        <w:numPr>
          <w:ilvl w:val="2"/>
          <w:numId w:val="4"/>
        </w:numPr>
        <w:tabs>
          <w:tab w:val="left" w:pos="1134"/>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w:t>
      </w:r>
      <w:r w:rsidRPr="00974A3E">
        <w:rPr>
          <w:rFonts w:ascii="Arial" w:eastAsia="Times New Roman" w:hAnsi="Arial" w:cs="Arial"/>
          <w:sz w:val="24"/>
          <w:szCs w:val="24"/>
          <w:vertAlign w:val="superscript"/>
        </w:rPr>
        <w:t>1</w:t>
      </w:r>
      <w:r w:rsidRPr="00974A3E">
        <w:rPr>
          <w:rFonts w:ascii="Arial" w:eastAsia="Times New Roman" w:hAnsi="Arial" w:cs="Arial"/>
          <w:sz w:val="24"/>
          <w:szCs w:val="24"/>
        </w:rPr>
        <w:t xml:space="preserve"> Градостроительного кодекса Российской Федерации;</w:t>
      </w:r>
    </w:p>
    <w:p w:rsidR="00974A3E" w:rsidRPr="00974A3E" w:rsidRDefault="00974A3E" w:rsidP="00974A3E">
      <w:pPr>
        <w:numPr>
          <w:ilvl w:val="2"/>
          <w:numId w:val="4"/>
        </w:numPr>
        <w:tabs>
          <w:tab w:val="left" w:pos="1134"/>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w:t>
      </w:r>
      <w:r w:rsidRPr="00974A3E">
        <w:rPr>
          <w:rFonts w:ascii="Arial" w:eastAsia="Times New Roman" w:hAnsi="Arial" w:cs="Arial"/>
          <w:sz w:val="24"/>
          <w:szCs w:val="24"/>
          <w:vertAlign w:val="superscript"/>
        </w:rPr>
        <w:t xml:space="preserve">1 </w:t>
      </w:r>
      <w:r w:rsidRPr="00974A3E">
        <w:rPr>
          <w:rFonts w:ascii="Arial" w:eastAsia="Times New Roman" w:hAnsi="Arial" w:cs="Arial"/>
          <w:sz w:val="24"/>
          <w:szCs w:val="24"/>
        </w:rPr>
        <w:t>Градостроительного кодекса Российской Федерации.</w:t>
      </w:r>
    </w:p>
    <w:p w:rsidR="00974A3E" w:rsidRPr="00974A3E" w:rsidRDefault="00974A3E" w:rsidP="00974A3E">
      <w:pPr>
        <w:tabs>
          <w:tab w:val="left" w:pos="1134"/>
        </w:tabs>
        <w:spacing w:after="0" w:line="240" w:lineRule="auto"/>
        <w:ind w:firstLine="567"/>
        <w:jc w:val="both"/>
        <w:rPr>
          <w:rFonts w:ascii="Arial" w:eastAsia="Calibri" w:hAnsi="Arial" w:cs="Arial"/>
          <w:sz w:val="24"/>
          <w:szCs w:val="24"/>
        </w:rPr>
      </w:pPr>
      <w:r w:rsidRPr="00974A3E">
        <w:rPr>
          <w:rFonts w:ascii="Arial" w:eastAsia="Times New Roman" w:hAnsi="Arial" w:cs="Arial"/>
          <w:sz w:val="24"/>
          <w:szCs w:val="24"/>
        </w:rPr>
        <w:t xml:space="preserve">7.2. </w:t>
      </w:r>
      <w:r w:rsidRPr="00974A3E">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ЕПГУ, РПГУ, в МФЦ.</w:t>
      </w:r>
    </w:p>
    <w:p w:rsidR="00974A3E" w:rsidRPr="00974A3E" w:rsidRDefault="00974A3E" w:rsidP="00974A3E">
      <w:pPr>
        <w:adjustRightInd w:val="0"/>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974A3E" w:rsidRPr="00974A3E" w:rsidRDefault="00974A3E" w:rsidP="00974A3E">
      <w:pPr>
        <w:numPr>
          <w:ilvl w:val="0"/>
          <w:numId w:val="4"/>
        </w:numPr>
        <w:spacing w:after="0" w:line="240" w:lineRule="auto"/>
        <w:ind w:firstLine="567"/>
        <w:jc w:val="center"/>
        <w:rPr>
          <w:rFonts w:ascii="Arial" w:eastAsia="Times New Roman" w:hAnsi="Arial" w:cs="Arial"/>
          <w:sz w:val="24"/>
          <w:szCs w:val="24"/>
        </w:rPr>
      </w:pPr>
      <w:r w:rsidRPr="00974A3E">
        <w:rPr>
          <w:rFonts w:ascii="Arial" w:eastAsia="Calibri" w:hAnsi="Arial" w:cs="Arial"/>
          <w:sz w:val="24"/>
          <w:szCs w:val="24"/>
        </w:rPr>
        <w:t>Правовые основания предоставления</w:t>
      </w:r>
      <w:r w:rsidRPr="00974A3E">
        <w:rPr>
          <w:rFonts w:ascii="Arial" w:eastAsia="Times New Roman" w:hAnsi="Arial" w:cs="Arial"/>
          <w:sz w:val="24"/>
          <w:szCs w:val="24"/>
        </w:rPr>
        <w:t xml:space="preserve"> Муниципальной услуги</w:t>
      </w:r>
    </w:p>
    <w:p w:rsidR="00974A3E" w:rsidRPr="00974A3E" w:rsidRDefault="00974A3E" w:rsidP="00974A3E">
      <w:pPr>
        <w:numPr>
          <w:ilvl w:val="1"/>
          <w:numId w:val="4"/>
        </w:numPr>
        <w:tabs>
          <w:tab w:val="left" w:pos="1251"/>
          <w:tab w:val="left" w:pos="1341"/>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Основными нормативными правовыми актами, регулирующими предоставление Муниципальной услуги, являются:</w:t>
      </w:r>
    </w:p>
    <w:p w:rsidR="00974A3E" w:rsidRPr="00974A3E" w:rsidRDefault="00974A3E" w:rsidP="00974A3E">
      <w:pPr>
        <w:tabs>
          <w:tab w:val="left" w:pos="1251"/>
          <w:tab w:val="left" w:pos="1341"/>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Градостроительный кодекс Российской Федерации от 29.12.2004 г. № 190-ФЗ;</w:t>
      </w:r>
    </w:p>
    <w:p w:rsidR="00974A3E" w:rsidRPr="00974A3E" w:rsidRDefault="00974A3E" w:rsidP="00974A3E">
      <w:pPr>
        <w:tabs>
          <w:tab w:val="left" w:pos="1251"/>
          <w:tab w:val="left" w:pos="1341"/>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Федеральный закон от 17.11.1995 № 169-ФЗ «Об архитектурной деятельности в Российской Федерации»;</w:t>
      </w:r>
    </w:p>
    <w:p w:rsidR="00974A3E" w:rsidRPr="00974A3E" w:rsidRDefault="00974A3E" w:rsidP="00974A3E">
      <w:pPr>
        <w:tabs>
          <w:tab w:val="left" w:pos="1251"/>
          <w:tab w:val="left" w:pos="1341"/>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Федеральный закон от 27.07.2010 г. № 210-ФЗ «Об организации предоставления государственных и муниципальных услуг»;</w:t>
      </w:r>
    </w:p>
    <w:p w:rsidR="00974A3E" w:rsidRPr="00974A3E" w:rsidRDefault="00974A3E" w:rsidP="00974A3E">
      <w:pPr>
        <w:tabs>
          <w:tab w:val="left" w:pos="1251"/>
          <w:tab w:val="left" w:pos="1341"/>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Федеральный закон от 06.04.2011 г.  № 63-ФЗ «Об электронной подписи»;</w:t>
      </w:r>
    </w:p>
    <w:p w:rsidR="00974A3E" w:rsidRPr="00974A3E" w:rsidRDefault="00974A3E" w:rsidP="00974A3E">
      <w:pPr>
        <w:tabs>
          <w:tab w:val="left" w:pos="1251"/>
          <w:tab w:val="left" w:pos="1341"/>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Федеральный закон от 06.10.2003 г. № 131-ФЗ «Об общих принципах организации местного самоуправления в Российской Федерации»;</w:t>
      </w:r>
    </w:p>
    <w:p w:rsidR="00974A3E" w:rsidRPr="00974A3E" w:rsidRDefault="00974A3E" w:rsidP="00974A3E">
      <w:pPr>
        <w:adjustRightInd w:val="0"/>
        <w:spacing w:after="0" w:line="240" w:lineRule="auto"/>
        <w:ind w:firstLine="567"/>
        <w:jc w:val="both"/>
        <w:rPr>
          <w:rFonts w:ascii="Arial" w:eastAsia="Calibri" w:hAnsi="Arial" w:cs="Arial"/>
          <w:sz w:val="24"/>
          <w:szCs w:val="24"/>
        </w:rPr>
      </w:pPr>
      <w:r w:rsidRPr="00974A3E">
        <w:rPr>
          <w:rFonts w:ascii="Arial" w:eastAsia="Times New Roman" w:hAnsi="Arial" w:cs="Arial"/>
          <w:sz w:val="24"/>
          <w:szCs w:val="24"/>
          <w:lang w:eastAsia="ru-RU"/>
        </w:rPr>
        <w:t xml:space="preserve">- </w:t>
      </w:r>
      <w:r w:rsidRPr="00974A3E">
        <w:rPr>
          <w:rFonts w:ascii="Arial" w:eastAsia="Calibri" w:hAnsi="Arial" w:cs="Arial"/>
          <w:sz w:val="24"/>
          <w:szCs w:val="24"/>
        </w:rPr>
        <w:t xml:space="preserve">Федеральный </w:t>
      </w:r>
      <w:hyperlink r:id="rId8" w:tgtFrame="_self" w:history="1">
        <w:r w:rsidRPr="00974A3E">
          <w:rPr>
            <w:rFonts w:ascii="Arial" w:eastAsia="Calibri" w:hAnsi="Arial" w:cs="Times New Roman"/>
            <w:color w:val="0000FF"/>
            <w:sz w:val="24"/>
            <w:szCs w:val="24"/>
          </w:rPr>
          <w:t>закон</w:t>
        </w:r>
      </w:hyperlink>
      <w:r w:rsidRPr="00974A3E">
        <w:rPr>
          <w:rFonts w:ascii="Arial" w:eastAsia="Calibri" w:hAnsi="Arial" w:cs="Arial"/>
          <w:sz w:val="24"/>
          <w:szCs w:val="24"/>
        </w:rPr>
        <w:t xml:space="preserve"> от 25.06.2002 г. № 73-ФЗ "Об объектах культурного наследия (памятниках истории и культуры) народов Российской Федерации";</w:t>
      </w:r>
    </w:p>
    <w:p w:rsidR="00974A3E" w:rsidRPr="00974A3E" w:rsidRDefault="00974A3E" w:rsidP="00974A3E">
      <w:pPr>
        <w:spacing w:after="0" w:line="240" w:lineRule="auto"/>
        <w:ind w:firstLine="567"/>
        <w:jc w:val="both"/>
        <w:rPr>
          <w:rFonts w:ascii="Arial" w:eastAsia="Calibri" w:hAnsi="Arial" w:cs="Arial"/>
          <w:sz w:val="24"/>
          <w:szCs w:val="24"/>
        </w:rPr>
      </w:pPr>
      <w:r w:rsidRPr="00974A3E">
        <w:rPr>
          <w:rFonts w:ascii="Arial" w:eastAsia="Times New Roman" w:hAnsi="Arial" w:cs="Arial"/>
          <w:sz w:val="24"/>
          <w:szCs w:val="24"/>
          <w:lang w:eastAsia="ru-RU"/>
        </w:rPr>
        <w:t xml:space="preserve">- </w:t>
      </w:r>
      <w:hyperlink r:id="rId9" w:tgtFrame="_self" w:history="1">
        <w:r w:rsidRPr="00974A3E">
          <w:rPr>
            <w:rFonts w:ascii="Arial" w:eastAsia="Calibri" w:hAnsi="Arial" w:cs="Times New Roman"/>
            <w:color w:val="0000FF"/>
            <w:sz w:val="24"/>
            <w:szCs w:val="24"/>
          </w:rPr>
          <w:t>Приказ</w:t>
        </w:r>
      </w:hyperlink>
      <w:r w:rsidRPr="00974A3E">
        <w:rPr>
          <w:rFonts w:ascii="Arial" w:eastAsia="Calibri" w:hAnsi="Arial" w:cs="Arial"/>
          <w:sz w:val="24"/>
          <w:szCs w:val="24"/>
        </w:rPr>
        <w:t xml:space="preserve"> Минстроя России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Закон Воронежской области от 07.07.2006 № 61-ОЗ «О регулировании градостроительной деятельности в Воронежской области»;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Уставом Репьёвского муниципального района Воронежской области, принятым решением Совета народных депутатов Репьевского муниципального района Воронежской области от 29.11.2011 № 201;</w:t>
      </w:r>
    </w:p>
    <w:p w:rsidR="00974A3E" w:rsidRPr="00974A3E" w:rsidRDefault="00974A3E" w:rsidP="00974A3E">
      <w:pPr>
        <w:tabs>
          <w:tab w:val="left" w:pos="1251"/>
        </w:tabs>
        <w:spacing w:after="0" w:line="240" w:lineRule="auto"/>
        <w:ind w:firstLine="567"/>
        <w:jc w:val="both"/>
        <w:rPr>
          <w:rFonts w:ascii="Arial" w:eastAsia="SimSun" w:hAnsi="Arial" w:cs="Arial"/>
          <w:sz w:val="24"/>
          <w:szCs w:val="24"/>
        </w:rPr>
      </w:pPr>
      <w:r w:rsidRPr="00974A3E">
        <w:rPr>
          <w:rFonts w:ascii="Arial" w:eastAsia="Times New Roman" w:hAnsi="Arial" w:cs="Arial"/>
          <w:sz w:val="24"/>
          <w:szCs w:val="24"/>
        </w:rPr>
        <w:t xml:space="preserve">- </w:t>
      </w:r>
      <w:r w:rsidRPr="00974A3E">
        <w:rPr>
          <w:rFonts w:ascii="Arial" w:eastAsia="SimSun" w:hAnsi="Arial" w:cs="Arial"/>
          <w:sz w:val="24"/>
          <w:szCs w:val="24"/>
        </w:rPr>
        <w:t>иными действующими в данной сфере нормативными правовыми актами.</w:t>
      </w:r>
    </w:p>
    <w:p w:rsidR="00974A3E" w:rsidRPr="00974A3E" w:rsidRDefault="00974A3E" w:rsidP="00974A3E">
      <w:pPr>
        <w:numPr>
          <w:ilvl w:val="1"/>
          <w:numId w:val="4"/>
        </w:numPr>
        <w:tabs>
          <w:tab w:val="left" w:pos="1341"/>
        </w:tabs>
        <w:spacing w:after="0" w:line="240" w:lineRule="auto"/>
        <w:ind w:left="0" w:firstLine="567"/>
        <w:jc w:val="both"/>
        <w:rPr>
          <w:rFonts w:ascii="Arial" w:eastAsia="SimSun" w:hAnsi="Arial" w:cs="Arial"/>
          <w:spacing w:val="7"/>
          <w:sz w:val="24"/>
          <w:szCs w:val="24"/>
        </w:rPr>
      </w:pPr>
      <w:r w:rsidRPr="00974A3E">
        <w:rPr>
          <w:rFonts w:ascii="Arial" w:eastAsia="Times New Roman" w:hAnsi="Arial" w:cs="Arial"/>
          <w:spacing w:val="7"/>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974A3E" w:rsidRPr="00974A3E" w:rsidRDefault="00974A3E" w:rsidP="00974A3E">
      <w:pPr>
        <w:numPr>
          <w:ilvl w:val="0"/>
          <w:numId w:val="4"/>
        </w:numPr>
        <w:spacing w:after="0" w:line="240" w:lineRule="auto"/>
        <w:ind w:left="0" w:firstLine="567"/>
        <w:jc w:val="center"/>
        <w:rPr>
          <w:rFonts w:ascii="Arial" w:eastAsia="Times New Roman" w:hAnsi="Arial" w:cs="Arial"/>
          <w:sz w:val="24"/>
          <w:szCs w:val="24"/>
        </w:rPr>
      </w:pPr>
      <w:r w:rsidRPr="00974A3E">
        <w:rPr>
          <w:rFonts w:ascii="Arial" w:eastAsia="Times New Roman" w:hAnsi="Arial" w:cs="Arial"/>
          <w:sz w:val="24"/>
          <w:szCs w:val="24"/>
        </w:rPr>
        <w:lastRenderedPageBreak/>
        <w:t>Исчерпывающий перечень документов, необходимых для предоставления Муниципальной услуги, подлежащих представлению заявителем</w:t>
      </w:r>
    </w:p>
    <w:p w:rsidR="00974A3E" w:rsidRPr="00974A3E" w:rsidRDefault="00974A3E" w:rsidP="00974A3E">
      <w:pPr>
        <w:numPr>
          <w:ilvl w:val="1"/>
          <w:numId w:val="4"/>
        </w:numPr>
        <w:tabs>
          <w:tab w:val="left" w:pos="1249"/>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974A3E" w:rsidRPr="00974A3E" w:rsidRDefault="00974A3E" w:rsidP="00974A3E">
      <w:pPr>
        <w:numPr>
          <w:ilvl w:val="0"/>
          <w:numId w:val="12"/>
        </w:numPr>
        <w:tabs>
          <w:tab w:val="left" w:pos="1052"/>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уведомление о планируемом строительстве, уведомление о планируемой реконструкции объекта индивидуального жилищного строительства или садового дома, содержащее следующие сведения:</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кадастровый номер земельного участка (при его наличии), адрес или описание местоположения земельного участка;</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почтовый адрес и (или) адрес электронной почты для связи с застройщиком;</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xml:space="preserve">- способ направления застройщику уведомлений, предусмотренных </w:t>
      </w:r>
      <w:hyperlink r:id="rId10" w:tgtFrame="_self" w:history="1">
        <w:r w:rsidRPr="00974A3E">
          <w:rPr>
            <w:rFonts w:ascii="Calibri" w:eastAsia="Calibri" w:hAnsi="Calibri" w:cs="Times New Roman"/>
            <w:color w:val="0000FF"/>
            <w:sz w:val="24"/>
            <w:szCs w:val="24"/>
          </w:rPr>
          <w:t>пунктом 2 части 7</w:t>
        </w:r>
      </w:hyperlink>
      <w:r w:rsidRPr="00974A3E">
        <w:rPr>
          <w:rFonts w:ascii="Arial" w:eastAsia="Calibri" w:hAnsi="Arial" w:cs="Arial"/>
          <w:sz w:val="24"/>
          <w:szCs w:val="24"/>
        </w:rPr>
        <w:t xml:space="preserve"> и </w:t>
      </w:r>
      <w:hyperlink r:id="rId11" w:tgtFrame="_self" w:history="1">
        <w:r w:rsidRPr="00974A3E">
          <w:rPr>
            <w:rFonts w:ascii="Calibri" w:eastAsia="Calibri" w:hAnsi="Calibri" w:cs="Times New Roman"/>
            <w:color w:val="0000FF"/>
            <w:sz w:val="24"/>
            <w:szCs w:val="24"/>
          </w:rPr>
          <w:t>пунктом 3 части 8</w:t>
        </w:r>
      </w:hyperlink>
      <w:r w:rsidRPr="00974A3E">
        <w:rPr>
          <w:rFonts w:ascii="Arial" w:eastAsia="Calibri" w:hAnsi="Arial" w:cs="Arial"/>
          <w:sz w:val="24"/>
          <w:szCs w:val="24"/>
        </w:rPr>
        <w:t xml:space="preserve"> статьи 51.1 Градостроительного Кодекса РФ. </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xml:space="preserve">Форма уведомления приведена в Приложении № 2 к настоящему Административному регламенту. </w:t>
      </w:r>
    </w:p>
    <w:p w:rsidR="00974A3E" w:rsidRPr="00974A3E" w:rsidRDefault="00974A3E" w:rsidP="00974A3E">
      <w:pPr>
        <w:tabs>
          <w:tab w:val="left" w:pos="1042"/>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74A3E" w:rsidRPr="00974A3E" w:rsidRDefault="00974A3E" w:rsidP="00974A3E">
      <w:pPr>
        <w:tabs>
          <w:tab w:val="left" w:pos="1062"/>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w:t>
      </w:r>
      <w:r w:rsidRPr="00974A3E">
        <w:rPr>
          <w:rFonts w:ascii="Arial" w:eastAsia="Times New Roman" w:hAnsi="Arial" w:cs="Arial"/>
          <w:spacing w:val="7"/>
          <w:sz w:val="24"/>
          <w:szCs w:val="24"/>
        </w:rPr>
        <w:t>РПГУ</w:t>
      </w:r>
      <w:r w:rsidRPr="00974A3E">
        <w:rPr>
          <w:rFonts w:ascii="Arial" w:eastAsia="Times New Roman" w:hAnsi="Arial" w:cs="Arial"/>
          <w:sz w:val="24"/>
          <w:szCs w:val="24"/>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74A3E" w:rsidRPr="00974A3E" w:rsidRDefault="00974A3E" w:rsidP="00974A3E">
      <w:pPr>
        <w:tabs>
          <w:tab w:val="left" w:pos="1076"/>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74A3E" w:rsidRPr="00974A3E" w:rsidRDefault="00974A3E" w:rsidP="00974A3E">
      <w:pPr>
        <w:tabs>
          <w:tab w:val="left" w:pos="1057"/>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д)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974A3E">
        <w:rPr>
          <w:rFonts w:ascii="Arial" w:eastAsia="Times New Roman" w:hAnsi="Arial" w:cs="Arial"/>
          <w:sz w:val="24"/>
          <w:szCs w:val="24"/>
          <w:vertAlign w:val="superscript"/>
        </w:rPr>
        <w:t>1</w:t>
      </w:r>
      <w:r w:rsidRPr="00974A3E">
        <w:rPr>
          <w:rFonts w:ascii="Arial" w:eastAsia="Times New Roman" w:hAnsi="Arial" w:cs="Arial"/>
          <w:sz w:val="24"/>
          <w:szCs w:val="24"/>
        </w:rPr>
        <w:t xml:space="preserve"> Градостроительного кодекса Российской Федерации.</w:t>
      </w:r>
    </w:p>
    <w:p w:rsidR="00974A3E" w:rsidRPr="00974A3E" w:rsidRDefault="00974A3E" w:rsidP="00974A3E">
      <w:pPr>
        <w:tabs>
          <w:tab w:val="left" w:pos="1251"/>
        </w:tabs>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lastRenderedPageBreak/>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74A3E" w:rsidRPr="00974A3E" w:rsidRDefault="00974A3E" w:rsidP="00974A3E">
      <w:pPr>
        <w:tabs>
          <w:tab w:val="left" w:pos="1251"/>
        </w:tabs>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уведомление по форме согласно Приложению № 3 к настоящему Административному регламенту.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2" w:tgtFrame="_self" w:history="1">
        <w:r w:rsidRPr="00974A3E">
          <w:rPr>
            <w:rFonts w:ascii="Arial" w:eastAsia="Times New Roman" w:hAnsi="Arial" w:cs="Times New Roman"/>
            <w:color w:val="0000FF"/>
            <w:sz w:val="24"/>
            <w:szCs w:val="24"/>
            <w:lang w:eastAsia="ru-RU"/>
          </w:rPr>
          <w:t>законом</w:t>
        </w:r>
      </w:hyperlink>
      <w:r w:rsidRPr="00974A3E">
        <w:rPr>
          <w:rFonts w:ascii="Arial" w:eastAsia="Times New Roman" w:hAnsi="Arial" w:cs="Arial"/>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974A3E" w:rsidRPr="00974A3E" w:rsidRDefault="00974A3E" w:rsidP="00974A3E">
      <w:pPr>
        <w:tabs>
          <w:tab w:val="left" w:pos="1071"/>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При личном обращении Заявителя (его представителя) с заявлением и прилагаемыми к нему документами в Администрацию, в МФЦ, представляется документ, удостоверяющий личность Заявителя или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4A3E" w:rsidRPr="00974A3E" w:rsidRDefault="00974A3E" w:rsidP="00974A3E">
      <w:pPr>
        <w:tabs>
          <w:tab w:val="left" w:pos="1071"/>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9.2. Заявитель или его представитель представляет в Администрацию уведомление о планируемом строительстве, уведомление об изменении параметров</w:t>
      </w:r>
      <w:r w:rsidRPr="00974A3E">
        <w:rPr>
          <w:rFonts w:ascii="Arial" w:eastAsia="Calibri" w:hAnsi="Arial" w:cs="Arial"/>
          <w:bCs/>
          <w:sz w:val="24"/>
          <w:szCs w:val="24"/>
        </w:rPr>
        <w:t xml:space="preserve">, </w:t>
      </w:r>
      <w:r w:rsidRPr="00974A3E">
        <w:rPr>
          <w:rFonts w:ascii="Arial" w:eastAsia="Times New Roman" w:hAnsi="Arial" w:cs="Arial"/>
          <w:sz w:val="24"/>
          <w:szCs w:val="24"/>
        </w:rPr>
        <w:t>а также прилагаемые к ним документы одним из следующих способов:</w:t>
      </w:r>
    </w:p>
    <w:p w:rsidR="00974A3E" w:rsidRPr="00974A3E" w:rsidRDefault="00974A3E" w:rsidP="00974A3E">
      <w:pPr>
        <w:numPr>
          <w:ilvl w:val="0"/>
          <w:numId w:val="14"/>
        </w:numPr>
        <w:tabs>
          <w:tab w:val="left" w:pos="1059"/>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xml:space="preserve">на бумажном носителе посредством личного обращения в Администрацию либо в МФЦ; </w:t>
      </w:r>
    </w:p>
    <w:p w:rsidR="00974A3E" w:rsidRPr="00974A3E" w:rsidRDefault="00974A3E" w:rsidP="00974A3E">
      <w:pPr>
        <w:numPr>
          <w:ilvl w:val="0"/>
          <w:numId w:val="14"/>
        </w:numPr>
        <w:tabs>
          <w:tab w:val="left" w:pos="1059"/>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на бумажном носителе посредством почтового отправления с уведомлением о вручении;</w:t>
      </w:r>
    </w:p>
    <w:p w:rsidR="00974A3E" w:rsidRPr="00974A3E" w:rsidRDefault="00974A3E" w:rsidP="00974A3E">
      <w:pPr>
        <w:numPr>
          <w:ilvl w:val="0"/>
          <w:numId w:val="14"/>
        </w:numPr>
        <w:tabs>
          <w:tab w:val="left" w:pos="1059"/>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в электронной форме посредством ЕПГУ, РПГУ;</w:t>
      </w:r>
    </w:p>
    <w:p w:rsidR="00974A3E" w:rsidRPr="00974A3E" w:rsidRDefault="00974A3E" w:rsidP="00974A3E">
      <w:pPr>
        <w:numPr>
          <w:ilvl w:val="0"/>
          <w:numId w:val="14"/>
        </w:numPr>
        <w:tabs>
          <w:tab w:val="left" w:pos="1059"/>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xml:space="preserve">В случае направления уведомления о планируемом строительстве, уведомления об изменении параметров и прилагаемых к ним документов посредством ЕПГУ, РПГУ Заявитель или его представитель, прошедшие процедуры регистрации, идентификации </w:t>
      </w:r>
      <w:r w:rsidRPr="00974A3E">
        <w:rPr>
          <w:rFonts w:ascii="Arial" w:eastAsia="Times New Roman" w:hAnsi="Arial" w:cs="Arial"/>
          <w:sz w:val="24"/>
          <w:szCs w:val="24"/>
        </w:rPr>
        <w:lastRenderedPageBreak/>
        <w:t>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подпункте 9.1. настоящего пункта. </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xml:space="preserve">Уведомление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974A3E" w:rsidRPr="00974A3E" w:rsidRDefault="00974A3E" w:rsidP="00974A3E">
      <w:pPr>
        <w:numPr>
          <w:ilvl w:val="0"/>
          <w:numId w:val="4"/>
        </w:numPr>
        <w:spacing w:after="0" w:line="240" w:lineRule="auto"/>
        <w:ind w:left="0" w:firstLine="567"/>
        <w:jc w:val="center"/>
        <w:rPr>
          <w:rFonts w:ascii="Arial" w:eastAsia="Times New Roman" w:hAnsi="Arial" w:cs="Arial"/>
          <w:sz w:val="24"/>
          <w:szCs w:val="24"/>
        </w:rPr>
      </w:pPr>
      <w:r w:rsidRPr="00974A3E">
        <w:rPr>
          <w:rFonts w:ascii="Arial" w:eastAsia="Times New Roman"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974A3E" w:rsidRPr="00974A3E" w:rsidRDefault="00974A3E" w:rsidP="00974A3E">
      <w:pPr>
        <w:numPr>
          <w:ilvl w:val="1"/>
          <w:numId w:val="4"/>
        </w:numPr>
        <w:tabs>
          <w:tab w:val="left" w:pos="1254"/>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974A3E" w:rsidRPr="00974A3E" w:rsidRDefault="00974A3E" w:rsidP="00974A3E">
      <w:pPr>
        <w:numPr>
          <w:ilvl w:val="0"/>
          <w:numId w:val="16"/>
        </w:numPr>
        <w:tabs>
          <w:tab w:val="left" w:pos="1052"/>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 (запрашивается в Федеральной службе государственной регистрации, кадастра и картографии);</w:t>
      </w:r>
    </w:p>
    <w:p w:rsidR="00974A3E" w:rsidRPr="00974A3E" w:rsidRDefault="00974A3E" w:rsidP="00974A3E">
      <w:pPr>
        <w:numPr>
          <w:ilvl w:val="0"/>
          <w:numId w:val="16"/>
        </w:numPr>
        <w:tabs>
          <w:tab w:val="left" w:pos="1066"/>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974A3E" w:rsidRPr="00974A3E" w:rsidRDefault="00974A3E" w:rsidP="00974A3E">
      <w:pPr>
        <w:numPr>
          <w:ilvl w:val="0"/>
          <w:numId w:val="16"/>
        </w:numPr>
        <w:tabs>
          <w:tab w:val="left" w:pos="1066"/>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974A3E" w:rsidRPr="00974A3E" w:rsidRDefault="00974A3E" w:rsidP="00974A3E">
      <w:pPr>
        <w:numPr>
          <w:ilvl w:val="0"/>
          <w:numId w:val="16"/>
        </w:numPr>
        <w:tabs>
          <w:tab w:val="left" w:pos="1063"/>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уведомление Управления по охране объектов культурного наследия Воронежской области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10.2.  Запрещается требовать от Заявителя:</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w:t>
      </w:r>
      <w:r w:rsidRPr="00974A3E">
        <w:rPr>
          <w:rFonts w:ascii="Arial" w:eastAsia="Calibri" w:hAnsi="Arial" w:cs="Arial"/>
          <w:sz w:val="24"/>
          <w:szCs w:val="24"/>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3" w:tgtFrame="_self" w:history="1">
        <w:r w:rsidRPr="00974A3E">
          <w:rPr>
            <w:rFonts w:ascii="Calibri" w:eastAsia="Calibri" w:hAnsi="Calibri" w:cs="Times New Roman"/>
            <w:color w:val="0000FF"/>
            <w:sz w:val="24"/>
            <w:szCs w:val="24"/>
          </w:rPr>
          <w:t>частью 6 статьи 7</w:t>
        </w:r>
      </w:hyperlink>
      <w:r w:rsidRPr="00974A3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tgtFrame="_self" w:history="1">
        <w:r w:rsidRPr="00974A3E">
          <w:rPr>
            <w:rFonts w:ascii="Calibri" w:eastAsia="Calibri" w:hAnsi="Calibri" w:cs="Times New Roman"/>
            <w:color w:val="0000FF"/>
            <w:sz w:val="24"/>
            <w:szCs w:val="24"/>
          </w:rPr>
          <w:t>части 1 статьи 9</w:t>
        </w:r>
      </w:hyperlink>
      <w:r w:rsidRPr="00974A3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tgtFrame="_self" w:history="1">
        <w:r w:rsidRPr="00974A3E">
          <w:rPr>
            <w:rFonts w:ascii="Calibri" w:eastAsia="Calibri" w:hAnsi="Calibri" w:cs="Times New Roman"/>
            <w:color w:val="0000FF"/>
            <w:sz w:val="24"/>
            <w:szCs w:val="24"/>
          </w:rPr>
          <w:t>частью 1.1 статьи 16</w:t>
        </w:r>
      </w:hyperlink>
      <w:r w:rsidRPr="00974A3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tgtFrame="_self" w:history="1">
        <w:r w:rsidRPr="00974A3E">
          <w:rPr>
            <w:rFonts w:ascii="Calibri" w:eastAsia="Calibri" w:hAnsi="Calibri" w:cs="Times New Roman"/>
            <w:color w:val="0000FF"/>
            <w:sz w:val="24"/>
            <w:szCs w:val="24"/>
          </w:rPr>
          <w:t>частью 1.1 статьи 16</w:t>
        </w:r>
      </w:hyperlink>
      <w:r w:rsidRPr="00974A3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74A3E" w:rsidRPr="00974A3E" w:rsidRDefault="00974A3E" w:rsidP="00974A3E">
      <w:pPr>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tgtFrame="_self" w:history="1">
        <w:r w:rsidRPr="00974A3E">
          <w:rPr>
            <w:rFonts w:ascii="Calibri" w:eastAsia="Calibri" w:hAnsi="Calibri" w:cs="Times New Roman"/>
            <w:color w:val="0000FF"/>
            <w:sz w:val="24"/>
            <w:szCs w:val="24"/>
          </w:rPr>
          <w:t>пунктом 7.2 части 1 статьи 16</w:t>
        </w:r>
      </w:hyperlink>
      <w:r w:rsidRPr="00974A3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74A3E" w:rsidRPr="00974A3E" w:rsidRDefault="00974A3E" w:rsidP="00974A3E">
      <w:pPr>
        <w:tabs>
          <w:tab w:val="left" w:pos="1396"/>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lastRenderedPageBreak/>
        <w:t>10.3. Документы, указанные в настоящем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74A3E" w:rsidRPr="00974A3E" w:rsidRDefault="00974A3E" w:rsidP="00974A3E">
      <w:pPr>
        <w:numPr>
          <w:ilvl w:val="0"/>
          <w:numId w:val="4"/>
        </w:num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974A3E" w:rsidRPr="00974A3E" w:rsidRDefault="00974A3E" w:rsidP="00974A3E">
      <w:pPr>
        <w:tabs>
          <w:tab w:val="left" w:pos="1437"/>
        </w:tabs>
        <w:spacing w:after="0" w:line="240" w:lineRule="auto"/>
        <w:ind w:firstLine="567"/>
        <w:jc w:val="both"/>
        <w:rPr>
          <w:rFonts w:ascii="Arial" w:eastAsia="Times New Roman" w:hAnsi="Arial" w:cs="Arial"/>
          <w:bCs/>
          <w:iCs/>
          <w:spacing w:val="1"/>
          <w:sz w:val="24"/>
          <w:szCs w:val="24"/>
        </w:rPr>
      </w:pPr>
      <w:r w:rsidRPr="00974A3E">
        <w:rPr>
          <w:rFonts w:ascii="Arial" w:eastAsia="Times New Roman" w:hAnsi="Arial" w:cs="Arial"/>
          <w:bCs/>
          <w:iCs/>
          <w:spacing w:val="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974A3E" w:rsidRPr="00974A3E" w:rsidRDefault="00974A3E" w:rsidP="00974A3E">
      <w:pPr>
        <w:tabs>
          <w:tab w:val="left" w:pos="1437"/>
        </w:tabs>
        <w:spacing w:after="0" w:line="240" w:lineRule="auto"/>
        <w:ind w:firstLine="567"/>
        <w:jc w:val="both"/>
        <w:rPr>
          <w:rFonts w:ascii="Arial" w:eastAsia="Times New Roman" w:hAnsi="Arial" w:cs="Arial"/>
          <w:iCs/>
          <w:spacing w:val="1"/>
          <w:sz w:val="24"/>
          <w:szCs w:val="24"/>
        </w:rPr>
      </w:pPr>
      <w:r w:rsidRPr="00974A3E">
        <w:rPr>
          <w:rFonts w:ascii="Arial" w:eastAsia="Times New Roman" w:hAnsi="Arial" w:cs="Arial"/>
          <w:bCs/>
          <w:iCs/>
          <w:spacing w:val="1"/>
          <w:sz w:val="24"/>
          <w:szCs w:val="24"/>
        </w:rPr>
        <w:t>11.1.1. Заявление подано в орган местного самоуправления, в полномочия которого не входит предоставление Муниципальной услуги;</w:t>
      </w:r>
    </w:p>
    <w:p w:rsidR="00974A3E" w:rsidRPr="00974A3E" w:rsidRDefault="00974A3E" w:rsidP="00974A3E">
      <w:pPr>
        <w:adjustRightInd w:val="0"/>
        <w:spacing w:after="0" w:line="240" w:lineRule="auto"/>
        <w:ind w:firstLine="567"/>
        <w:jc w:val="both"/>
        <w:rPr>
          <w:rFonts w:ascii="Arial" w:eastAsia="Times New Roman" w:hAnsi="Arial" w:cs="Arial"/>
          <w:bCs/>
          <w:sz w:val="24"/>
          <w:szCs w:val="24"/>
          <w:lang w:eastAsia="ru-RU"/>
        </w:rPr>
      </w:pPr>
      <w:r w:rsidRPr="00974A3E">
        <w:rPr>
          <w:rFonts w:ascii="Arial" w:eastAsia="Times New Roman" w:hAnsi="Arial" w:cs="Arial"/>
          <w:bCs/>
          <w:sz w:val="24"/>
          <w:szCs w:val="24"/>
          <w:lang w:eastAsia="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4A3E" w:rsidRPr="00974A3E" w:rsidRDefault="00974A3E" w:rsidP="00974A3E">
      <w:pPr>
        <w:adjustRightInd w:val="0"/>
        <w:spacing w:after="0" w:line="240" w:lineRule="auto"/>
        <w:ind w:firstLine="567"/>
        <w:jc w:val="both"/>
        <w:rPr>
          <w:rFonts w:ascii="Arial" w:eastAsia="Times New Roman" w:hAnsi="Arial" w:cs="Arial"/>
          <w:bCs/>
          <w:sz w:val="24"/>
          <w:szCs w:val="24"/>
          <w:lang w:eastAsia="ru-RU"/>
        </w:rPr>
      </w:pPr>
      <w:r w:rsidRPr="00974A3E">
        <w:rPr>
          <w:rFonts w:ascii="Arial" w:eastAsia="Times New Roman" w:hAnsi="Arial" w:cs="Arial"/>
          <w:bCs/>
          <w:sz w:val="24"/>
          <w:szCs w:val="24"/>
          <w:lang w:eastAsia="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4A3E" w:rsidRPr="00974A3E" w:rsidRDefault="00974A3E" w:rsidP="00974A3E">
      <w:pPr>
        <w:adjustRightInd w:val="0"/>
        <w:spacing w:after="0" w:line="240" w:lineRule="auto"/>
        <w:ind w:firstLine="567"/>
        <w:jc w:val="both"/>
        <w:rPr>
          <w:rFonts w:ascii="Arial" w:eastAsia="Times New Roman" w:hAnsi="Arial" w:cs="Arial"/>
          <w:bCs/>
          <w:sz w:val="24"/>
          <w:szCs w:val="24"/>
          <w:lang w:eastAsia="ru-RU"/>
        </w:rPr>
      </w:pPr>
      <w:r w:rsidRPr="00974A3E">
        <w:rPr>
          <w:rFonts w:ascii="Arial" w:eastAsia="Times New Roman" w:hAnsi="Arial" w:cs="Arial"/>
          <w:bCs/>
          <w:sz w:val="24"/>
          <w:szCs w:val="24"/>
          <w:lang w:eastAsia="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4A3E" w:rsidRPr="00974A3E" w:rsidRDefault="00974A3E" w:rsidP="00974A3E">
      <w:pPr>
        <w:adjustRightInd w:val="0"/>
        <w:spacing w:after="0" w:line="240" w:lineRule="auto"/>
        <w:ind w:firstLine="567"/>
        <w:jc w:val="both"/>
        <w:rPr>
          <w:rFonts w:ascii="Arial" w:eastAsia="Times New Roman" w:hAnsi="Arial" w:cs="Arial"/>
          <w:bCs/>
          <w:sz w:val="24"/>
          <w:szCs w:val="24"/>
          <w:lang w:eastAsia="ru-RU"/>
        </w:rPr>
      </w:pPr>
      <w:r w:rsidRPr="00974A3E">
        <w:rPr>
          <w:rFonts w:ascii="Arial" w:eastAsia="Times New Roman" w:hAnsi="Arial" w:cs="Arial"/>
          <w:bCs/>
          <w:sz w:val="24"/>
          <w:szCs w:val="24"/>
          <w:lang w:eastAsia="ru-RU"/>
        </w:rPr>
        <w:t>11.1.5. Неполное заполнение полей в форме заявления, в том числе в интерактивной форме заявления на ЕПГУ, РПГУ;</w:t>
      </w:r>
    </w:p>
    <w:p w:rsidR="00974A3E" w:rsidRPr="00974A3E" w:rsidRDefault="00974A3E" w:rsidP="00974A3E">
      <w:pPr>
        <w:adjustRightInd w:val="0"/>
        <w:spacing w:after="0" w:line="240" w:lineRule="auto"/>
        <w:ind w:firstLine="567"/>
        <w:jc w:val="both"/>
        <w:rPr>
          <w:rFonts w:ascii="Arial" w:eastAsia="Times New Roman" w:hAnsi="Arial" w:cs="Arial"/>
          <w:bCs/>
          <w:sz w:val="24"/>
          <w:szCs w:val="24"/>
          <w:lang w:eastAsia="ru-RU"/>
        </w:rPr>
      </w:pPr>
      <w:r w:rsidRPr="00974A3E">
        <w:rPr>
          <w:rFonts w:ascii="Arial" w:eastAsia="Times New Roman" w:hAnsi="Arial" w:cs="Arial"/>
          <w:bCs/>
          <w:sz w:val="24"/>
          <w:szCs w:val="24"/>
          <w:lang w:eastAsia="ru-RU"/>
        </w:rPr>
        <w:t>11.1.6. Заявление подано лицом, не имеющим полномочий представлять интересы Заявителя.</w:t>
      </w:r>
    </w:p>
    <w:p w:rsidR="00974A3E" w:rsidRPr="00974A3E" w:rsidRDefault="00974A3E" w:rsidP="00974A3E">
      <w:pPr>
        <w:adjustRightInd w:val="0"/>
        <w:spacing w:after="0" w:line="240" w:lineRule="auto"/>
        <w:ind w:firstLine="567"/>
        <w:jc w:val="both"/>
        <w:rPr>
          <w:rFonts w:ascii="Arial" w:eastAsia="Times New Roman" w:hAnsi="Arial" w:cs="Arial"/>
          <w:bCs/>
          <w:sz w:val="24"/>
          <w:szCs w:val="24"/>
          <w:lang w:eastAsia="ru-RU"/>
        </w:rPr>
      </w:pPr>
      <w:r w:rsidRPr="00974A3E">
        <w:rPr>
          <w:rFonts w:ascii="Arial" w:eastAsia="Times New Roman" w:hAnsi="Arial" w:cs="Arial"/>
          <w:bCs/>
          <w:sz w:val="24"/>
          <w:szCs w:val="24"/>
          <w:lang w:eastAsia="ru-RU"/>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974A3E" w:rsidRPr="00974A3E" w:rsidRDefault="00974A3E" w:rsidP="00974A3E">
      <w:pPr>
        <w:tabs>
          <w:tab w:val="left" w:pos="1429"/>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11.2. Решение об отказе в приеме документов оформляется по форме согласно Приложению № 4 к настоящему Административному регламенту.</w:t>
      </w:r>
    </w:p>
    <w:p w:rsidR="00974A3E" w:rsidRPr="00974A3E" w:rsidRDefault="00974A3E" w:rsidP="00974A3E">
      <w:pPr>
        <w:tabs>
          <w:tab w:val="left" w:pos="1393"/>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11.3. Решение об отказе в приеме документов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w:t>
      </w:r>
    </w:p>
    <w:p w:rsidR="00974A3E" w:rsidRPr="00974A3E" w:rsidRDefault="00974A3E" w:rsidP="00974A3E">
      <w:pPr>
        <w:tabs>
          <w:tab w:val="left" w:pos="1388"/>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11.4. Отказ в приеме документов не препятствует повторному обращению заявителя в Администрацию.</w:t>
      </w:r>
    </w:p>
    <w:p w:rsidR="00974A3E" w:rsidRPr="00974A3E" w:rsidRDefault="00974A3E" w:rsidP="00974A3E">
      <w:pPr>
        <w:tabs>
          <w:tab w:val="left" w:pos="1388"/>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11.5.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974A3E">
        <w:rPr>
          <w:rFonts w:ascii="Arial" w:eastAsia="Times New Roman" w:hAnsi="Arial" w:cs="Arial"/>
          <w:sz w:val="24"/>
          <w:szCs w:val="24"/>
          <w:vertAlign w:val="superscript"/>
        </w:rPr>
        <w:t>1</w:t>
      </w:r>
      <w:r w:rsidRPr="00974A3E">
        <w:rPr>
          <w:rFonts w:ascii="Arial" w:eastAsia="Times New Roman" w:hAnsi="Arial" w:cs="Arial"/>
          <w:sz w:val="24"/>
          <w:szCs w:val="24"/>
        </w:rPr>
        <w:t xml:space="preserve"> Градостроительного кодекса Российской Федерации, или документов, предусмотренных подпунктами «в»–«д» пп. 9.1. пункта 9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74A3E" w:rsidRPr="00974A3E" w:rsidRDefault="00974A3E" w:rsidP="00974A3E">
      <w:pPr>
        <w:numPr>
          <w:ilvl w:val="0"/>
          <w:numId w:val="4"/>
        </w:num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Исчерпывающий перечень оснований для приостановления или отказа в предоставлении Муниципальной услуги</w:t>
      </w:r>
    </w:p>
    <w:p w:rsidR="00974A3E" w:rsidRPr="00974A3E" w:rsidRDefault="00974A3E" w:rsidP="00974A3E">
      <w:pPr>
        <w:numPr>
          <w:ilvl w:val="1"/>
          <w:numId w:val="4"/>
        </w:numPr>
        <w:tabs>
          <w:tab w:val="left" w:pos="1433"/>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Оснований для приостановления предоставления Муниципальной услуги не предусмотрено.</w:t>
      </w:r>
    </w:p>
    <w:p w:rsidR="00974A3E" w:rsidRPr="00974A3E" w:rsidRDefault="00974A3E" w:rsidP="00974A3E">
      <w:pPr>
        <w:adjustRightInd w:val="0"/>
        <w:spacing w:after="0" w:line="240" w:lineRule="auto"/>
        <w:ind w:firstLine="567"/>
        <w:jc w:val="both"/>
        <w:rPr>
          <w:rFonts w:ascii="Arial" w:eastAsia="Calibri" w:hAnsi="Arial" w:cs="Arial"/>
          <w:sz w:val="24"/>
          <w:szCs w:val="24"/>
        </w:rPr>
      </w:pPr>
      <w:r w:rsidRPr="00974A3E">
        <w:rPr>
          <w:rFonts w:ascii="Arial" w:eastAsia="Times New Roman" w:hAnsi="Arial" w:cs="Arial"/>
          <w:sz w:val="24"/>
          <w:szCs w:val="24"/>
          <w:lang w:eastAsia="ru-RU"/>
        </w:rPr>
        <w:t xml:space="preserve">12.2. Уведомление о несоответствии </w:t>
      </w:r>
      <w:r w:rsidRPr="00974A3E">
        <w:rPr>
          <w:rFonts w:ascii="Arial" w:eastAsia="Calibri" w:hAnsi="Arial" w:cs="Arial"/>
          <w:sz w:val="24"/>
          <w:szCs w:val="24"/>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rsidRPr="00974A3E">
        <w:rPr>
          <w:rFonts w:ascii="Arial" w:eastAsia="Calibri" w:hAnsi="Arial" w:cs="Arial"/>
          <w:sz w:val="24"/>
          <w:szCs w:val="24"/>
        </w:rPr>
        <w:lastRenderedPageBreak/>
        <w:t>объекта индивидуального жилищного строительства или садового дома на земельном участке направляется застройщику только в случае, если:</w:t>
      </w:r>
    </w:p>
    <w:p w:rsidR="00974A3E" w:rsidRPr="00974A3E" w:rsidRDefault="00974A3E" w:rsidP="00974A3E">
      <w:pPr>
        <w:adjustRightInd w:val="0"/>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974A3E" w:rsidRPr="00974A3E" w:rsidRDefault="00974A3E" w:rsidP="00974A3E">
      <w:pPr>
        <w:adjustRightInd w:val="0"/>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74A3E" w:rsidRPr="00974A3E" w:rsidRDefault="00974A3E" w:rsidP="00974A3E">
      <w:pPr>
        <w:adjustRightInd w:val="0"/>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74A3E" w:rsidRPr="00974A3E" w:rsidRDefault="00974A3E" w:rsidP="00974A3E">
      <w:pPr>
        <w:adjustRightInd w:val="0"/>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4) в течение десяти рабочих дней от Управления по охране объектов культурного наследия Воронежской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12.4. Основанием для отказа в выдаче дубликата документа является обращение лица, не являющегося Заявителем (его представителем). </w:t>
      </w:r>
    </w:p>
    <w:p w:rsidR="00974A3E" w:rsidRPr="00974A3E" w:rsidRDefault="00974A3E" w:rsidP="00974A3E">
      <w:pPr>
        <w:numPr>
          <w:ilvl w:val="0"/>
          <w:numId w:val="18"/>
        </w:numPr>
        <w:spacing w:after="0" w:line="240" w:lineRule="auto"/>
        <w:ind w:left="0" w:firstLine="567"/>
        <w:jc w:val="center"/>
        <w:rPr>
          <w:rFonts w:ascii="Arial" w:eastAsia="Times New Roman" w:hAnsi="Arial" w:cs="Arial"/>
          <w:sz w:val="24"/>
          <w:szCs w:val="24"/>
        </w:rPr>
      </w:pPr>
      <w:r w:rsidRPr="00974A3E">
        <w:rPr>
          <w:rFonts w:ascii="Arial" w:eastAsia="Times New Roman" w:hAnsi="Arial" w:cs="Arial"/>
          <w:sz w:val="24"/>
          <w:szCs w:val="24"/>
        </w:rPr>
        <w:t>Размер платы, взимаемой с Заявителя при предоставлении Муниципальной услуги и способы ее взимания</w:t>
      </w:r>
    </w:p>
    <w:p w:rsidR="00974A3E" w:rsidRPr="00974A3E" w:rsidRDefault="00974A3E" w:rsidP="00974A3E">
      <w:pPr>
        <w:tabs>
          <w:tab w:val="left" w:pos="1084"/>
        </w:tabs>
        <w:spacing w:after="0" w:line="240" w:lineRule="auto"/>
        <w:ind w:left="709" w:firstLine="567"/>
        <w:jc w:val="both"/>
        <w:rPr>
          <w:rFonts w:ascii="Arial" w:eastAsia="Times New Roman" w:hAnsi="Arial" w:cs="Arial"/>
          <w:sz w:val="24"/>
          <w:szCs w:val="24"/>
        </w:rPr>
      </w:pPr>
      <w:r w:rsidRPr="00974A3E">
        <w:rPr>
          <w:rFonts w:ascii="Arial" w:eastAsia="Times New Roman" w:hAnsi="Arial" w:cs="Arial"/>
          <w:bCs/>
          <w:sz w:val="24"/>
          <w:szCs w:val="24"/>
        </w:rPr>
        <w:t>Муниципальная услуга предоставляется бесплатно.</w:t>
      </w:r>
    </w:p>
    <w:p w:rsidR="00974A3E" w:rsidRPr="00974A3E" w:rsidRDefault="00974A3E" w:rsidP="00974A3E">
      <w:pPr>
        <w:numPr>
          <w:ilvl w:val="0"/>
          <w:numId w:val="20"/>
        </w:numPr>
        <w:adjustRightInd w:val="0"/>
        <w:spacing w:after="0" w:line="240" w:lineRule="auto"/>
        <w:ind w:left="735" w:firstLine="567"/>
        <w:jc w:val="center"/>
        <w:rPr>
          <w:rFonts w:ascii="Arial" w:eastAsia="Times New Roman" w:hAnsi="Arial" w:cs="Arial"/>
          <w:bCs/>
          <w:sz w:val="24"/>
          <w:szCs w:val="24"/>
          <w:lang w:eastAsia="ru-RU"/>
        </w:rPr>
      </w:pPr>
      <w:r w:rsidRPr="00974A3E">
        <w:rPr>
          <w:rFonts w:ascii="Arial" w:eastAsia="Times New Roman" w:hAnsi="Arial" w:cs="Arial"/>
          <w:bCs/>
          <w:sz w:val="24"/>
          <w:szCs w:val="24"/>
          <w:lang w:eastAsia="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74A3E" w:rsidRPr="00974A3E" w:rsidRDefault="00974A3E" w:rsidP="00974A3E">
      <w:pPr>
        <w:adjustRightInd w:val="0"/>
        <w:spacing w:after="0" w:line="240" w:lineRule="auto"/>
        <w:ind w:firstLine="567"/>
        <w:jc w:val="both"/>
        <w:rPr>
          <w:rFonts w:ascii="Arial" w:eastAsia="Times New Roman" w:hAnsi="Arial" w:cs="Arial"/>
          <w:bCs/>
          <w:sz w:val="24"/>
          <w:szCs w:val="24"/>
          <w:lang w:eastAsia="ru-RU"/>
        </w:rPr>
      </w:pPr>
      <w:r w:rsidRPr="00974A3E">
        <w:rPr>
          <w:rFonts w:ascii="Arial" w:eastAsia="Times New Roman" w:hAnsi="Arial" w:cs="Arial"/>
          <w:bCs/>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74A3E" w:rsidRPr="00974A3E" w:rsidRDefault="00974A3E" w:rsidP="00974A3E">
      <w:pPr>
        <w:numPr>
          <w:ilvl w:val="0"/>
          <w:numId w:val="20"/>
        </w:numPr>
        <w:adjustRightInd w:val="0"/>
        <w:spacing w:after="0" w:line="240" w:lineRule="auto"/>
        <w:ind w:left="735" w:firstLine="567"/>
        <w:jc w:val="center"/>
        <w:rPr>
          <w:rFonts w:ascii="Arial" w:eastAsia="Times New Roman" w:hAnsi="Arial" w:cs="Arial"/>
          <w:bCs/>
          <w:sz w:val="24"/>
          <w:szCs w:val="24"/>
          <w:lang w:eastAsia="ru-RU"/>
        </w:rPr>
      </w:pPr>
      <w:r w:rsidRPr="00974A3E">
        <w:rPr>
          <w:rFonts w:ascii="Arial" w:eastAsia="Times New Roman" w:hAnsi="Arial" w:cs="Arial"/>
          <w:bCs/>
          <w:sz w:val="24"/>
          <w:szCs w:val="24"/>
          <w:lang w:eastAsia="ru-RU"/>
        </w:rPr>
        <w:t xml:space="preserve"> Срок регистрации запроса Заявителя о предоставлении </w:t>
      </w:r>
    </w:p>
    <w:p w:rsidR="00974A3E" w:rsidRPr="00974A3E" w:rsidRDefault="00974A3E" w:rsidP="00974A3E">
      <w:pPr>
        <w:adjustRightInd w:val="0"/>
        <w:spacing w:after="0" w:line="240" w:lineRule="auto"/>
        <w:ind w:left="735" w:firstLine="567"/>
        <w:jc w:val="both"/>
        <w:rPr>
          <w:rFonts w:ascii="Arial" w:eastAsia="Times New Roman" w:hAnsi="Arial" w:cs="Arial"/>
          <w:bCs/>
          <w:sz w:val="24"/>
          <w:szCs w:val="24"/>
          <w:lang w:eastAsia="ru-RU"/>
        </w:rPr>
      </w:pPr>
      <w:r w:rsidRPr="00974A3E">
        <w:rPr>
          <w:rFonts w:ascii="Arial" w:eastAsia="Times New Roman" w:hAnsi="Arial" w:cs="Arial"/>
          <w:bCs/>
          <w:sz w:val="24"/>
          <w:szCs w:val="24"/>
          <w:lang w:eastAsia="ru-RU"/>
        </w:rPr>
        <w:t xml:space="preserve">                                            Муниципальной услуги</w:t>
      </w:r>
    </w:p>
    <w:p w:rsidR="00974A3E" w:rsidRPr="00974A3E" w:rsidRDefault="00974A3E" w:rsidP="00974A3E">
      <w:pPr>
        <w:numPr>
          <w:ilvl w:val="1"/>
          <w:numId w:val="20"/>
        </w:numPr>
        <w:tabs>
          <w:tab w:val="left" w:pos="1276"/>
        </w:tabs>
        <w:spacing w:after="0" w:line="240" w:lineRule="auto"/>
        <w:ind w:left="0"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 xml:space="preserve">Запрос Заявителя о предоставлении Муниципальной услуги подлежит регистрации в день его поступления. </w:t>
      </w:r>
    </w:p>
    <w:p w:rsidR="00974A3E" w:rsidRPr="00974A3E" w:rsidRDefault="00974A3E" w:rsidP="00974A3E">
      <w:pPr>
        <w:numPr>
          <w:ilvl w:val="1"/>
          <w:numId w:val="20"/>
        </w:numPr>
        <w:tabs>
          <w:tab w:val="left" w:pos="1276"/>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974A3E" w:rsidRPr="00974A3E" w:rsidRDefault="00974A3E" w:rsidP="00974A3E">
      <w:pPr>
        <w:numPr>
          <w:ilvl w:val="0"/>
          <w:numId w:val="20"/>
        </w:numPr>
        <w:spacing w:after="0" w:line="240" w:lineRule="auto"/>
        <w:ind w:left="735" w:firstLine="567"/>
        <w:jc w:val="center"/>
        <w:rPr>
          <w:rFonts w:ascii="Arial" w:eastAsia="Times New Roman" w:hAnsi="Arial" w:cs="Arial"/>
          <w:iCs/>
          <w:spacing w:val="1"/>
          <w:sz w:val="24"/>
          <w:szCs w:val="24"/>
        </w:rPr>
      </w:pPr>
      <w:r w:rsidRPr="00974A3E">
        <w:rPr>
          <w:rFonts w:ascii="Arial" w:eastAsia="Times New Roman" w:hAnsi="Arial" w:cs="Arial"/>
          <w:iCs/>
          <w:spacing w:val="1"/>
          <w:sz w:val="24"/>
          <w:szCs w:val="24"/>
        </w:rPr>
        <w:t xml:space="preserve"> Требования к помещениям, в которых предоставляется Муниципальная услуга</w:t>
      </w:r>
    </w:p>
    <w:p w:rsidR="00974A3E" w:rsidRPr="00974A3E" w:rsidRDefault="00974A3E" w:rsidP="00974A3E">
      <w:pPr>
        <w:spacing w:after="0" w:line="240" w:lineRule="auto"/>
        <w:ind w:firstLine="567"/>
        <w:jc w:val="both"/>
        <w:rPr>
          <w:rFonts w:ascii="Arial" w:eastAsia="Times New Roman" w:hAnsi="Arial" w:cs="Arial"/>
          <w:iCs/>
          <w:spacing w:val="1"/>
          <w:sz w:val="24"/>
          <w:szCs w:val="24"/>
        </w:rPr>
      </w:pPr>
      <w:r w:rsidRPr="00974A3E">
        <w:rPr>
          <w:rFonts w:ascii="Arial" w:eastAsia="Times New Roman" w:hAnsi="Arial" w:cs="Arial"/>
          <w:sz w:val="24"/>
          <w:szCs w:val="24"/>
          <w:lang w:eastAsia="ru-RU"/>
        </w:rPr>
        <w:t xml:space="preserve">16.1. Местоположение административных зданий, в которых осуществляется прием </w:t>
      </w:r>
      <w:r w:rsidRPr="00974A3E">
        <w:rPr>
          <w:rFonts w:ascii="Arial" w:eastAsia="Times New Roman" w:hAnsi="Arial" w:cs="Arial"/>
          <w:bCs/>
          <w:sz w:val="24"/>
          <w:szCs w:val="24"/>
          <w:lang w:eastAsia="ru-RU"/>
        </w:rPr>
        <w:t>заявлений</w:t>
      </w:r>
      <w:r w:rsidRPr="00974A3E">
        <w:rPr>
          <w:rFonts w:ascii="Arial" w:eastAsia="Times New Roman" w:hAnsi="Arial" w:cs="Arial"/>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4A3E" w:rsidRPr="00974A3E" w:rsidRDefault="00974A3E" w:rsidP="00974A3E">
      <w:pPr>
        <w:tabs>
          <w:tab w:val="left" w:pos="567"/>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lastRenderedPageBreak/>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74A3E" w:rsidRPr="00974A3E" w:rsidRDefault="00974A3E" w:rsidP="00974A3E">
      <w:pPr>
        <w:tabs>
          <w:tab w:val="left" w:pos="567"/>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16.5. Центральный вход в здание Администрации должен быть оборудован информационной табличкой (вывеской), содержащей информацию:</w:t>
      </w:r>
    </w:p>
    <w:p w:rsidR="00974A3E" w:rsidRPr="00974A3E" w:rsidRDefault="00974A3E" w:rsidP="00974A3E">
      <w:pPr>
        <w:tabs>
          <w:tab w:val="left" w:pos="567"/>
          <w:tab w:val="left" w:pos="1134"/>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наименование;</w:t>
      </w:r>
    </w:p>
    <w:p w:rsidR="00974A3E" w:rsidRPr="00974A3E" w:rsidRDefault="00974A3E" w:rsidP="00974A3E">
      <w:pPr>
        <w:tabs>
          <w:tab w:val="left" w:pos="567"/>
          <w:tab w:val="left" w:pos="1134"/>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местонахождение и юридический адрес;</w:t>
      </w:r>
    </w:p>
    <w:p w:rsidR="00974A3E" w:rsidRPr="00974A3E" w:rsidRDefault="00974A3E" w:rsidP="00974A3E">
      <w:pPr>
        <w:tabs>
          <w:tab w:val="left" w:pos="567"/>
          <w:tab w:val="left" w:pos="1134"/>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режим работы;</w:t>
      </w:r>
    </w:p>
    <w:p w:rsidR="00974A3E" w:rsidRPr="00974A3E" w:rsidRDefault="00974A3E" w:rsidP="00974A3E">
      <w:pPr>
        <w:tabs>
          <w:tab w:val="left" w:pos="567"/>
          <w:tab w:val="left" w:pos="1134"/>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график приема;</w:t>
      </w:r>
    </w:p>
    <w:p w:rsidR="00974A3E" w:rsidRPr="00974A3E" w:rsidRDefault="00974A3E" w:rsidP="00974A3E">
      <w:pPr>
        <w:tabs>
          <w:tab w:val="left" w:pos="567"/>
          <w:tab w:val="left" w:pos="1134"/>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номера телефонов для справок.</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16.7.Помещения, в которых предоставляется Муниципальная услуга, оснащаются:</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противопожарной системой и средствами пожаротушения;</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системой оповещения о возникновении чрезвычайной ситуации;</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средствами оказания первой медицинской помощи;</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туалетными комнатами для посетителей.</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16.10. Места для заполнения заявлений оборудуются стульями, столами (стойками), бланками заявлений, письменными принадлежностями.</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16.11. Места приема Заявителей оборудуются информационными табличками (вывесками) с указанием:</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номера кабинета и наименования отдела;</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графика приема Заявителей.</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974A3E" w:rsidRPr="00974A3E" w:rsidRDefault="00974A3E" w:rsidP="00974A3E">
      <w:pPr>
        <w:spacing w:after="0" w:line="240" w:lineRule="auto"/>
        <w:ind w:firstLine="567"/>
        <w:jc w:val="both"/>
        <w:rPr>
          <w:rFonts w:ascii="Arial" w:eastAsia="Courier New" w:hAnsi="Arial" w:cs="Arial"/>
          <w:sz w:val="24"/>
          <w:szCs w:val="24"/>
          <w:lang w:eastAsia="ru-RU"/>
        </w:rPr>
      </w:pPr>
      <w:r w:rsidRPr="00974A3E">
        <w:rPr>
          <w:rFonts w:ascii="Arial" w:eastAsia="Courier New" w:hAnsi="Arial" w:cs="Arial"/>
          <w:sz w:val="24"/>
          <w:szCs w:val="24"/>
          <w:lang w:eastAsia="ru-RU"/>
        </w:rPr>
        <w:lastRenderedPageBreak/>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74A3E" w:rsidRPr="00974A3E" w:rsidRDefault="00974A3E" w:rsidP="00974A3E">
      <w:pPr>
        <w:numPr>
          <w:ilvl w:val="0"/>
          <w:numId w:val="20"/>
        </w:numPr>
        <w:adjustRightInd w:val="0"/>
        <w:spacing w:after="0" w:line="240" w:lineRule="auto"/>
        <w:ind w:left="735"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Показатели качества и доступности Муниципальной услуги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974A3E" w:rsidRPr="00974A3E" w:rsidRDefault="00974A3E" w:rsidP="00974A3E">
      <w:pPr>
        <w:tabs>
          <w:tab w:val="left" w:pos="1013"/>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z w:val="24"/>
          <w:szCs w:val="24"/>
          <w:lang w:eastAsia="ru-RU"/>
        </w:rPr>
        <w:t xml:space="preserve">в) </w:t>
      </w:r>
      <w:r w:rsidRPr="00974A3E">
        <w:rPr>
          <w:rFonts w:ascii="Arial" w:eastAsia="Times New Roman"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д) доступность обращения за предоставлением Муниципальной услуги, в том числе для маломобильных групп населения;</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74A3E">
        <w:rPr>
          <w:rFonts w:ascii="Arial" w:eastAsia="Calibri" w:hAnsi="Arial" w:cs="Arial"/>
          <w:sz w:val="24"/>
          <w:szCs w:val="24"/>
        </w:rPr>
        <w:t>РПГУ</w:t>
      </w:r>
      <w:r w:rsidRPr="00974A3E">
        <w:rPr>
          <w:rFonts w:ascii="Arial" w:eastAsia="Times New Roman" w:hAnsi="Arial" w:cs="Arial"/>
          <w:sz w:val="24"/>
          <w:szCs w:val="24"/>
          <w:lang w:eastAsia="ru-RU"/>
        </w:rPr>
        <w:t>.</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Для возможности подачи заявления о предоставлении Муниципальной услуги через ЕПГУ, </w:t>
      </w:r>
      <w:r w:rsidRPr="00974A3E">
        <w:rPr>
          <w:rFonts w:ascii="Arial" w:eastAsia="Calibri" w:hAnsi="Arial" w:cs="Arial"/>
          <w:sz w:val="24"/>
          <w:szCs w:val="24"/>
        </w:rPr>
        <w:t>РПГУ</w:t>
      </w:r>
      <w:r w:rsidRPr="00974A3E">
        <w:rPr>
          <w:rFonts w:ascii="Arial" w:eastAsia="Times New Roman" w:hAnsi="Arial" w:cs="Arial"/>
          <w:sz w:val="24"/>
          <w:szCs w:val="24"/>
          <w:lang w:eastAsia="ru-RU"/>
        </w:rPr>
        <w:t xml:space="preserve"> Заявитель должен быть зарегистрирован в единой системе идентификации и аутентификации. </w:t>
      </w:r>
    </w:p>
    <w:p w:rsidR="00974A3E" w:rsidRPr="00974A3E" w:rsidRDefault="00974A3E" w:rsidP="00974A3E">
      <w:pPr>
        <w:numPr>
          <w:ilvl w:val="0"/>
          <w:numId w:val="20"/>
        </w:numPr>
        <w:tabs>
          <w:tab w:val="left" w:pos="0"/>
        </w:tabs>
        <w:spacing w:after="0" w:line="240" w:lineRule="auto"/>
        <w:ind w:left="0" w:firstLine="567"/>
        <w:jc w:val="center"/>
        <w:rPr>
          <w:rFonts w:ascii="Arial" w:eastAsia="Times New Roman" w:hAnsi="Arial" w:cs="Arial"/>
          <w:iCs/>
          <w:spacing w:val="1"/>
          <w:sz w:val="24"/>
          <w:szCs w:val="24"/>
        </w:rPr>
      </w:pPr>
      <w:r w:rsidRPr="00974A3E">
        <w:rPr>
          <w:rFonts w:ascii="Arial" w:eastAsia="Times New Roman" w:hAnsi="Arial" w:cs="Arial"/>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74A3E" w:rsidRPr="00974A3E" w:rsidRDefault="00974A3E" w:rsidP="00974A3E">
      <w:pPr>
        <w:numPr>
          <w:ilvl w:val="1"/>
          <w:numId w:val="20"/>
        </w:numPr>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rPr>
        <w:t xml:space="preserve">Услуг, необходимых и обязательных для предоставления данной Муниципальной услуги, не имеется. </w:t>
      </w:r>
    </w:p>
    <w:p w:rsidR="00974A3E" w:rsidRPr="00974A3E" w:rsidRDefault="00974A3E" w:rsidP="00974A3E">
      <w:pPr>
        <w:numPr>
          <w:ilvl w:val="1"/>
          <w:numId w:val="20"/>
        </w:numPr>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lang w:eastAsia="ru-RU" w:bidi="ru-RU"/>
        </w:rPr>
        <w:t xml:space="preserve">При предоставлении Муниципальной услуги посредством Единого портала, РПГУ заявителю обеспечиваются права и гарантии, предусмотренные Постановлением </w:t>
      </w:r>
      <w:r w:rsidRPr="00974A3E">
        <w:rPr>
          <w:rFonts w:ascii="Arial" w:eastAsia="Calibri" w:hAnsi="Arial" w:cs="Arial"/>
          <w:sz w:val="24"/>
          <w:szCs w:val="24"/>
          <w:lang w:eastAsia="ru-RU" w:bidi="ru-RU"/>
        </w:rPr>
        <w:lastRenderedPageBreak/>
        <w:t>Правительства Российской Федерации от 26.03.2016 № 236 «О требованиях к предоставлению в электронной форме государственных и муниципальных услуг».</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В случае направления заявления посредством ЕПГУ,</w:t>
      </w:r>
      <w:r w:rsidRPr="00974A3E">
        <w:rPr>
          <w:rFonts w:ascii="Arial" w:eastAsia="Calibri" w:hAnsi="Arial" w:cs="Arial"/>
          <w:sz w:val="24"/>
          <w:szCs w:val="24"/>
        </w:rPr>
        <w:t xml:space="preserve"> РПГУ ре</w:t>
      </w:r>
      <w:r w:rsidRPr="00974A3E">
        <w:rPr>
          <w:rFonts w:ascii="Arial" w:eastAsia="Times New Roman" w:hAnsi="Arial" w:cs="Arial"/>
          <w:sz w:val="24"/>
          <w:szCs w:val="24"/>
          <w:lang w:eastAsia="ru-RU"/>
        </w:rPr>
        <w:t>зультат предоставления Муниципальной услуги также может быть выдан заявителю на бумажном носителе в МФЦ, в Администрации.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Электронные документы представляются в следующих форматах:</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а) </w:t>
      </w:r>
      <w:r w:rsidRPr="00974A3E">
        <w:rPr>
          <w:rFonts w:ascii="Arial" w:eastAsia="Times New Roman" w:hAnsi="Arial" w:cs="Arial"/>
          <w:sz w:val="24"/>
          <w:szCs w:val="24"/>
          <w:lang w:val="en-US" w:eastAsia="ru-RU"/>
        </w:rPr>
        <w:t>xml</w:t>
      </w:r>
      <w:r w:rsidRPr="00974A3E">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74A3E">
        <w:rPr>
          <w:rFonts w:ascii="Arial" w:eastAsia="Times New Roman" w:hAnsi="Arial" w:cs="Arial"/>
          <w:sz w:val="24"/>
          <w:szCs w:val="24"/>
          <w:lang w:val="en-US" w:eastAsia="ru-RU"/>
        </w:rPr>
        <w:t>xml</w:t>
      </w:r>
      <w:r w:rsidRPr="00974A3E">
        <w:rPr>
          <w:rFonts w:ascii="Arial" w:eastAsia="Times New Roman" w:hAnsi="Arial" w:cs="Arial"/>
          <w:sz w:val="24"/>
          <w:szCs w:val="24"/>
          <w:lang w:eastAsia="ru-RU"/>
        </w:rPr>
        <w:t>;</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б) </w:t>
      </w:r>
      <w:r w:rsidRPr="00974A3E">
        <w:rPr>
          <w:rFonts w:ascii="Arial" w:eastAsia="Times New Roman" w:hAnsi="Arial" w:cs="Arial"/>
          <w:sz w:val="24"/>
          <w:szCs w:val="24"/>
          <w:lang w:val="en-US" w:eastAsia="ru-RU"/>
        </w:rPr>
        <w:t>doc</w:t>
      </w:r>
      <w:r w:rsidRPr="00974A3E">
        <w:rPr>
          <w:rFonts w:ascii="Arial" w:eastAsia="Times New Roman" w:hAnsi="Arial" w:cs="Arial"/>
          <w:sz w:val="24"/>
          <w:szCs w:val="24"/>
          <w:lang w:eastAsia="ru-RU"/>
        </w:rPr>
        <w:t xml:space="preserve">, </w:t>
      </w:r>
      <w:r w:rsidRPr="00974A3E">
        <w:rPr>
          <w:rFonts w:ascii="Arial" w:eastAsia="Times New Roman" w:hAnsi="Arial" w:cs="Arial"/>
          <w:sz w:val="24"/>
          <w:szCs w:val="24"/>
          <w:lang w:val="en-US" w:eastAsia="ru-RU"/>
        </w:rPr>
        <w:t>docx</w:t>
      </w:r>
      <w:r w:rsidRPr="00974A3E">
        <w:rPr>
          <w:rFonts w:ascii="Arial" w:eastAsia="Times New Roman" w:hAnsi="Arial" w:cs="Arial"/>
          <w:sz w:val="24"/>
          <w:szCs w:val="24"/>
          <w:lang w:eastAsia="ru-RU"/>
        </w:rPr>
        <w:t xml:space="preserve">, </w:t>
      </w:r>
      <w:r w:rsidRPr="00974A3E">
        <w:rPr>
          <w:rFonts w:ascii="Arial" w:eastAsia="Times New Roman" w:hAnsi="Arial" w:cs="Arial"/>
          <w:sz w:val="24"/>
          <w:szCs w:val="24"/>
          <w:lang w:val="en-US" w:eastAsia="ru-RU"/>
        </w:rPr>
        <w:t>odt</w:t>
      </w:r>
      <w:r w:rsidRPr="00974A3E">
        <w:rPr>
          <w:rFonts w:ascii="Arial" w:eastAsia="Times New Roman" w:hAnsi="Arial" w:cs="Arial"/>
          <w:sz w:val="24"/>
          <w:szCs w:val="24"/>
          <w:lang w:eastAsia="ru-RU"/>
        </w:rPr>
        <w:t xml:space="preserve"> - для документов с текстовым содержанием, не включающим формулы;</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в) </w:t>
      </w:r>
      <w:r w:rsidRPr="00974A3E">
        <w:rPr>
          <w:rFonts w:ascii="Arial" w:eastAsia="Times New Roman" w:hAnsi="Arial" w:cs="Arial"/>
          <w:sz w:val="24"/>
          <w:szCs w:val="24"/>
          <w:lang w:val="en-US" w:eastAsia="ru-RU"/>
        </w:rPr>
        <w:t>pdf</w:t>
      </w:r>
      <w:r w:rsidRPr="00974A3E">
        <w:rPr>
          <w:rFonts w:ascii="Arial" w:eastAsia="Times New Roman" w:hAnsi="Arial" w:cs="Arial"/>
          <w:sz w:val="24"/>
          <w:szCs w:val="24"/>
          <w:lang w:eastAsia="ru-RU"/>
        </w:rPr>
        <w:t xml:space="preserve">, </w:t>
      </w:r>
      <w:r w:rsidRPr="00974A3E">
        <w:rPr>
          <w:rFonts w:ascii="Arial" w:eastAsia="Times New Roman" w:hAnsi="Arial" w:cs="Arial"/>
          <w:sz w:val="24"/>
          <w:szCs w:val="24"/>
          <w:lang w:val="en-US" w:eastAsia="ru-RU"/>
        </w:rPr>
        <w:t>jpg</w:t>
      </w:r>
      <w:r w:rsidRPr="00974A3E">
        <w:rPr>
          <w:rFonts w:ascii="Arial" w:eastAsia="Times New Roman" w:hAnsi="Arial" w:cs="Arial"/>
          <w:sz w:val="24"/>
          <w:szCs w:val="24"/>
          <w:lang w:eastAsia="ru-RU"/>
        </w:rPr>
        <w:t xml:space="preserve">, </w:t>
      </w:r>
      <w:r w:rsidRPr="00974A3E">
        <w:rPr>
          <w:rFonts w:ascii="Arial" w:eastAsia="Times New Roman" w:hAnsi="Arial" w:cs="Arial"/>
          <w:sz w:val="24"/>
          <w:szCs w:val="24"/>
          <w:lang w:val="en-US" w:eastAsia="ru-RU"/>
        </w:rPr>
        <w:t>jpeg</w:t>
      </w:r>
      <w:r w:rsidRPr="00974A3E">
        <w:rPr>
          <w:rFonts w:ascii="Arial" w:eastAsia="Times New Roman" w:hAnsi="Arial" w:cs="Arial"/>
          <w:sz w:val="24"/>
          <w:szCs w:val="24"/>
          <w:lang w:eastAsia="ru-RU"/>
        </w:rPr>
        <w:t xml:space="preserve">, </w:t>
      </w:r>
      <w:r w:rsidRPr="00974A3E">
        <w:rPr>
          <w:rFonts w:ascii="Arial" w:eastAsia="Times New Roman" w:hAnsi="Arial" w:cs="Arial"/>
          <w:sz w:val="24"/>
          <w:szCs w:val="24"/>
          <w:lang w:val="en-US" w:eastAsia="ru-RU"/>
        </w:rPr>
        <w:t>png</w:t>
      </w:r>
      <w:r w:rsidRPr="00974A3E">
        <w:rPr>
          <w:rFonts w:ascii="Arial" w:eastAsia="Times New Roman" w:hAnsi="Arial" w:cs="Arial"/>
          <w:sz w:val="24"/>
          <w:szCs w:val="24"/>
          <w:lang w:eastAsia="ru-RU"/>
        </w:rPr>
        <w:t xml:space="preserve">, </w:t>
      </w:r>
      <w:r w:rsidRPr="00974A3E">
        <w:rPr>
          <w:rFonts w:ascii="Arial" w:eastAsia="Times New Roman" w:hAnsi="Arial" w:cs="Arial"/>
          <w:sz w:val="24"/>
          <w:szCs w:val="24"/>
          <w:lang w:val="en-US" w:eastAsia="ru-RU"/>
        </w:rPr>
        <w:t>bmp</w:t>
      </w:r>
      <w:r w:rsidRPr="00974A3E">
        <w:rPr>
          <w:rFonts w:ascii="Arial" w:eastAsia="Times New Roman" w:hAnsi="Arial" w:cs="Arial"/>
          <w:sz w:val="24"/>
          <w:szCs w:val="24"/>
          <w:lang w:eastAsia="ru-RU"/>
        </w:rPr>
        <w:t xml:space="preserve">, </w:t>
      </w:r>
      <w:r w:rsidRPr="00974A3E">
        <w:rPr>
          <w:rFonts w:ascii="Arial" w:eastAsia="Times New Roman" w:hAnsi="Arial" w:cs="Arial"/>
          <w:sz w:val="24"/>
          <w:szCs w:val="24"/>
          <w:lang w:val="en-US" w:eastAsia="ru-RU"/>
        </w:rPr>
        <w:t>tiff</w:t>
      </w:r>
      <w:r w:rsidRPr="00974A3E">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г) </w:t>
      </w:r>
      <w:r w:rsidRPr="00974A3E">
        <w:rPr>
          <w:rFonts w:ascii="Arial" w:eastAsia="Times New Roman" w:hAnsi="Arial" w:cs="Arial"/>
          <w:sz w:val="24"/>
          <w:szCs w:val="24"/>
          <w:lang w:val="en-US" w:eastAsia="ru-RU"/>
        </w:rPr>
        <w:t>zip</w:t>
      </w:r>
      <w:r w:rsidRPr="00974A3E">
        <w:rPr>
          <w:rFonts w:ascii="Arial" w:eastAsia="Times New Roman" w:hAnsi="Arial" w:cs="Arial"/>
          <w:sz w:val="24"/>
          <w:szCs w:val="24"/>
          <w:lang w:eastAsia="ru-RU"/>
        </w:rPr>
        <w:t xml:space="preserve">, </w:t>
      </w:r>
      <w:r w:rsidRPr="00974A3E">
        <w:rPr>
          <w:rFonts w:ascii="Arial" w:eastAsia="Times New Roman" w:hAnsi="Arial" w:cs="Arial"/>
          <w:sz w:val="24"/>
          <w:szCs w:val="24"/>
          <w:lang w:val="en-US" w:eastAsia="ru-RU"/>
        </w:rPr>
        <w:t>rar</w:t>
      </w:r>
      <w:r w:rsidRPr="00974A3E">
        <w:rPr>
          <w:rFonts w:ascii="Arial" w:eastAsia="Times New Roman" w:hAnsi="Arial" w:cs="Arial"/>
          <w:sz w:val="24"/>
          <w:szCs w:val="24"/>
          <w:lang w:eastAsia="ru-RU"/>
        </w:rPr>
        <w:t xml:space="preserve"> для сжатых документов в один файл;</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д) </w:t>
      </w:r>
      <w:r w:rsidRPr="00974A3E">
        <w:rPr>
          <w:rFonts w:ascii="Arial" w:eastAsia="Times New Roman" w:hAnsi="Arial" w:cs="Arial"/>
          <w:sz w:val="24"/>
          <w:szCs w:val="24"/>
          <w:lang w:val="en-US" w:eastAsia="ru-RU"/>
        </w:rPr>
        <w:t>sig</w:t>
      </w:r>
      <w:r w:rsidRPr="00974A3E">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974A3E">
        <w:rPr>
          <w:rFonts w:ascii="Arial" w:eastAsia="Times New Roman" w:hAnsi="Arial" w:cs="Arial"/>
          <w:sz w:val="24"/>
          <w:szCs w:val="24"/>
          <w:lang w:eastAsia="ru-RU"/>
        </w:rPr>
        <w:lastRenderedPageBreak/>
        <w:t xml:space="preserve">осуществляется с сохранением ориентации оригинала документа в разрешении 300-500 </w:t>
      </w:r>
      <w:r w:rsidRPr="00974A3E">
        <w:rPr>
          <w:rFonts w:ascii="Arial" w:eastAsia="Times New Roman" w:hAnsi="Arial" w:cs="Arial"/>
          <w:sz w:val="24"/>
          <w:szCs w:val="24"/>
          <w:lang w:val="en-US" w:eastAsia="ru-RU"/>
        </w:rPr>
        <w:t>dpi</w:t>
      </w:r>
      <w:r w:rsidRPr="00974A3E">
        <w:rPr>
          <w:rFonts w:ascii="Arial" w:eastAsia="Times New Roman" w:hAnsi="Arial" w:cs="Arial"/>
          <w:sz w:val="24"/>
          <w:szCs w:val="24"/>
          <w:lang w:eastAsia="ru-RU"/>
        </w:rPr>
        <w:t xml:space="preserve"> (масштаб 1:1) с использованием следующих режимов:</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а) «черно-белый» (при отсутствии в документе графических изображений и (или) цветного текста);</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в) сохранением всех аутентичных признаков подлинности, а именно: графической подписи лица, печати, углового штампа бланка;</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18.8. Электронные документы должны обеспечивать:</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а) возможность идентифицировать документ и количество листов в документе;</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в) содержать оглавление, соответствующее их смыслу и содержанию;</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18.9. Документы, подлежащие представлению в форматах </w:t>
      </w:r>
      <w:r w:rsidRPr="00974A3E">
        <w:rPr>
          <w:rFonts w:ascii="Arial" w:eastAsia="Times New Roman" w:hAnsi="Arial" w:cs="Arial"/>
          <w:sz w:val="24"/>
          <w:szCs w:val="24"/>
          <w:lang w:val="en-US" w:eastAsia="ru-RU"/>
        </w:rPr>
        <w:t>xls</w:t>
      </w:r>
      <w:r w:rsidRPr="00974A3E">
        <w:rPr>
          <w:rFonts w:ascii="Arial" w:eastAsia="Times New Roman" w:hAnsi="Arial" w:cs="Arial"/>
          <w:sz w:val="24"/>
          <w:szCs w:val="24"/>
          <w:lang w:eastAsia="ru-RU"/>
        </w:rPr>
        <w:t xml:space="preserve">, </w:t>
      </w:r>
      <w:r w:rsidRPr="00974A3E">
        <w:rPr>
          <w:rFonts w:ascii="Arial" w:eastAsia="Arial Unicode MS" w:hAnsi="Arial" w:cs="Arial"/>
          <w:spacing w:val="5"/>
          <w:sz w:val="24"/>
          <w:szCs w:val="24"/>
          <w:lang w:val="en-US" w:eastAsia="ru-RU"/>
        </w:rPr>
        <w:t>xlIsx</w:t>
      </w:r>
      <w:r w:rsidRPr="00974A3E">
        <w:rPr>
          <w:rFonts w:ascii="Arial" w:eastAsia="Arial Unicode MS" w:hAnsi="Arial" w:cs="Arial"/>
          <w:spacing w:val="5"/>
          <w:sz w:val="24"/>
          <w:szCs w:val="24"/>
          <w:lang w:eastAsia="ru-RU"/>
        </w:rPr>
        <w:t xml:space="preserve"> </w:t>
      </w:r>
      <w:r w:rsidRPr="00974A3E">
        <w:rPr>
          <w:rFonts w:ascii="Arial" w:eastAsia="Times New Roman" w:hAnsi="Arial" w:cs="Arial"/>
          <w:sz w:val="24"/>
          <w:szCs w:val="24"/>
          <w:lang w:eastAsia="ru-RU"/>
        </w:rPr>
        <w:t xml:space="preserve">или </w:t>
      </w:r>
      <w:r w:rsidRPr="00974A3E">
        <w:rPr>
          <w:rFonts w:ascii="Arial" w:eastAsia="Times New Roman" w:hAnsi="Arial" w:cs="Arial"/>
          <w:sz w:val="24"/>
          <w:szCs w:val="24"/>
          <w:lang w:val="en-US" w:eastAsia="ru-RU"/>
        </w:rPr>
        <w:t>ods</w:t>
      </w:r>
      <w:r w:rsidRPr="00974A3E">
        <w:rPr>
          <w:rFonts w:ascii="Arial" w:eastAsia="Times New Roman" w:hAnsi="Arial" w:cs="Arial"/>
          <w:sz w:val="24"/>
          <w:szCs w:val="24"/>
          <w:lang w:eastAsia="ru-RU"/>
        </w:rPr>
        <w:t>, формируются в виде отдельного электронного документа.</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18.10. Информационными системами, используемыми для предоставления Муниципальной услуги, являются: </w:t>
      </w:r>
    </w:p>
    <w:p w:rsidR="00974A3E" w:rsidRPr="00974A3E" w:rsidRDefault="00974A3E" w:rsidP="00974A3E">
      <w:pPr>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а) информационная система Воронежской области «Портал Воронежской области в сети Интернет»;</w:t>
      </w:r>
    </w:p>
    <w:p w:rsidR="00974A3E" w:rsidRPr="00974A3E" w:rsidRDefault="00974A3E" w:rsidP="00974A3E">
      <w:pPr>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p>
    <w:p w:rsidR="00974A3E" w:rsidRPr="00974A3E" w:rsidRDefault="00974A3E" w:rsidP="00974A3E">
      <w:pPr>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Calibri" w:hAnsi="Arial" w:cs="Arial"/>
          <w:sz w:val="24"/>
          <w:szCs w:val="24"/>
        </w:rPr>
        <w:t xml:space="preserve">18.11. </w:t>
      </w:r>
      <w:r w:rsidRPr="00974A3E">
        <w:rPr>
          <w:rFonts w:ascii="Arial" w:eastAsia="Times New Roman" w:hAnsi="Arial" w:cs="Arial"/>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74A3E" w:rsidRPr="00974A3E" w:rsidRDefault="00974A3E" w:rsidP="00974A3E">
      <w:pPr>
        <w:numPr>
          <w:ilvl w:val="1"/>
          <w:numId w:val="22"/>
        </w:num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Многофункциональный центр осуществляет:</w:t>
      </w:r>
    </w:p>
    <w:p w:rsidR="00974A3E" w:rsidRPr="00974A3E" w:rsidRDefault="00974A3E" w:rsidP="00974A3E">
      <w:pPr>
        <w:numPr>
          <w:ilvl w:val="2"/>
          <w:numId w:val="22"/>
        </w:numPr>
        <w:adjustRightInd w:val="0"/>
        <w:spacing w:after="0" w:line="240" w:lineRule="auto"/>
        <w:ind w:left="0"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A3E" w:rsidRPr="00974A3E" w:rsidRDefault="00974A3E" w:rsidP="00974A3E">
      <w:pPr>
        <w:numPr>
          <w:ilvl w:val="2"/>
          <w:numId w:val="22"/>
        </w:numPr>
        <w:tabs>
          <w:tab w:val="left" w:pos="1843"/>
        </w:tabs>
        <w:adjustRightInd w:val="0"/>
        <w:spacing w:after="0" w:line="240" w:lineRule="auto"/>
        <w:ind w:left="0"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Выдачу Заявителю результата предоставления Муниципальной услуги, на бумажном носителе.</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w:t>
      </w:r>
      <w:r w:rsidRPr="00974A3E">
        <w:rPr>
          <w:rFonts w:ascii="Arial" w:eastAsia="Times New Roman" w:hAnsi="Arial" w:cs="Arial"/>
          <w:sz w:val="24"/>
          <w:szCs w:val="24"/>
          <w:lang w:eastAsia="ru-RU"/>
        </w:rPr>
        <w:lastRenderedPageBreak/>
        <w:t>информирования для получения информации о муниципальных услугах не может превышать 15 минут.</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A3E" w:rsidRPr="00974A3E" w:rsidRDefault="00974A3E" w:rsidP="00974A3E">
      <w:pPr>
        <w:tabs>
          <w:tab w:val="left" w:pos="993"/>
          <w:tab w:val="left" w:pos="792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18.19. Работник многофункционального центра осуществляет следующие действия:</w:t>
      </w:r>
    </w:p>
    <w:p w:rsidR="00974A3E" w:rsidRPr="00974A3E" w:rsidRDefault="00974A3E" w:rsidP="00974A3E">
      <w:pPr>
        <w:numPr>
          <w:ilvl w:val="0"/>
          <w:numId w:val="6"/>
        </w:numPr>
        <w:tabs>
          <w:tab w:val="left" w:pos="993"/>
        </w:tabs>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A3E" w:rsidRPr="00974A3E" w:rsidRDefault="00974A3E" w:rsidP="00974A3E">
      <w:pPr>
        <w:numPr>
          <w:ilvl w:val="0"/>
          <w:numId w:val="6"/>
        </w:numPr>
        <w:tabs>
          <w:tab w:val="left" w:pos="993"/>
        </w:tabs>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974A3E" w:rsidRPr="00974A3E" w:rsidRDefault="00974A3E" w:rsidP="00974A3E">
      <w:pPr>
        <w:numPr>
          <w:ilvl w:val="0"/>
          <w:numId w:val="6"/>
        </w:numPr>
        <w:tabs>
          <w:tab w:val="left" w:pos="993"/>
        </w:tabs>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определяет статус исполнения заявления в МФЦ АИС «МФЦ»;</w:t>
      </w:r>
    </w:p>
    <w:p w:rsidR="00974A3E" w:rsidRPr="00974A3E" w:rsidRDefault="00974A3E" w:rsidP="00974A3E">
      <w:pPr>
        <w:numPr>
          <w:ilvl w:val="0"/>
          <w:numId w:val="6"/>
        </w:numPr>
        <w:tabs>
          <w:tab w:val="left" w:pos="993"/>
        </w:tabs>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выдает результат предоставления Муниципальной услуги.</w:t>
      </w:r>
    </w:p>
    <w:p w:rsidR="00974A3E" w:rsidRPr="00974A3E" w:rsidRDefault="00974A3E" w:rsidP="00974A3E">
      <w:pPr>
        <w:tabs>
          <w:tab w:val="left" w:pos="993"/>
        </w:tabs>
        <w:adjustRightInd w:val="0"/>
        <w:spacing w:after="0" w:line="240" w:lineRule="auto"/>
        <w:ind w:left="709"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18.20. Способы подачи заявления и документов и получение результата Муниципальной услуги в МФЦ (по выбору Заявителя):</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МФЦ;</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Заявитель подает заявление и документы в Администрации, результат Муниципальной услуги Заявитель получает в МФЦ;</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Заявитель подает заявление и документы через ЕПГУ, РПГУ в Администрации, результат Муниципальной услуги Заявитель получает в МФЦ.</w:t>
      </w: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 xml:space="preserve">Раздел </w:t>
      </w:r>
      <w:r w:rsidRPr="00974A3E">
        <w:rPr>
          <w:rFonts w:ascii="Arial" w:eastAsia="Times New Roman" w:hAnsi="Arial" w:cs="Arial"/>
          <w:bCs/>
          <w:smallCaps/>
          <w:sz w:val="24"/>
          <w:szCs w:val="24"/>
          <w:lang w:val="en-US" w:bidi="en-US"/>
        </w:rPr>
        <w:t>iii</w:t>
      </w:r>
      <w:r w:rsidRPr="00974A3E">
        <w:rPr>
          <w:rFonts w:ascii="Arial" w:eastAsia="Arial" w:hAnsi="Arial" w:cs="Arial"/>
          <w:smallCaps/>
          <w:sz w:val="24"/>
          <w:szCs w:val="24"/>
          <w:lang w:bidi="en-US"/>
        </w:rPr>
        <w:t>.</w:t>
      </w:r>
      <w:r w:rsidRPr="00974A3E">
        <w:rPr>
          <w:rFonts w:ascii="Arial" w:eastAsia="Times New Roman" w:hAnsi="Arial" w:cs="Arial"/>
          <w:sz w:val="24"/>
          <w:szCs w:val="24"/>
          <w:lang w:bidi="en-US"/>
        </w:rPr>
        <w:t xml:space="preserve"> </w:t>
      </w:r>
      <w:r w:rsidRPr="00974A3E">
        <w:rPr>
          <w:rFonts w:ascii="Arial" w:eastAsia="Calibri" w:hAnsi="Arial" w:cs="Arial"/>
          <w:sz w:val="24"/>
          <w:szCs w:val="24"/>
        </w:rPr>
        <w:t>Состав, последовательность и сроки выполнения административных процедур</w:t>
      </w:r>
    </w:p>
    <w:p w:rsidR="00974A3E" w:rsidRPr="00974A3E" w:rsidRDefault="00974A3E" w:rsidP="00974A3E">
      <w:pPr>
        <w:numPr>
          <w:ilvl w:val="0"/>
          <w:numId w:val="24"/>
        </w:num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974A3E" w:rsidRPr="00974A3E" w:rsidRDefault="00974A3E" w:rsidP="00974A3E">
      <w:pPr>
        <w:numPr>
          <w:ilvl w:val="1"/>
          <w:numId w:val="24"/>
        </w:numPr>
        <w:spacing w:after="0" w:line="240" w:lineRule="auto"/>
        <w:ind w:firstLine="567"/>
        <w:jc w:val="both"/>
        <w:rPr>
          <w:rFonts w:ascii="Arial" w:eastAsia="Times New Roman" w:hAnsi="Arial" w:cs="Arial"/>
          <w:sz w:val="24"/>
          <w:szCs w:val="24"/>
        </w:rPr>
      </w:pPr>
      <w:r w:rsidRPr="00974A3E">
        <w:rPr>
          <w:rFonts w:ascii="Arial" w:eastAsia="Calibri" w:hAnsi="Arial" w:cs="Arial"/>
          <w:sz w:val="24"/>
          <w:szCs w:val="24"/>
        </w:rPr>
        <w:t>Перечень вариантов предоставления Муниципальной услуги:</w:t>
      </w:r>
    </w:p>
    <w:p w:rsidR="00974A3E" w:rsidRPr="00974A3E" w:rsidRDefault="00974A3E" w:rsidP="00974A3E">
      <w:pPr>
        <w:tabs>
          <w:tab w:val="left" w:pos="0"/>
        </w:tabs>
        <w:adjustRightInd w:val="0"/>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 xml:space="preserve">Вариант 1. Направление </w:t>
      </w:r>
      <w:r w:rsidRPr="00974A3E">
        <w:rPr>
          <w:rFonts w:ascii="Arial" w:eastAsia="Times New Roman" w:hAnsi="Arial" w:cs="Arial"/>
          <w:sz w:val="24"/>
          <w:szCs w:val="24"/>
        </w:rPr>
        <w:t xml:space="preserve">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w:t>
      </w:r>
      <w:r w:rsidRPr="00974A3E">
        <w:rPr>
          <w:rFonts w:ascii="Arial" w:eastAsia="Times New Roman" w:hAnsi="Arial" w:cs="Arial"/>
          <w:sz w:val="24"/>
          <w:szCs w:val="24"/>
        </w:rPr>
        <w:lastRenderedPageBreak/>
        <w:t>индивидуального жилищного строительства или садового дома на земельном участке (далее - уведомление о соответствии)</w:t>
      </w:r>
      <w:r w:rsidRPr="00974A3E">
        <w:rPr>
          <w:rFonts w:ascii="Arial" w:eastAsia="Calibri" w:hAnsi="Arial" w:cs="Arial"/>
          <w:sz w:val="24"/>
          <w:szCs w:val="24"/>
        </w:rPr>
        <w:t>;</w:t>
      </w:r>
    </w:p>
    <w:p w:rsidR="00974A3E" w:rsidRPr="00974A3E" w:rsidRDefault="00974A3E" w:rsidP="00974A3E">
      <w:pPr>
        <w:tabs>
          <w:tab w:val="left" w:pos="0"/>
        </w:tabs>
        <w:adjustRightInd w:val="0"/>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 xml:space="preserve">Вариант 2. </w:t>
      </w:r>
      <w:r w:rsidRPr="00974A3E">
        <w:rPr>
          <w:rFonts w:ascii="Arial" w:eastAsia="Times New Roman" w:hAnsi="Arial" w:cs="Arial"/>
          <w:sz w:val="24"/>
          <w:szCs w:val="24"/>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18" w:tgtFrame="_self" w:history="1">
        <w:r w:rsidRPr="00974A3E">
          <w:rPr>
            <w:rFonts w:ascii="Times New Roman" w:eastAsia="Times New Roman" w:hAnsi="Times New Roman" w:cs="Times New Roman"/>
            <w:color w:val="0000FF"/>
            <w:sz w:val="24"/>
            <w:szCs w:val="24"/>
          </w:rPr>
          <w:t>частью 8 статьи 51.1</w:t>
        </w:r>
      </w:hyperlink>
      <w:r w:rsidRPr="00974A3E">
        <w:rPr>
          <w:rFonts w:ascii="Arial" w:eastAsia="Times New Roman" w:hAnsi="Arial" w:cs="Arial"/>
          <w:sz w:val="24"/>
          <w:szCs w:val="24"/>
        </w:rPr>
        <w:t xml:space="preserve"> Градостроительного кодекса Российской Федерации.</w:t>
      </w:r>
    </w:p>
    <w:p w:rsidR="00974A3E" w:rsidRPr="00974A3E" w:rsidRDefault="00974A3E" w:rsidP="00974A3E">
      <w:pPr>
        <w:tabs>
          <w:tab w:val="left" w:pos="0"/>
        </w:tabs>
        <w:adjustRightInd w:val="0"/>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974A3E" w:rsidRPr="00974A3E" w:rsidRDefault="00974A3E" w:rsidP="00974A3E">
      <w:pPr>
        <w:tabs>
          <w:tab w:val="left" w:pos="0"/>
        </w:tabs>
        <w:adjustRightInd w:val="0"/>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 xml:space="preserve">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Перечень административных процедур для каждого варианта предоставления Муниципальной услуги:</w:t>
      </w:r>
    </w:p>
    <w:p w:rsidR="00974A3E" w:rsidRPr="00974A3E" w:rsidRDefault="00974A3E" w:rsidP="00974A3E">
      <w:pPr>
        <w:tabs>
          <w:tab w:val="left" w:pos="1100"/>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а) прием запроса и документов и (или) информации, необходимых для предоставления Муниципальной услуги;</w:t>
      </w:r>
    </w:p>
    <w:p w:rsidR="00974A3E" w:rsidRPr="00974A3E" w:rsidRDefault="00974A3E" w:rsidP="00974A3E">
      <w:pPr>
        <w:tabs>
          <w:tab w:val="left" w:pos="1123"/>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974A3E" w:rsidRPr="00974A3E" w:rsidRDefault="00974A3E" w:rsidP="00974A3E">
      <w:pPr>
        <w:tabs>
          <w:tab w:val="left" w:pos="1123"/>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в) принятие решения о предоставлении (об отказе в предоставлении) Муниципальной услуги;</w:t>
      </w:r>
    </w:p>
    <w:p w:rsidR="00974A3E" w:rsidRPr="00974A3E" w:rsidRDefault="00974A3E" w:rsidP="00974A3E">
      <w:pPr>
        <w:tabs>
          <w:tab w:val="left" w:pos="1123"/>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г) направление (выдача) результата предоставления Муниципальной услуги Заявителю;</w:t>
      </w:r>
    </w:p>
    <w:p w:rsidR="00974A3E" w:rsidRPr="00974A3E" w:rsidRDefault="00974A3E" w:rsidP="00974A3E">
      <w:pPr>
        <w:tabs>
          <w:tab w:val="left" w:pos="1123"/>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 xml:space="preserve">е) получение дополнительных сведений от Заявителя (при необходимости). </w:t>
      </w:r>
    </w:p>
    <w:p w:rsidR="00974A3E" w:rsidRPr="00974A3E" w:rsidRDefault="00974A3E" w:rsidP="00974A3E">
      <w:pPr>
        <w:numPr>
          <w:ilvl w:val="0"/>
          <w:numId w:val="24"/>
        </w:numPr>
        <w:spacing w:after="0" w:line="240" w:lineRule="auto"/>
        <w:ind w:firstLine="567"/>
        <w:contextualSpacing/>
        <w:jc w:val="center"/>
        <w:rPr>
          <w:rFonts w:ascii="Arial" w:eastAsia="Calibri" w:hAnsi="Arial" w:cs="Arial"/>
          <w:sz w:val="24"/>
          <w:szCs w:val="24"/>
        </w:rPr>
      </w:pPr>
      <w:r w:rsidRPr="00974A3E">
        <w:rPr>
          <w:rFonts w:ascii="Arial" w:eastAsia="Calibri" w:hAnsi="Arial" w:cs="Arial"/>
          <w:sz w:val="24"/>
          <w:szCs w:val="24"/>
        </w:rPr>
        <w:t>Описание административной процедуры профилирования Заявителя</w:t>
      </w:r>
    </w:p>
    <w:p w:rsidR="00974A3E" w:rsidRPr="00974A3E" w:rsidRDefault="00974A3E" w:rsidP="00974A3E">
      <w:pPr>
        <w:spacing w:after="0" w:line="240" w:lineRule="auto"/>
        <w:ind w:firstLine="567"/>
        <w:jc w:val="both"/>
        <w:rPr>
          <w:rFonts w:ascii="Arial" w:eastAsia="Calibri" w:hAnsi="Arial" w:cs="Arial"/>
          <w:sz w:val="24"/>
          <w:szCs w:val="24"/>
          <w:lang w:eastAsia="ru-RU"/>
        </w:rPr>
      </w:pPr>
      <w:r w:rsidRPr="00974A3E">
        <w:rPr>
          <w:rFonts w:ascii="Arial" w:eastAsia="Calibri" w:hAnsi="Arial" w:cs="Arial"/>
          <w:sz w:val="24"/>
          <w:szCs w:val="24"/>
          <w:lang w:eastAsia="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974A3E" w:rsidRPr="00974A3E" w:rsidRDefault="00974A3E" w:rsidP="00974A3E">
      <w:pPr>
        <w:tabs>
          <w:tab w:val="left" w:pos="0"/>
        </w:tabs>
        <w:adjustRightInd w:val="0"/>
        <w:spacing w:after="0" w:line="240" w:lineRule="auto"/>
        <w:ind w:firstLine="567"/>
        <w:contextualSpacing/>
        <w:jc w:val="both"/>
        <w:rPr>
          <w:rFonts w:ascii="Arial" w:eastAsia="Calibri" w:hAnsi="Arial" w:cs="Arial"/>
          <w:sz w:val="24"/>
          <w:szCs w:val="24"/>
        </w:rPr>
      </w:pPr>
      <w:r w:rsidRPr="00974A3E">
        <w:rPr>
          <w:rFonts w:ascii="Arial" w:eastAsia="Calibri"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Подразделы, содержащие описание вариантов предоставления Муниципальной услуги</w:t>
      </w:r>
    </w:p>
    <w:p w:rsidR="00974A3E" w:rsidRPr="00974A3E" w:rsidRDefault="00974A3E" w:rsidP="00974A3E">
      <w:pPr>
        <w:numPr>
          <w:ilvl w:val="0"/>
          <w:numId w:val="24"/>
        </w:numPr>
        <w:tabs>
          <w:tab w:val="left" w:pos="1276"/>
        </w:tabs>
        <w:spacing w:after="0" w:line="240" w:lineRule="auto"/>
        <w:ind w:left="0" w:firstLine="567"/>
        <w:jc w:val="both"/>
        <w:rPr>
          <w:rFonts w:ascii="Arial" w:eastAsia="Times New Roman" w:hAnsi="Arial" w:cs="Arial"/>
          <w:sz w:val="24"/>
          <w:szCs w:val="24"/>
        </w:rPr>
      </w:pPr>
      <w:r w:rsidRPr="00974A3E">
        <w:rPr>
          <w:rFonts w:ascii="Arial" w:eastAsia="Calibri" w:hAnsi="Arial" w:cs="Arial"/>
          <w:sz w:val="24"/>
          <w:szCs w:val="24"/>
        </w:rPr>
        <w:t xml:space="preserve">Вариант 1. Направление </w:t>
      </w:r>
      <w:r w:rsidRPr="00974A3E">
        <w:rPr>
          <w:rFonts w:ascii="Arial" w:eastAsia="Times New Roman" w:hAnsi="Arial" w:cs="Arial"/>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Результат предоставления Муниципальной услуги – направление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xml:space="preserve">Срок предоставления Муниципальной услуги в соответствии с настоящим вариантом – семь рабочих дней со дня поступления уведомления о соответствии. </w:t>
      </w:r>
    </w:p>
    <w:p w:rsidR="00974A3E" w:rsidRPr="00974A3E" w:rsidRDefault="00974A3E" w:rsidP="00974A3E">
      <w:pPr>
        <w:numPr>
          <w:ilvl w:val="1"/>
          <w:numId w:val="24"/>
        </w:numPr>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rPr>
        <w:lastRenderedPageBreak/>
        <w:t>Прием запроса и документов и (или) информации, необходимых для предоставления Муниципальной услуги.</w:t>
      </w:r>
    </w:p>
    <w:p w:rsidR="00974A3E" w:rsidRPr="00974A3E" w:rsidRDefault="00974A3E" w:rsidP="00974A3E">
      <w:pPr>
        <w:numPr>
          <w:ilvl w:val="2"/>
          <w:numId w:val="24"/>
        </w:numPr>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 заявлению должны быть приложены документы, указанные в пункте 9 настоящего Административного регламента.</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устанавливает предмет обращения, личность Заявителя;</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SimSu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974A3E" w:rsidRPr="00974A3E" w:rsidRDefault="00974A3E" w:rsidP="00974A3E">
      <w:pPr>
        <w:numPr>
          <w:ilvl w:val="2"/>
          <w:numId w:val="24"/>
        </w:numPr>
        <w:spacing w:after="0" w:line="240" w:lineRule="auto"/>
        <w:ind w:left="0" w:firstLine="567"/>
        <w:contextualSpacing/>
        <w:jc w:val="both"/>
        <w:rPr>
          <w:rFonts w:ascii="Arial" w:eastAsia="Arial Unicode MS" w:hAnsi="Arial" w:cs="Arial"/>
          <w:sz w:val="24"/>
          <w:szCs w:val="24"/>
          <w:lang w:eastAsia="ru-RU"/>
        </w:rPr>
      </w:pPr>
      <w:r w:rsidRPr="00974A3E">
        <w:rPr>
          <w:rFonts w:ascii="Arial" w:eastAsia="Calibr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9" w:tgtFrame="_self" w:history="1">
        <w:r w:rsidRPr="00974A3E">
          <w:rPr>
            <w:rFonts w:ascii="Calibri" w:eastAsia="Calibri" w:hAnsi="Calibri" w:cs="Times New Roman"/>
            <w:color w:val="0000FF"/>
            <w:sz w:val="24"/>
            <w:szCs w:val="24"/>
          </w:rPr>
          <w:t>частью 18 статьи 14.1</w:t>
        </w:r>
      </w:hyperlink>
      <w:r w:rsidRPr="00974A3E">
        <w:rPr>
          <w:rFonts w:ascii="Arial" w:eastAsia="Calibr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974A3E" w:rsidRPr="00974A3E" w:rsidRDefault="00974A3E" w:rsidP="00974A3E">
      <w:pPr>
        <w:numPr>
          <w:ilvl w:val="2"/>
          <w:numId w:val="24"/>
        </w:numPr>
        <w:adjustRightInd w:val="0"/>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rPr>
        <w:t xml:space="preserve">Если заявление и документы, указанные в </w:t>
      </w:r>
      <w:hyperlink r:id="rId20" w:tgtFrame="_self" w:history="1">
        <w:r w:rsidRPr="00974A3E">
          <w:rPr>
            <w:rFonts w:ascii="Calibri" w:eastAsia="Calibri" w:hAnsi="Calibri" w:cs="Times New Roman"/>
            <w:color w:val="0000FF"/>
            <w:sz w:val="24"/>
            <w:szCs w:val="24"/>
          </w:rPr>
          <w:t>пункте 9 настоящего Административного регламента</w:t>
        </w:r>
      </w:hyperlink>
      <w:r w:rsidRPr="00974A3E">
        <w:rPr>
          <w:rFonts w:ascii="Arial" w:eastAsia="Calibri" w:hAnsi="Arial" w:cs="Arial"/>
          <w:sz w:val="24"/>
          <w:szCs w:val="24"/>
        </w:rPr>
        <w:t xml:space="preserve">, представляются Заявителем (представителем Заявителя) в Администрацию лично, должностное лицо Администрации, МФЦ  выдает Заявителю или его представителю расписку в получении документов с указанием их перечня и даты получения либо копию уведомления о соответствии с отметкой в его получении (по требованию Заявителя). </w:t>
      </w:r>
    </w:p>
    <w:p w:rsidR="00974A3E" w:rsidRPr="00974A3E" w:rsidRDefault="00974A3E" w:rsidP="00974A3E">
      <w:pPr>
        <w:numPr>
          <w:ilvl w:val="2"/>
          <w:numId w:val="24"/>
        </w:numPr>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rPr>
        <w:t xml:space="preserve">Получение заявления и документов, указанных в </w:t>
      </w:r>
      <w:hyperlink r:id="rId21" w:tgtFrame="_self" w:history="1">
        <w:r w:rsidRPr="00974A3E">
          <w:rPr>
            <w:rFonts w:ascii="Calibri" w:eastAsia="Calibri" w:hAnsi="Calibri" w:cs="Times New Roman"/>
            <w:color w:val="0000FF"/>
            <w:sz w:val="24"/>
            <w:szCs w:val="24"/>
          </w:rPr>
          <w:t>пункте 9</w:t>
        </w:r>
      </w:hyperlink>
      <w:r w:rsidRPr="00974A3E">
        <w:rPr>
          <w:rFonts w:ascii="Arial" w:eastAsia="Calibri"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в личный кабинет на ЕПГУ, РПГУ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74A3E" w:rsidRPr="00974A3E" w:rsidRDefault="00974A3E" w:rsidP="00974A3E">
      <w:pPr>
        <w:numPr>
          <w:ilvl w:val="2"/>
          <w:numId w:val="24"/>
        </w:numPr>
        <w:adjustRightInd w:val="0"/>
        <w:spacing w:after="0" w:line="240" w:lineRule="auto"/>
        <w:ind w:left="0" w:firstLine="567"/>
        <w:contextualSpacing/>
        <w:jc w:val="both"/>
        <w:rPr>
          <w:rFonts w:ascii="Arial" w:eastAsia="Calibri" w:hAnsi="Arial" w:cs="Arial"/>
          <w:bCs/>
          <w:sz w:val="24"/>
          <w:szCs w:val="24"/>
        </w:rPr>
      </w:pPr>
      <w:r w:rsidRPr="00974A3E">
        <w:rPr>
          <w:rFonts w:ascii="Arial" w:eastAsia="Calibri"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сроки и в порядке, указанные в соглашении о взаимодействии между Администрацией и МФЦ.</w:t>
      </w:r>
    </w:p>
    <w:p w:rsidR="00974A3E" w:rsidRPr="00974A3E" w:rsidRDefault="00974A3E" w:rsidP="00974A3E">
      <w:pPr>
        <w:adjustRightInd w:val="0"/>
        <w:spacing w:after="0" w:line="240" w:lineRule="auto"/>
        <w:ind w:firstLine="567"/>
        <w:jc w:val="both"/>
        <w:rPr>
          <w:rFonts w:ascii="Arial" w:eastAsia="Times New Roman" w:hAnsi="Arial" w:cs="Arial"/>
          <w:bCs/>
          <w:sz w:val="24"/>
          <w:szCs w:val="24"/>
          <w:highlight w:val="lightGray"/>
          <w:lang w:eastAsia="ru-RU"/>
        </w:rPr>
      </w:pPr>
      <w:r w:rsidRPr="00974A3E">
        <w:rPr>
          <w:rFonts w:ascii="Arial" w:eastAsia="Times New Roman" w:hAnsi="Arial" w:cs="Arial"/>
          <w:bCs/>
          <w:sz w:val="24"/>
          <w:szCs w:val="24"/>
          <w:lang w:eastAsia="ru-RU"/>
        </w:rPr>
        <w:t>Максимальный срок исполнения административной процедуры - 1 рабочий день.</w:t>
      </w:r>
    </w:p>
    <w:p w:rsidR="00974A3E" w:rsidRPr="00974A3E" w:rsidRDefault="00974A3E" w:rsidP="00974A3E">
      <w:pPr>
        <w:adjustRightInd w:val="0"/>
        <w:spacing w:after="0" w:line="240" w:lineRule="auto"/>
        <w:ind w:firstLine="567"/>
        <w:jc w:val="both"/>
        <w:rPr>
          <w:rFonts w:ascii="Arial" w:eastAsia="Times New Roman" w:hAnsi="Arial" w:cs="Arial"/>
          <w:bCs/>
          <w:sz w:val="24"/>
          <w:szCs w:val="24"/>
          <w:lang w:eastAsia="ru-RU"/>
        </w:rPr>
      </w:pPr>
      <w:r w:rsidRPr="00974A3E">
        <w:rPr>
          <w:rFonts w:ascii="Arial" w:eastAsia="Times New Roman" w:hAnsi="Arial" w:cs="Arial"/>
          <w:bCs/>
          <w:sz w:val="24"/>
          <w:szCs w:val="24"/>
          <w:lang w:eastAsia="ru-RU"/>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p>
    <w:p w:rsidR="00974A3E" w:rsidRPr="00974A3E" w:rsidRDefault="00974A3E" w:rsidP="00974A3E">
      <w:pPr>
        <w:spacing w:after="0" w:line="240" w:lineRule="auto"/>
        <w:ind w:firstLine="567"/>
        <w:contextualSpacing/>
        <w:jc w:val="both"/>
        <w:rPr>
          <w:rFonts w:ascii="Arial" w:eastAsia="Calibri" w:hAnsi="Arial" w:cs="Arial"/>
          <w:sz w:val="24"/>
          <w:szCs w:val="24"/>
        </w:rPr>
      </w:pPr>
      <w:r w:rsidRPr="00974A3E">
        <w:rPr>
          <w:rFonts w:ascii="Arial" w:eastAsia="Calibri"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974A3E" w:rsidRPr="00974A3E" w:rsidRDefault="00974A3E" w:rsidP="00974A3E">
      <w:pPr>
        <w:numPr>
          <w:ilvl w:val="1"/>
          <w:numId w:val="24"/>
        </w:numPr>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74A3E" w:rsidRPr="00974A3E" w:rsidRDefault="00974A3E" w:rsidP="00974A3E">
      <w:pPr>
        <w:spacing w:after="0" w:line="240" w:lineRule="auto"/>
        <w:ind w:firstLine="567"/>
        <w:contextualSpacing/>
        <w:jc w:val="both"/>
        <w:rPr>
          <w:rFonts w:ascii="Arial" w:eastAsia="Calibri" w:hAnsi="Arial" w:cs="Arial"/>
          <w:sz w:val="24"/>
          <w:szCs w:val="24"/>
        </w:rPr>
      </w:pPr>
      <w:r w:rsidRPr="00974A3E">
        <w:rPr>
          <w:rFonts w:ascii="Arial" w:eastAsia="Calibri"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(в случае, если Заявителем не представлены документы, указанные в пункте 10 настоящего Административного регламента).</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Times New Roman" w:hAnsi="Arial" w:cs="Arial"/>
          <w:sz w:val="24"/>
          <w:szCs w:val="24"/>
          <w:lang w:eastAsia="ru-RU"/>
        </w:rPr>
        <w:t xml:space="preserve">Специалист в течение 3 рабочих дней с момента поступления уведомления о планируемом строительстве (в пределах сроков, установленных пунктом 7 настоящего Административного регламента) </w:t>
      </w:r>
      <w:r w:rsidRPr="00974A3E">
        <w:rPr>
          <w:rFonts w:ascii="Arial" w:eastAsia="SimSun" w:hAnsi="Arial" w:cs="Arial"/>
          <w:sz w:val="24"/>
          <w:szCs w:val="24"/>
          <w:lang w:eastAsia="ru-RU"/>
        </w:rPr>
        <w:t>в рамках межведомственного взаимодействия запрашивает в случае непредставления сведений и документов Заявителем самостоятельно:</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SimSu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SimSun" w:hAnsi="Arial" w:cs="Arial"/>
          <w:sz w:val="24"/>
          <w:szCs w:val="24"/>
          <w:lang w:eastAsia="ru-RU"/>
        </w:rPr>
        <w:t xml:space="preserve">- </w:t>
      </w:r>
      <w:r w:rsidRPr="00974A3E">
        <w:rPr>
          <w:rFonts w:ascii="Arial" w:eastAsia="Times New Roman" w:hAnsi="Arial" w:cs="Arial"/>
          <w:sz w:val="24"/>
          <w:szCs w:val="24"/>
          <w:lang w:eastAsia="ru-RU"/>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974A3E">
        <w:rPr>
          <w:rFonts w:ascii="Arial" w:eastAsia="SimSun" w:hAnsi="Arial" w:cs="Arial"/>
          <w:sz w:val="24"/>
          <w:szCs w:val="24"/>
          <w:lang w:eastAsia="ru-RU"/>
        </w:rPr>
        <w:t>;</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SimSun" w:hAnsi="Arial" w:cs="Arial"/>
          <w:sz w:val="24"/>
          <w:szCs w:val="24"/>
          <w:lang w:eastAsia="ru-RU"/>
        </w:rPr>
        <w:t>б) в Управлении Федеральной налоговой службы по Воронежской области:</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SimSu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SimSun" w:hAnsi="Arial" w:cs="Arial"/>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Межведомственный запрос формируется в соответствии с требованиями Федерального </w:t>
      </w:r>
      <w:hyperlink r:id="rId22" w:tgtFrame="_self" w:history="1">
        <w:r w:rsidRPr="00974A3E">
          <w:rPr>
            <w:rFonts w:ascii="Arial" w:eastAsia="Times New Roman" w:hAnsi="Arial" w:cs="Times New Roman"/>
            <w:color w:val="0000FF"/>
            <w:sz w:val="24"/>
            <w:szCs w:val="24"/>
            <w:lang w:eastAsia="ru-RU"/>
          </w:rPr>
          <w:t>закона</w:t>
        </w:r>
      </w:hyperlink>
      <w:r w:rsidRPr="00974A3E">
        <w:rPr>
          <w:rFonts w:ascii="Arial" w:eastAsia="Times New Roman" w:hAnsi="Arial" w:cs="Arial"/>
          <w:sz w:val="24"/>
          <w:szCs w:val="24"/>
          <w:lang w:eastAsia="ru-RU"/>
        </w:rPr>
        <w:t xml:space="preserve"> от 27 июля 2010 года N 210-ФЗ и должен содержать следующие сведения: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наименование органа, направляющего межведомственный запрос;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дата направления межведомственного запроса;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974A3E" w:rsidRPr="00974A3E" w:rsidRDefault="00974A3E" w:rsidP="00974A3E">
      <w:pPr>
        <w:numPr>
          <w:ilvl w:val="2"/>
          <w:numId w:val="24"/>
        </w:numPr>
        <w:tabs>
          <w:tab w:val="left" w:pos="0"/>
        </w:tabs>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соответствующий орган.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Times New Roman" w:hAnsi="Arial" w:cs="Arial"/>
          <w:sz w:val="24"/>
          <w:szCs w:val="24"/>
          <w:lang w:eastAsia="ru-RU"/>
        </w:rPr>
        <w:t xml:space="preserve">Результатом административной процедуры является сформированный и направленный межведомственный запрос и </w:t>
      </w:r>
      <w:r w:rsidRPr="00974A3E">
        <w:rPr>
          <w:rFonts w:ascii="Arial" w:eastAsia="Times New Roman" w:hAnsi="Arial" w:cs="Arial"/>
          <w:bCs/>
          <w:sz w:val="24"/>
          <w:szCs w:val="24"/>
          <w:lang w:eastAsia="ru-RU"/>
        </w:rPr>
        <w:t>получение необходимых сведений и документов для принятия решения о предоставлении Муниципальной услуги.</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SimSun" w:hAnsi="Arial" w:cs="Arial"/>
          <w:sz w:val="24"/>
          <w:szCs w:val="24"/>
        </w:rPr>
        <w:t xml:space="preserve">После получения информации на межведомственные запросы специалист в течение срока, установленного пунктом 7 настоящего Административного  регламента, рассматривает </w:t>
      </w:r>
      <w:r w:rsidRPr="00974A3E">
        <w:rPr>
          <w:rFonts w:ascii="Arial" w:eastAsia="Times New Roman" w:hAnsi="Arial" w:cs="Arial"/>
          <w:sz w:val="24"/>
          <w:szCs w:val="24"/>
        </w:rPr>
        <w:t>документы на предмет соответствия установленным требованиям.</w:t>
      </w:r>
    </w:p>
    <w:p w:rsidR="00974A3E" w:rsidRPr="00974A3E" w:rsidRDefault="00974A3E" w:rsidP="00974A3E">
      <w:pPr>
        <w:adjustRightInd w:val="0"/>
        <w:spacing w:after="0" w:line="240" w:lineRule="auto"/>
        <w:ind w:firstLine="567"/>
        <w:jc w:val="both"/>
        <w:rPr>
          <w:rFonts w:ascii="Arial" w:eastAsia="Times New Roman" w:hAnsi="Arial" w:cs="Arial"/>
          <w:bCs/>
          <w:sz w:val="24"/>
          <w:szCs w:val="24"/>
          <w:lang w:eastAsia="ru-RU"/>
        </w:rPr>
      </w:pPr>
      <w:r w:rsidRPr="00974A3E">
        <w:rPr>
          <w:rFonts w:ascii="Arial" w:eastAsia="Times New Roman" w:hAnsi="Arial" w:cs="Arial"/>
          <w:sz w:val="24"/>
          <w:szCs w:val="24"/>
          <w:lang w:eastAsia="ru-RU"/>
        </w:rPr>
        <w:t>Максимальный срок административной процедуры – 3 рабочих дня (в пределах сроков, указанных пунктом 7 настоящего Административного регламента).</w:t>
      </w:r>
      <w:r w:rsidRPr="00974A3E">
        <w:rPr>
          <w:rFonts w:ascii="Arial" w:eastAsia="Times New Roman" w:hAnsi="Arial" w:cs="Arial"/>
          <w:bCs/>
          <w:sz w:val="24"/>
          <w:szCs w:val="24"/>
          <w:lang w:eastAsia="ru-RU"/>
        </w:rPr>
        <w:t xml:space="preserve"> </w:t>
      </w:r>
    </w:p>
    <w:p w:rsidR="00974A3E" w:rsidRPr="00974A3E" w:rsidRDefault="00974A3E" w:rsidP="00974A3E">
      <w:pPr>
        <w:numPr>
          <w:ilvl w:val="1"/>
          <w:numId w:val="24"/>
        </w:numPr>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rPr>
        <w:t>Принятие решения о предоставлении (об отказе в предоставлении) Муниципальной услуги.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Специалист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SimSun" w:hAnsi="Arial" w:cs="Arial"/>
          <w:sz w:val="24"/>
          <w:szCs w:val="24"/>
          <w:lang w:eastAsia="ru-RU"/>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974A3E">
        <w:rPr>
          <w:rFonts w:ascii="Arial" w:eastAsia="Times New Roman" w:hAnsi="Arial" w:cs="Arial"/>
          <w:sz w:val="24"/>
          <w:szCs w:val="24"/>
          <w:lang w:eastAsia="ru-RU"/>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5 к настоящему Административному регламенту.</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При наличии оснований для отказа в предоставлении Муниципальной услуги </w:t>
      </w:r>
      <w:r w:rsidRPr="00974A3E">
        <w:rPr>
          <w:rFonts w:ascii="Arial" w:eastAsia="SimSun" w:hAnsi="Arial" w:cs="Arial"/>
          <w:sz w:val="24"/>
          <w:szCs w:val="24"/>
          <w:lang w:eastAsia="ru-RU"/>
        </w:rPr>
        <w:t>Специалист в течение 1 рабочего дня (в пределах сроков, установленных пунктом 7 настоящего Административного регламента) подготавливает проект</w:t>
      </w:r>
      <w:r w:rsidRPr="00974A3E">
        <w:rPr>
          <w:rFonts w:ascii="Arial" w:eastAsia="Times New Roman" w:hAnsi="Arial" w:cs="Arial"/>
          <w:sz w:val="24"/>
          <w:szCs w:val="24"/>
          <w:lang w:eastAsia="ru-RU"/>
        </w:rPr>
        <w:t xml:space="preserve"> уведомления о несоответствии указанных в уведомлении о планируемом строительстве параметров </w:t>
      </w:r>
      <w:r w:rsidRPr="00974A3E">
        <w:rPr>
          <w:rFonts w:ascii="Arial" w:eastAsia="Times New Roman" w:hAnsi="Arial" w:cs="Arial"/>
          <w:sz w:val="24"/>
          <w:szCs w:val="24"/>
          <w:lang w:eastAsia="ru-RU"/>
        </w:rP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Подготовленный Специалистом</w:t>
      </w:r>
      <w:r w:rsidRPr="00974A3E">
        <w:rPr>
          <w:rFonts w:ascii="Arial" w:eastAsia="SimSun" w:hAnsi="Arial" w:cs="Arial"/>
          <w:sz w:val="24"/>
          <w:szCs w:val="24"/>
          <w:lang w:eastAsia="ru-RU"/>
        </w:rPr>
        <w:t xml:space="preserve"> проект</w:t>
      </w:r>
      <w:r w:rsidRPr="00974A3E">
        <w:rPr>
          <w:rFonts w:ascii="Arial" w:eastAsia="Times New Roman" w:hAnsi="Arial" w:cs="Arial"/>
          <w:sz w:val="24"/>
          <w:szCs w:val="24"/>
          <w:lang w:eastAsia="ru-RU"/>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 утверждение (подпись) главе администрации Репьёвского муниципального района Воронежской области или должностному лицу, уполномоченному подписывать документы в области градостроительной деятельности.</w:t>
      </w:r>
    </w:p>
    <w:p w:rsidR="00974A3E" w:rsidRPr="00974A3E" w:rsidRDefault="00974A3E" w:rsidP="00974A3E">
      <w:pPr>
        <w:tabs>
          <w:tab w:val="left" w:pos="1123"/>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7 рабочих дней с момента поступления уведомления о соответствии).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SimSun" w:hAnsi="Arial" w:cs="Arial"/>
          <w:sz w:val="24"/>
          <w:szCs w:val="24"/>
          <w:lang w:eastAsia="ru-RU"/>
        </w:rPr>
        <w:t>Решение</w:t>
      </w:r>
      <w:r w:rsidRPr="00974A3E">
        <w:rPr>
          <w:rFonts w:ascii="Arial" w:eastAsia="Times New Roman" w:hAnsi="Arial" w:cs="Arial"/>
          <w:sz w:val="24"/>
          <w:szCs w:val="24"/>
          <w:lang w:eastAsia="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xml:space="preserve">Результат предоставления Муниципальной услуги выдается (направляется) Заявителю в течение одного рабочего дня в пределах 7 рабочих дней с момента поступления уведомления о соответствии способом, определенным Заявителем в уведомлении о планируемом строительстве. </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Максимальный срок административной процедуры – 2 рабочих дня.</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Направление (выдача) результата предоставления Муниципальной услуги Заявителю.</w:t>
      </w:r>
    </w:p>
    <w:p w:rsidR="00974A3E" w:rsidRPr="00974A3E" w:rsidRDefault="00974A3E" w:rsidP="00974A3E">
      <w:pPr>
        <w:tabs>
          <w:tab w:val="left" w:pos="1388"/>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Результат предоставления Муниципальной услуги, указанный в пункте 6. настоящего Административного регламента:</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уведомлении о планируемом строительстве;</w:t>
      </w:r>
    </w:p>
    <w:p w:rsidR="00974A3E" w:rsidRPr="00974A3E" w:rsidRDefault="00974A3E" w:rsidP="00974A3E">
      <w:pPr>
        <w:tabs>
          <w:tab w:val="left" w:pos="1576"/>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xml:space="preserve">Срок Административной процедуры – один рабочий день. </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Административная процедура по получению дополнительных сведений от Заявителя не применяется.</w:t>
      </w:r>
    </w:p>
    <w:p w:rsidR="00974A3E" w:rsidRPr="00974A3E" w:rsidRDefault="00974A3E" w:rsidP="00974A3E">
      <w:pPr>
        <w:numPr>
          <w:ilvl w:val="0"/>
          <w:numId w:val="24"/>
        </w:numPr>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 xml:space="preserve">Вариант 2. 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3" w:tgtFrame="_self" w:history="1">
        <w:r w:rsidRPr="00974A3E">
          <w:rPr>
            <w:rFonts w:ascii="Times New Roman" w:eastAsia="Times New Roman" w:hAnsi="Times New Roman" w:cs="Times New Roman"/>
            <w:color w:val="0000FF"/>
            <w:sz w:val="24"/>
            <w:szCs w:val="24"/>
          </w:rPr>
          <w:t>частью 8 статьи 51.1</w:t>
        </w:r>
      </w:hyperlink>
      <w:r w:rsidRPr="00974A3E">
        <w:rPr>
          <w:rFonts w:ascii="Arial" w:eastAsia="Times New Roman" w:hAnsi="Arial" w:cs="Arial"/>
          <w:sz w:val="24"/>
          <w:szCs w:val="24"/>
        </w:rPr>
        <w:t xml:space="preserve"> Градостроительного кодекса Российской Федерации.</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 xml:space="preserve">Результат предоставления Муниципальной услуги направление уведомления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4" w:tgtFrame="_self" w:history="1">
        <w:r w:rsidRPr="00974A3E">
          <w:rPr>
            <w:rFonts w:ascii="Times New Roman" w:eastAsia="Times New Roman" w:hAnsi="Times New Roman" w:cs="Times New Roman"/>
            <w:color w:val="0000FF"/>
            <w:sz w:val="24"/>
            <w:szCs w:val="24"/>
          </w:rPr>
          <w:t>частью 8 статьи 51.1</w:t>
        </w:r>
      </w:hyperlink>
      <w:r w:rsidRPr="00974A3E">
        <w:rPr>
          <w:rFonts w:ascii="Arial" w:eastAsia="Times New Roman" w:hAnsi="Arial" w:cs="Arial"/>
          <w:sz w:val="24"/>
          <w:szCs w:val="24"/>
        </w:rPr>
        <w:t xml:space="preserve"> Градостроительного кодекса Российской Федерации.</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Срок предоставления Муниципальной услуги в соответствии с настоящим вариантом составляет 20 рабочих дней со дня поступления уведомления о соответствии.</w:t>
      </w:r>
    </w:p>
    <w:p w:rsidR="00974A3E" w:rsidRPr="00974A3E" w:rsidRDefault="00974A3E" w:rsidP="00974A3E">
      <w:pPr>
        <w:numPr>
          <w:ilvl w:val="1"/>
          <w:numId w:val="24"/>
        </w:numPr>
        <w:tabs>
          <w:tab w:val="left" w:pos="1276"/>
        </w:tabs>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rPr>
        <w:t>Прием запроса и документов и (или) информации, необходимых для предоставления Муниципальной услуги.</w:t>
      </w:r>
    </w:p>
    <w:p w:rsidR="00974A3E" w:rsidRPr="00974A3E" w:rsidRDefault="00974A3E" w:rsidP="00974A3E">
      <w:pPr>
        <w:tabs>
          <w:tab w:val="left" w:pos="1276"/>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Административная процедура осуществляется в порядке, установленном п. 21.2. пункта 21 настоящего Административного регламента.</w:t>
      </w:r>
    </w:p>
    <w:p w:rsidR="00974A3E" w:rsidRPr="00974A3E" w:rsidRDefault="00974A3E" w:rsidP="00974A3E">
      <w:pPr>
        <w:numPr>
          <w:ilvl w:val="1"/>
          <w:numId w:val="24"/>
        </w:numPr>
        <w:tabs>
          <w:tab w:val="left" w:pos="1276"/>
        </w:tabs>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74A3E" w:rsidRPr="00974A3E" w:rsidRDefault="00974A3E" w:rsidP="00974A3E">
      <w:pPr>
        <w:tabs>
          <w:tab w:val="left" w:pos="1276"/>
        </w:tabs>
        <w:spacing w:after="0" w:line="240" w:lineRule="auto"/>
        <w:ind w:firstLine="567"/>
        <w:contextualSpacing/>
        <w:jc w:val="both"/>
        <w:rPr>
          <w:rFonts w:ascii="Arial" w:eastAsia="Calibri" w:hAnsi="Arial" w:cs="Arial"/>
          <w:sz w:val="24"/>
          <w:szCs w:val="24"/>
        </w:rPr>
      </w:pPr>
      <w:r w:rsidRPr="00974A3E">
        <w:rPr>
          <w:rFonts w:ascii="Arial" w:eastAsia="Calibri"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(в случае, если Заявителем не представлены документы, указанные в пункте 10 настоящего Административного регламента).</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Times New Roman" w:hAnsi="Arial" w:cs="Arial"/>
          <w:sz w:val="24"/>
          <w:szCs w:val="24"/>
          <w:lang w:eastAsia="ru-RU"/>
        </w:rPr>
        <w:t xml:space="preserve">Специалист в течение 3 рабочих дней с момента поступления уведомления о планируемом строительстве (в пределах сроков, установленных пунктом 7 настоящего Административного регламента) </w:t>
      </w:r>
      <w:r w:rsidRPr="00974A3E">
        <w:rPr>
          <w:rFonts w:ascii="Arial" w:eastAsia="SimSun" w:hAnsi="Arial" w:cs="Arial"/>
          <w:sz w:val="24"/>
          <w:szCs w:val="24"/>
          <w:lang w:eastAsia="ru-RU"/>
        </w:rPr>
        <w:t>в рамках межведомственного взаимодействия запрашивает в случае непредставления сведений и документов Заявителем самостоятельно:</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SimSu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SimSun" w:hAnsi="Arial" w:cs="Arial"/>
          <w:sz w:val="24"/>
          <w:szCs w:val="24"/>
          <w:lang w:eastAsia="ru-RU"/>
        </w:rPr>
        <w:lastRenderedPageBreak/>
        <w:t xml:space="preserve">- </w:t>
      </w:r>
      <w:r w:rsidRPr="00974A3E">
        <w:rPr>
          <w:rFonts w:ascii="Arial" w:eastAsia="Times New Roman" w:hAnsi="Arial" w:cs="Arial"/>
          <w:sz w:val="24"/>
          <w:szCs w:val="24"/>
          <w:lang w:eastAsia="ru-RU"/>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974A3E">
        <w:rPr>
          <w:rFonts w:ascii="Arial" w:eastAsia="SimSun" w:hAnsi="Arial" w:cs="Arial"/>
          <w:sz w:val="24"/>
          <w:szCs w:val="24"/>
          <w:lang w:eastAsia="ru-RU"/>
        </w:rPr>
        <w:t>;</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SimSun" w:hAnsi="Arial" w:cs="Arial"/>
          <w:sz w:val="24"/>
          <w:szCs w:val="24"/>
          <w:lang w:eastAsia="ru-RU"/>
        </w:rPr>
        <w:t>б) в Управлении Федеральной налоговой службы по Воронежской области:</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SimSu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SimSun" w:hAnsi="Arial" w:cs="Arial"/>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Межведомственный запрос формируется в соответствии с требованиями Федерального </w:t>
      </w:r>
      <w:hyperlink r:id="rId25" w:tgtFrame="_self" w:history="1">
        <w:r w:rsidRPr="00974A3E">
          <w:rPr>
            <w:rFonts w:ascii="Arial" w:eastAsia="Times New Roman" w:hAnsi="Arial" w:cs="Times New Roman"/>
            <w:color w:val="0000FF"/>
            <w:sz w:val="24"/>
            <w:szCs w:val="24"/>
            <w:lang w:eastAsia="ru-RU"/>
          </w:rPr>
          <w:t>закона</w:t>
        </w:r>
      </w:hyperlink>
      <w:r w:rsidRPr="00974A3E">
        <w:rPr>
          <w:rFonts w:ascii="Arial" w:eastAsia="Times New Roman" w:hAnsi="Arial" w:cs="Arial"/>
          <w:sz w:val="24"/>
          <w:szCs w:val="24"/>
          <w:lang w:eastAsia="ru-RU"/>
        </w:rPr>
        <w:t xml:space="preserve"> от 27 июля 2010 года № 210-ФЗ и должен содержать следующие сведения: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наименование органа, направляющего межведомственный запрос;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дата направления межведомственного запроса;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974A3E" w:rsidRPr="00974A3E" w:rsidRDefault="00974A3E" w:rsidP="00974A3E">
      <w:pPr>
        <w:numPr>
          <w:ilvl w:val="2"/>
          <w:numId w:val="24"/>
        </w:numPr>
        <w:tabs>
          <w:tab w:val="left" w:pos="0"/>
        </w:tabs>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974A3E" w:rsidRPr="00974A3E" w:rsidRDefault="00974A3E" w:rsidP="00974A3E">
      <w:pPr>
        <w:tabs>
          <w:tab w:val="left" w:pos="0"/>
        </w:tabs>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974A3E" w:rsidRPr="00974A3E" w:rsidRDefault="00974A3E" w:rsidP="00974A3E">
      <w:pPr>
        <w:spacing w:after="0" w:line="240" w:lineRule="auto"/>
        <w:ind w:firstLine="567"/>
        <w:jc w:val="both"/>
        <w:rPr>
          <w:rFonts w:ascii="Arial" w:eastAsia="SimSun" w:hAnsi="Arial" w:cs="Arial"/>
          <w:sz w:val="24"/>
          <w:szCs w:val="24"/>
          <w:lang w:eastAsia="ru-RU"/>
        </w:rPr>
      </w:pPr>
      <w:r w:rsidRPr="00974A3E">
        <w:rPr>
          <w:rFonts w:ascii="Arial" w:eastAsia="Times New Roman" w:hAnsi="Arial" w:cs="Arial"/>
          <w:sz w:val="24"/>
          <w:szCs w:val="24"/>
          <w:lang w:eastAsia="ru-RU"/>
        </w:rPr>
        <w:t xml:space="preserve">Результатом административной процедуры является сформированный и направленный межведомственный запрос и </w:t>
      </w:r>
      <w:r w:rsidRPr="00974A3E">
        <w:rPr>
          <w:rFonts w:ascii="Arial" w:eastAsia="Times New Roman" w:hAnsi="Arial" w:cs="Arial"/>
          <w:bCs/>
          <w:sz w:val="24"/>
          <w:szCs w:val="24"/>
          <w:lang w:eastAsia="ru-RU"/>
        </w:rPr>
        <w:t>получение необходимых сведений и документов для принятия решения о предоставлении Муниципальной услуги.</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SimSun" w:hAnsi="Arial" w:cs="Arial"/>
          <w:sz w:val="24"/>
          <w:szCs w:val="24"/>
        </w:rPr>
        <w:t xml:space="preserve">После получения информации на межведомственные запросы специалист в течение срока, установленного пунктом 7 настоящего Административного  регламента, рассматривает </w:t>
      </w:r>
      <w:r w:rsidRPr="00974A3E">
        <w:rPr>
          <w:rFonts w:ascii="Arial" w:eastAsia="Times New Roman" w:hAnsi="Arial" w:cs="Arial"/>
          <w:sz w:val="24"/>
          <w:szCs w:val="24"/>
        </w:rPr>
        <w:t>документы на предмет соответствия установленным требованиям.</w:t>
      </w:r>
    </w:p>
    <w:p w:rsidR="00974A3E" w:rsidRPr="00974A3E" w:rsidRDefault="00974A3E" w:rsidP="00974A3E">
      <w:pPr>
        <w:adjustRightInd w:val="0"/>
        <w:spacing w:after="0" w:line="240" w:lineRule="auto"/>
        <w:ind w:firstLine="567"/>
        <w:jc w:val="both"/>
        <w:rPr>
          <w:rFonts w:ascii="Arial" w:eastAsia="Times New Roman" w:hAnsi="Arial" w:cs="Arial"/>
          <w:bCs/>
          <w:sz w:val="24"/>
          <w:szCs w:val="24"/>
          <w:lang w:eastAsia="ru-RU"/>
        </w:rPr>
      </w:pPr>
      <w:r w:rsidRPr="00974A3E">
        <w:rPr>
          <w:rFonts w:ascii="Arial" w:eastAsia="Times New Roman" w:hAnsi="Arial" w:cs="Arial"/>
          <w:sz w:val="24"/>
          <w:szCs w:val="24"/>
          <w:lang w:eastAsia="ru-RU"/>
        </w:rPr>
        <w:lastRenderedPageBreak/>
        <w:t>Максимальный срок административной процедуры – 3 рабочих дня (в пределах сроков, указанных пунктом 7 настоящего Административного регламента).</w:t>
      </w:r>
      <w:r w:rsidRPr="00974A3E">
        <w:rPr>
          <w:rFonts w:ascii="Arial" w:eastAsia="Times New Roman" w:hAnsi="Arial" w:cs="Arial"/>
          <w:bCs/>
          <w:sz w:val="24"/>
          <w:szCs w:val="24"/>
          <w:lang w:eastAsia="ru-RU"/>
        </w:rPr>
        <w:t xml:space="preserve"> </w:t>
      </w:r>
    </w:p>
    <w:p w:rsidR="00974A3E" w:rsidRPr="00974A3E" w:rsidRDefault="00974A3E" w:rsidP="00974A3E">
      <w:pPr>
        <w:numPr>
          <w:ilvl w:val="1"/>
          <w:numId w:val="24"/>
        </w:numPr>
        <w:spacing w:after="0" w:line="240" w:lineRule="auto"/>
        <w:ind w:left="0" w:firstLine="567"/>
        <w:contextualSpacing/>
        <w:jc w:val="both"/>
        <w:rPr>
          <w:rFonts w:ascii="Arial" w:eastAsia="Calibri" w:hAnsi="Arial" w:cs="Arial"/>
          <w:sz w:val="24"/>
          <w:szCs w:val="24"/>
        </w:rPr>
      </w:pPr>
      <w:r w:rsidRPr="00974A3E">
        <w:rPr>
          <w:rFonts w:ascii="Arial" w:eastAsia="Calibri" w:hAnsi="Arial" w:cs="Arial"/>
          <w:sz w:val="24"/>
          <w:szCs w:val="24"/>
        </w:rPr>
        <w:t>Принятие решения о предоставлении (об отказе в предоставлении) Муниципальной услуги.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в срок не более чем три рабочих дня со дня поступления этого уведомления при отсутствии оснований для его возврата, предусмотренных п.11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 наследия Воронежской области.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Специалист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SimSun" w:hAnsi="Arial" w:cs="Arial"/>
          <w:sz w:val="24"/>
          <w:szCs w:val="24"/>
          <w:lang w:eastAsia="ru-RU"/>
        </w:rPr>
        <w:t>В случае отсутствия оснований для отказа в предоставлении Муниципальной услуги Специалист в течение 1 рабочего дня (в пределах 20 рабочих дней с момента поступления уведомления о планируемом строительстве) подготавливает проект</w:t>
      </w:r>
      <w:r w:rsidRPr="00974A3E">
        <w:rPr>
          <w:rFonts w:ascii="Arial" w:eastAsia="Times New Roman" w:hAnsi="Arial" w:cs="Arial"/>
          <w:sz w:val="24"/>
          <w:szCs w:val="24"/>
          <w:lang w:eastAsia="ru-RU"/>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5 к настоящему Административному регламенту.</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При наличии оснований для отказа в предоставлении Муниципальной услуги специалист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rsidRPr="00974A3E">
        <w:rPr>
          <w:rFonts w:ascii="Arial" w:eastAsia="Times New Roman" w:hAnsi="Arial" w:cs="Arial"/>
          <w:sz w:val="24"/>
          <w:szCs w:val="24"/>
          <w:lang w:eastAsia="ru-RU"/>
        </w:rPr>
        <w:lastRenderedPageBreak/>
        <w:t xml:space="preserve">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В случае направления Заявителю такого уведомления по основанию, предусмотренному ч. 4 пп. 12.2 п. 12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Подготовленный Специалистом</w:t>
      </w:r>
      <w:r w:rsidRPr="00974A3E">
        <w:rPr>
          <w:rFonts w:ascii="Arial" w:eastAsia="SimSun" w:hAnsi="Arial" w:cs="Arial"/>
          <w:sz w:val="24"/>
          <w:szCs w:val="24"/>
          <w:lang w:eastAsia="ru-RU"/>
        </w:rPr>
        <w:t xml:space="preserve"> проект</w:t>
      </w:r>
      <w:r w:rsidRPr="00974A3E">
        <w:rPr>
          <w:rFonts w:ascii="Arial" w:eastAsia="Times New Roman" w:hAnsi="Arial" w:cs="Arial"/>
          <w:sz w:val="24"/>
          <w:szCs w:val="24"/>
          <w:lang w:eastAsia="ru-RU"/>
        </w:rPr>
        <w:t xml:space="preserve">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 утверждение (подпись) главе администрации Репьёвского муниципального района Воронежской области или должностному лицу, уполномоченному подписывать документы в области градостроительной деятельности.</w:t>
      </w:r>
    </w:p>
    <w:p w:rsidR="00974A3E" w:rsidRPr="00974A3E" w:rsidRDefault="00974A3E" w:rsidP="00974A3E">
      <w:pPr>
        <w:tabs>
          <w:tab w:val="left" w:pos="1123"/>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20 рабочих дней с момента поступления уведомления о соответствии).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SimSun" w:hAnsi="Arial" w:cs="Arial"/>
          <w:sz w:val="24"/>
          <w:szCs w:val="24"/>
          <w:lang w:eastAsia="ru-RU"/>
        </w:rPr>
        <w:t>Решение</w:t>
      </w:r>
      <w:r w:rsidRPr="00974A3E">
        <w:rPr>
          <w:rFonts w:ascii="Arial" w:eastAsia="Times New Roman" w:hAnsi="Arial" w:cs="Arial"/>
          <w:sz w:val="24"/>
          <w:szCs w:val="24"/>
          <w:lang w:eastAsia="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xml:space="preserve">Результат предоставления Муниципальной услуги выдается (направляется) Заявителю в течение одного рабочего дня в пределах 20 рабочих дней с момента поступления уведомления о соответствии способом, определенным Заявителем в уведомлении о планируемом строительстве. </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Максимальный срок административной процедуры – 1 рабочий день.</w:t>
      </w:r>
    </w:p>
    <w:p w:rsidR="00974A3E" w:rsidRPr="00974A3E" w:rsidRDefault="00974A3E" w:rsidP="00974A3E">
      <w:pPr>
        <w:numPr>
          <w:ilvl w:val="1"/>
          <w:numId w:val="24"/>
        </w:num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Направление (выдача) результата предоставления Муниципальной услуги Заявителю.</w:t>
      </w:r>
    </w:p>
    <w:p w:rsidR="00974A3E" w:rsidRPr="00974A3E" w:rsidRDefault="00974A3E" w:rsidP="00974A3E">
      <w:pPr>
        <w:tabs>
          <w:tab w:val="left" w:pos="1388"/>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Результат предоставления Муниципальной услуги, указанный в пункте 6 настоящего Административного регламента:</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уведомлении о планируемом строительстве;</w:t>
      </w:r>
    </w:p>
    <w:p w:rsidR="00974A3E" w:rsidRPr="00974A3E" w:rsidRDefault="00974A3E" w:rsidP="00974A3E">
      <w:pPr>
        <w:tabs>
          <w:tab w:val="left" w:pos="1576"/>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xml:space="preserve">Срок Административной процедуры – один рабочий день. </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Административная процедура по получению дополнительных сведений от Заявителя не применяется.</w:t>
      </w:r>
    </w:p>
    <w:p w:rsidR="00974A3E" w:rsidRPr="00974A3E" w:rsidRDefault="00974A3E" w:rsidP="00974A3E">
      <w:pPr>
        <w:numPr>
          <w:ilvl w:val="0"/>
          <w:numId w:val="24"/>
        </w:numPr>
        <w:spacing w:after="0" w:line="240" w:lineRule="auto"/>
        <w:ind w:left="0" w:firstLine="567"/>
        <w:jc w:val="center"/>
        <w:rPr>
          <w:rFonts w:ascii="Arial" w:eastAsia="Times New Roman" w:hAnsi="Arial" w:cs="Arial"/>
          <w:sz w:val="24"/>
          <w:szCs w:val="24"/>
        </w:rPr>
      </w:pPr>
      <w:r w:rsidRPr="00974A3E">
        <w:rPr>
          <w:rFonts w:ascii="Arial" w:eastAsia="Times New Roman" w:hAnsi="Arial" w:cs="Arial"/>
          <w:sz w:val="24"/>
          <w:szCs w:val="24"/>
        </w:rPr>
        <w:t xml:space="preserve">Вариант 3. </w:t>
      </w:r>
      <w:r w:rsidRPr="00974A3E">
        <w:rPr>
          <w:rFonts w:ascii="Arial" w:eastAsia="Calibri"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SimSun" w:hAnsi="Arial" w:cs="Arial"/>
          <w:sz w:val="24"/>
          <w:szCs w:val="24"/>
        </w:rPr>
        <w:t>Основанием для и</w:t>
      </w:r>
      <w:r w:rsidRPr="00974A3E">
        <w:rPr>
          <w:rFonts w:ascii="Arial" w:eastAsia="Calibr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в соответствии с Приложением №6 настоящего Административного регламента.</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Calibr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Calibr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974A3E" w:rsidRPr="00974A3E" w:rsidRDefault="00974A3E" w:rsidP="00974A3E">
      <w:pPr>
        <w:tabs>
          <w:tab w:val="left" w:pos="1276"/>
        </w:tabs>
        <w:spacing w:after="0" w:line="240" w:lineRule="auto"/>
        <w:ind w:firstLine="567"/>
        <w:jc w:val="both"/>
        <w:rPr>
          <w:rFonts w:ascii="Arial" w:eastAsia="Times New Roman" w:hAnsi="Arial" w:cs="Arial"/>
          <w:sz w:val="24"/>
          <w:szCs w:val="24"/>
        </w:rPr>
      </w:pPr>
      <w:r w:rsidRPr="00974A3E">
        <w:rPr>
          <w:rFonts w:ascii="Arial" w:eastAsia="Calibri" w:hAnsi="Arial" w:cs="Arial"/>
          <w:sz w:val="24"/>
          <w:szCs w:val="24"/>
        </w:rPr>
        <w:t xml:space="preserve">Прием и регистрация уведомления осуществляются в порядке, установленном </w:t>
      </w:r>
      <w:r w:rsidRPr="00974A3E">
        <w:rPr>
          <w:rFonts w:ascii="Arial" w:eastAsia="Times New Roman" w:hAnsi="Arial" w:cs="Arial"/>
          <w:sz w:val="24"/>
          <w:szCs w:val="24"/>
        </w:rPr>
        <w:t xml:space="preserve">п.21.2. п. 21 настоящего Административного регламента </w:t>
      </w:r>
      <w:r w:rsidRPr="00974A3E">
        <w:rPr>
          <w:rFonts w:ascii="Arial" w:eastAsia="Calibri" w:hAnsi="Arial" w:cs="Arial"/>
          <w:sz w:val="24"/>
          <w:szCs w:val="24"/>
        </w:rPr>
        <w:t>в течение одного рабочего дня.</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Calibri" w:hAnsi="Arial" w:cs="Arial"/>
          <w:sz w:val="24"/>
          <w:szCs w:val="24"/>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974A3E">
        <w:rPr>
          <w:rFonts w:ascii="Arial" w:eastAsia="Times New Roman" w:hAnsi="Arial" w:cs="Arial"/>
          <w:sz w:val="24"/>
          <w:szCs w:val="24"/>
        </w:rPr>
        <w:t>главой (главой Администрации)_городского (сельского) поселения муниципального района (городского округа) Воронежской области</w:t>
      </w:r>
      <w:r w:rsidRPr="00974A3E">
        <w:rPr>
          <w:rFonts w:ascii="Arial" w:eastAsia="Calibri" w:hAnsi="Arial" w:cs="Arial"/>
          <w:sz w:val="24"/>
          <w:szCs w:val="24"/>
        </w:rPr>
        <w:t xml:space="preserve"> и вручается Заявителю либо направляется почтовым отправлением или в электронном виде, подписанный усиленной квалифицированной электронной подписью.</w:t>
      </w:r>
    </w:p>
    <w:p w:rsidR="00974A3E" w:rsidRPr="00974A3E" w:rsidRDefault="00974A3E" w:rsidP="00974A3E">
      <w:pPr>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В случае, если заявление было подано через МФЦ, Специалист направляет документы в МФЦ в порядке и сроки, установленные в соответствии с соглашением о взаимодействии, для выдачи Заявителю.</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SimSun" w:hAnsi="Arial" w:cs="Arial"/>
          <w:sz w:val="24"/>
          <w:szCs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p>
    <w:p w:rsidR="00974A3E" w:rsidRPr="00974A3E" w:rsidRDefault="00974A3E" w:rsidP="00974A3E">
      <w:pPr>
        <w:numPr>
          <w:ilvl w:val="0"/>
          <w:numId w:val="24"/>
        </w:numPr>
        <w:tabs>
          <w:tab w:val="left" w:pos="1134"/>
        </w:tabs>
        <w:spacing w:after="0" w:line="240" w:lineRule="auto"/>
        <w:ind w:left="0" w:firstLine="567"/>
        <w:jc w:val="both"/>
        <w:rPr>
          <w:rFonts w:ascii="Arial" w:eastAsia="Times New Roman" w:hAnsi="Arial" w:cs="Arial"/>
          <w:sz w:val="24"/>
          <w:szCs w:val="24"/>
        </w:rPr>
      </w:pPr>
      <w:r w:rsidRPr="00974A3E">
        <w:rPr>
          <w:rFonts w:ascii="Arial" w:eastAsia="Calibri" w:hAnsi="Arial" w:cs="Arial"/>
          <w:sz w:val="24"/>
          <w:szCs w:val="24"/>
        </w:rPr>
        <w:lastRenderedPageBreak/>
        <w:t>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Times New Roman" w:hAnsi="Arial" w:cs="Arial"/>
          <w:bCs/>
          <w:sz w:val="24"/>
          <w:szCs w:val="24"/>
        </w:rPr>
        <w:t xml:space="preserve">Заявитель вправе обратиться в Администрацию с заявлением о выдаче дубликата </w:t>
      </w:r>
      <w:r w:rsidRPr="00974A3E">
        <w:rPr>
          <w:rFonts w:ascii="Arial" w:eastAsia="Times New Roman" w:hAnsi="Arial" w:cs="Arial"/>
          <w:sz w:val="24"/>
          <w:szCs w:val="24"/>
        </w:rPr>
        <w:t>уведомления о соответствии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Pr="00974A3E">
        <w:rPr>
          <w:rFonts w:ascii="Arial" w:eastAsia="Times New Roman" w:hAnsi="Arial" w:cs="Arial"/>
          <w:sz w:val="24"/>
          <w:szCs w:val="24"/>
        </w:rPr>
        <w:br/>
        <w:t>параметров объекта индивидуального жилищного строительства или садового дома</w:t>
      </w:r>
      <w:r w:rsidRPr="00974A3E">
        <w:rPr>
          <w:rFonts w:ascii="Arial" w:eastAsia="Times New Roman" w:hAnsi="Arial" w:cs="Arial"/>
          <w:sz w:val="24"/>
          <w:szCs w:val="24"/>
        </w:rPr>
        <w:br/>
        <w:t>установленным параметрам и допустимости размещения объекта индивидуального</w:t>
      </w:r>
      <w:r w:rsidRPr="00974A3E">
        <w:rPr>
          <w:rFonts w:ascii="Arial" w:eastAsia="Times New Roman" w:hAnsi="Arial" w:cs="Arial"/>
          <w:sz w:val="24"/>
          <w:szCs w:val="24"/>
        </w:rPr>
        <w:br/>
        <w:t>жилищного строительства или садового дома на земельном участке,</w:t>
      </w:r>
      <w:r w:rsidRPr="00974A3E">
        <w:rPr>
          <w:rFonts w:ascii="Arial" w:eastAsia="Times New Roman" w:hAnsi="Arial" w:cs="Arial"/>
          <w:sz w:val="24"/>
          <w:szCs w:val="24"/>
        </w:rPr>
        <w:br/>
        <w:t>в соответствии с Приложением №7 к настоящему Административному регламенту</w:t>
      </w:r>
      <w:r w:rsidRPr="00974A3E">
        <w:rPr>
          <w:rFonts w:ascii="Arial" w:eastAsia="Times New Roman" w:hAnsi="Arial" w:cs="Arial"/>
          <w:bCs/>
          <w:sz w:val="24"/>
          <w:szCs w:val="24"/>
        </w:rPr>
        <w:t xml:space="preserve">  (далее – заявление о выдаче дубликата).</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Times New Roman" w:hAnsi="Arial" w:cs="Arial"/>
          <w:bCs/>
          <w:sz w:val="24"/>
          <w:szCs w:val="24"/>
        </w:rPr>
        <w:t xml:space="preserve">Прием и регистрация заявления осуществляется в порядке, установленном </w:t>
      </w:r>
      <w:r w:rsidRPr="00974A3E">
        <w:rPr>
          <w:rFonts w:ascii="Arial" w:eastAsia="Times New Roman" w:hAnsi="Arial" w:cs="Arial"/>
          <w:sz w:val="24"/>
          <w:szCs w:val="24"/>
        </w:rPr>
        <w:t xml:space="preserve">п.21.2. п. 21 настоящего Административного регламента </w:t>
      </w:r>
      <w:r w:rsidRPr="00974A3E">
        <w:rPr>
          <w:rFonts w:ascii="Arial" w:eastAsia="Calibri" w:hAnsi="Arial" w:cs="Arial"/>
          <w:sz w:val="24"/>
          <w:szCs w:val="24"/>
        </w:rPr>
        <w:t>в течение одного рабочего дня</w:t>
      </w:r>
      <w:r w:rsidRPr="00974A3E">
        <w:rPr>
          <w:rFonts w:ascii="Arial" w:eastAsia="Times New Roman" w:hAnsi="Arial" w:cs="Arial"/>
          <w:bCs/>
          <w:sz w:val="24"/>
          <w:szCs w:val="24"/>
        </w:rPr>
        <w:t>.</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Times New Roman" w:hAnsi="Arial" w:cs="Arial"/>
          <w:bCs/>
          <w:sz w:val="24"/>
          <w:szCs w:val="24"/>
        </w:rPr>
        <w:t>Дубликат решения Администрации направляется Заявителю на бумажном носителе способом, указанным Заявителем в заявлении о выдаче дубликата, в течение трех рабочих дней с даты поступления заявления о выдаче дубликата.</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Times New Roman" w:hAnsi="Arial" w:cs="Arial"/>
          <w:bCs/>
          <w:sz w:val="24"/>
          <w:szCs w:val="24"/>
        </w:rPr>
        <w:t>Основанием для отказа в выдаче дубликата является обращение лица, не являющегося Заявителем (его представителем).</w:t>
      </w:r>
    </w:p>
    <w:p w:rsidR="00974A3E" w:rsidRPr="00974A3E" w:rsidRDefault="00974A3E" w:rsidP="00974A3E">
      <w:pPr>
        <w:numPr>
          <w:ilvl w:val="1"/>
          <w:numId w:val="24"/>
        </w:numPr>
        <w:spacing w:after="0" w:line="240" w:lineRule="auto"/>
        <w:ind w:left="0" w:firstLine="567"/>
        <w:jc w:val="both"/>
        <w:rPr>
          <w:rFonts w:ascii="Arial" w:eastAsia="Times New Roman" w:hAnsi="Arial" w:cs="Arial"/>
          <w:sz w:val="24"/>
          <w:szCs w:val="24"/>
        </w:rPr>
      </w:pPr>
      <w:r w:rsidRPr="00974A3E">
        <w:rPr>
          <w:rFonts w:ascii="Arial" w:eastAsia="Calibri" w:hAnsi="Arial" w:cs="Arial"/>
          <w:sz w:val="24"/>
          <w:szCs w:val="24"/>
        </w:rPr>
        <w:t xml:space="preserve">Дубликат документа либо отказ в выдаче дубликата в течение 1 рабочего дня с даты его оформления подписывается </w:t>
      </w:r>
      <w:r w:rsidRPr="00974A3E">
        <w:rPr>
          <w:rFonts w:ascii="Arial" w:eastAsia="Times New Roman" w:hAnsi="Arial" w:cs="Arial"/>
          <w:sz w:val="24"/>
          <w:szCs w:val="24"/>
        </w:rPr>
        <w:t>главой администрации Репьёвского муниципального района Воронежской области или должностным лицом, уполномоченным подписывать документы в области градостроительной деятельности</w:t>
      </w:r>
      <w:r w:rsidRPr="00974A3E">
        <w:rPr>
          <w:rFonts w:ascii="Arial" w:eastAsia="Calibri" w:hAnsi="Arial" w:cs="Arial"/>
          <w:sz w:val="24"/>
          <w:szCs w:val="24"/>
        </w:rPr>
        <w:t xml:space="preserve"> и вручается Заявителю либо направляется почтовым отправлением или в электронном виде, подписанный усиленной квалифицированной электронной подписью.</w:t>
      </w:r>
    </w:p>
    <w:p w:rsidR="00974A3E" w:rsidRPr="00974A3E" w:rsidRDefault="00974A3E" w:rsidP="00974A3E">
      <w:pPr>
        <w:spacing w:after="0" w:line="240" w:lineRule="auto"/>
        <w:ind w:firstLine="567"/>
        <w:jc w:val="both"/>
        <w:rPr>
          <w:rFonts w:ascii="Arial" w:eastAsia="Calibri" w:hAnsi="Arial" w:cs="Arial"/>
          <w:sz w:val="24"/>
          <w:szCs w:val="24"/>
        </w:rPr>
      </w:pPr>
      <w:r w:rsidRPr="00974A3E">
        <w:rPr>
          <w:rFonts w:ascii="Arial" w:eastAsia="Calibri" w:hAnsi="Arial" w:cs="Arial"/>
          <w:sz w:val="24"/>
          <w:szCs w:val="24"/>
        </w:rPr>
        <w:t>В случае, если заявление о выдаче дубликата было подано через МФЦ, Специалист направляет документы в МФЦ в порядке и сроки, установленные в соответствии с соглашением о взаимодействии, для выдачи Заявителю.</w:t>
      </w:r>
    </w:p>
    <w:p w:rsidR="00974A3E" w:rsidRPr="00974A3E" w:rsidRDefault="00974A3E" w:rsidP="00974A3E">
      <w:pPr>
        <w:numPr>
          <w:ilvl w:val="1"/>
          <w:numId w:val="24"/>
        </w:numPr>
        <w:spacing w:after="0" w:line="240" w:lineRule="auto"/>
        <w:ind w:left="0" w:firstLine="567"/>
        <w:jc w:val="both"/>
        <w:rPr>
          <w:rFonts w:ascii="Arial" w:eastAsia="Calibri" w:hAnsi="Arial" w:cs="Arial"/>
          <w:sz w:val="24"/>
          <w:szCs w:val="24"/>
        </w:rPr>
      </w:pPr>
      <w:r w:rsidRPr="00974A3E">
        <w:rPr>
          <w:rFonts w:ascii="Arial" w:eastAsia="Times New Roman" w:hAnsi="Arial" w:cs="Arial"/>
          <w:sz w:val="24"/>
          <w:szCs w:val="24"/>
        </w:rPr>
        <w:t>Административная процедура по получению дополнительных сведений от Заявителя не применяется.</w:t>
      </w:r>
    </w:p>
    <w:p w:rsidR="00974A3E" w:rsidRPr="00974A3E" w:rsidRDefault="00974A3E" w:rsidP="00974A3E">
      <w:pPr>
        <w:numPr>
          <w:ilvl w:val="0"/>
          <w:numId w:val="24"/>
        </w:numPr>
        <w:adjustRightInd w:val="0"/>
        <w:spacing w:after="0" w:line="240" w:lineRule="auto"/>
        <w:ind w:firstLine="567"/>
        <w:contextualSpacing/>
        <w:jc w:val="center"/>
        <w:rPr>
          <w:rFonts w:ascii="Arial" w:eastAsia="Calibri" w:hAnsi="Arial" w:cs="Arial"/>
          <w:sz w:val="24"/>
          <w:szCs w:val="24"/>
        </w:rPr>
      </w:pPr>
      <w:r w:rsidRPr="00974A3E">
        <w:rPr>
          <w:rFonts w:ascii="Arial" w:eastAsia="Calibri" w:hAnsi="Arial" w:cs="Arial"/>
          <w:sz w:val="24"/>
          <w:szCs w:val="24"/>
        </w:rPr>
        <w:t>Порядок оставления запроса Заявителя без рассмотрения.</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974A3E" w:rsidRPr="00974A3E" w:rsidRDefault="00974A3E" w:rsidP="00974A3E">
      <w:pPr>
        <w:adjustRightInd w:val="0"/>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пункта 6 настоящего Административного регламента. </w:t>
      </w:r>
    </w:p>
    <w:p w:rsidR="00974A3E" w:rsidRPr="00974A3E" w:rsidRDefault="00974A3E" w:rsidP="00974A3E">
      <w:pPr>
        <w:tabs>
          <w:tab w:val="left" w:pos="0"/>
        </w:tabs>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 xml:space="preserve">Раздел </w:t>
      </w:r>
      <w:r w:rsidRPr="00974A3E">
        <w:rPr>
          <w:rFonts w:ascii="Arial" w:eastAsia="Times New Roman" w:hAnsi="Arial" w:cs="Arial"/>
          <w:bCs/>
          <w:smallCaps/>
          <w:sz w:val="24"/>
          <w:szCs w:val="24"/>
          <w:lang w:val="en-US" w:bidi="en-US"/>
        </w:rPr>
        <w:t>iv</w:t>
      </w:r>
      <w:r w:rsidRPr="00974A3E">
        <w:rPr>
          <w:rFonts w:ascii="Arial" w:eastAsia="Arial" w:hAnsi="Arial" w:cs="Arial"/>
          <w:smallCaps/>
          <w:sz w:val="24"/>
          <w:szCs w:val="24"/>
          <w:lang w:bidi="en-US"/>
        </w:rPr>
        <w:t>.</w:t>
      </w:r>
      <w:r w:rsidRPr="00974A3E">
        <w:rPr>
          <w:rFonts w:ascii="Arial" w:eastAsia="Times New Roman" w:hAnsi="Arial" w:cs="Arial"/>
          <w:sz w:val="24"/>
          <w:szCs w:val="24"/>
          <w:lang w:bidi="en-US"/>
        </w:rPr>
        <w:t xml:space="preserve"> </w:t>
      </w:r>
      <w:r w:rsidRPr="00974A3E">
        <w:rPr>
          <w:rFonts w:ascii="Arial" w:eastAsia="Times New Roman" w:hAnsi="Arial" w:cs="Arial"/>
          <w:sz w:val="24"/>
          <w:szCs w:val="24"/>
        </w:rPr>
        <w:t>Формы контроля за исполнением административного регламента</w:t>
      </w:r>
    </w:p>
    <w:p w:rsidR="00974A3E" w:rsidRPr="00974A3E" w:rsidRDefault="00974A3E" w:rsidP="00974A3E">
      <w:pPr>
        <w:tabs>
          <w:tab w:val="left" w:pos="0"/>
        </w:tabs>
        <w:spacing w:after="0" w:line="240" w:lineRule="auto"/>
        <w:ind w:firstLine="567"/>
        <w:jc w:val="center"/>
        <w:rPr>
          <w:rFonts w:ascii="Arial" w:eastAsia="Times New Roman" w:hAnsi="Arial" w:cs="Arial"/>
          <w:sz w:val="24"/>
          <w:szCs w:val="24"/>
        </w:rPr>
      </w:pPr>
    </w:p>
    <w:p w:rsidR="00974A3E" w:rsidRPr="00974A3E" w:rsidRDefault="00974A3E" w:rsidP="00974A3E">
      <w:pPr>
        <w:numPr>
          <w:ilvl w:val="0"/>
          <w:numId w:val="24"/>
        </w:numPr>
        <w:tabs>
          <w:tab w:val="left" w:pos="0"/>
        </w:tabs>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4A3E" w:rsidRPr="00974A3E" w:rsidRDefault="00974A3E" w:rsidP="00974A3E">
      <w:pPr>
        <w:numPr>
          <w:ilvl w:val="1"/>
          <w:numId w:val="24"/>
        </w:numPr>
        <w:tabs>
          <w:tab w:val="left" w:pos="0"/>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974A3E" w:rsidRPr="00974A3E" w:rsidRDefault="00974A3E" w:rsidP="00974A3E">
      <w:pPr>
        <w:numPr>
          <w:ilvl w:val="1"/>
          <w:numId w:val="24"/>
        </w:numPr>
        <w:tabs>
          <w:tab w:val="left" w:pos="0"/>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974A3E" w:rsidRPr="00974A3E" w:rsidRDefault="00974A3E" w:rsidP="00974A3E">
      <w:pPr>
        <w:numPr>
          <w:ilvl w:val="1"/>
          <w:numId w:val="24"/>
        </w:numPr>
        <w:tabs>
          <w:tab w:val="left" w:pos="0"/>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974A3E" w:rsidRPr="00974A3E" w:rsidRDefault="00974A3E" w:rsidP="00974A3E">
      <w:pPr>
        <w:numPr>
          <w:ilvl w:val="0"/>
          <w:numId w:val="24"/>
        </w:numPr>
        <w:tabs>
          <w:tab w:val="left" w:pos="0"/>
        </w:tabs>
        <w:spacing w:after="0" w:line="240" w:lineRule="auto"/>
        <w:ind w:firstLine="567"/>
        <w:jc w:val="center"/>
        <w:rPr>
          <w:rFonts w:ascii="Arial" w:eastAsia="Times New Roman" w:hAnsi="Arial" w:cs="Arial"/>
          <w:sz w:val="24"/>
          <w:szCs w:val="24"/>
        </w:rPr>
      </w:pPr>
      <w:r w:rsidRPr="00974A3E">
        <w:rPr>
          <w:rFonts w:ascii="Arial" w:eastAsia="Calibri"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4A3E" w:rsidRPr="00974A3E" w:rsidRDefault="00974A3E" w:rsidP="00974A3E">
      <w:pPr>
        <w:numPr>
          <w:ilvl w:val="1"/>
          <w:numId w:val="24"/>
        </w:numPr>
        <w:tabs>
          <w:tab w:val="left" w:pos="0"/>
          <w:tab w:val="left" w:pos="709"/>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974A3E" w:rsidRPr="00974A3E" w:rsidRDefault="00974A3E" w:rsidP="00974A3E">
      <w:pPr>
        <w:numPr>
          <w:ilvl w:val="1"/>
          <w:numId w:val="24"/>
        </w:numPr>
        <w:tabs>
          <w:tab w:val="left" w:pos="0"/>
          <w:tab w:val="left" w:pos="709"/>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974A3E" w:rsidRPr="00974A3E" w:rsidRDefault="00974A3E" w:rsidP="00974A3E">
      <w:pPr>
        <w:tabs>
          <w:tab w:val="left" w:pos="0"/>
          <w:tab w:val="left" w:pos="709"/>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соблюдение сроков предоставления Муниципальной услуги;</w:t>
      </w:r>
    </w:p>
    <w:p w:rsidR="00974A3E" w:rsidRPr="00974A3E" w:rsidRDefault="00974A3E" w:rsidP="00974A3E">
      <w:pPr>
        <w:tabs>
          <w:tab w:val="left" w:pos="0"/>
          <w:tab w:val="left" w:pos="709"/>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соблюдение положений настоящего Административного регламента;</w:t>
      </w:r>
    </w:p>
    <w:p w:rsidR="00974A3E" w:rsidRPr="00974A3E" w:rsidRDefault="00974A3E" w:rsidP="00974A3E">
      <w:pPr>
        <w:tabs>
          <w:tab w:val="left" w:pos="0"/>
          <w:tab w:val="left" w:pos="709"/>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правильность и обоснованность принятого решения об отказе в предоставлении Муниципальной услуги.</w:t>
      </w:r>
    </w:p>
    <w:p w:rsidR="00974A3E" w:rsidRPr="00974A3E" w:rsidRDefault="00974A3E" w:rsidP="00974A3E">
      <w:pPr>
        <w:numPr>
          <w:ilvl w:val="1"/>
          <w:numId w:val="24"/>
        </w:numPr>
        <w:tabs>
          <w:tab w:val="left" w:pos="0"/>
          <w:tab w:val="left" w:pos="709"/>
        </w:tabs>
        <w:spacing w:after="0" w:line="240" w:lineRule="auto"/>
        <w:ind w:left="0" w:firstLine="567"/>
        <w:jc w:val="both"/>
        <w:rPr>
          <w:rFonts w:ascii="Arial" w:eastAsia="Times New Roman" w:hAnsi="Arial" w:cs="Arial"/>
          <w:sz w:val="24"/>
          <w:szCs w:val="24"/>
        </w:rPr>
      </w:pPr>
      <w:r w:rsidRPr="00974A3E">
        <w:rPr>
          <w:rFonts w:ascii="Arial" w:eastAsia="Times New Roman" w:hAnsi="Arial" w:cs="Arial"/>
          <w:sz w:val="24"/>
          <w:szCs w:val="24"/>
        </w:rPr>
        <w:t>Основанием для проведения внеплановых проверок являются:</w:t>
      </w:r>
    </w:p>
    <w:p w:rsidR="00974A3E" w:rsidRPr="00974A3E" w:rsidRDefault="00974A3E" w:rsidP="00974A3E">
      <w:pPr>
        <w:tabs>
          <w:tab w:val="left" w:pos="0"/>
          <w:tab w:val="left" w:pos="709"/>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r w:rsidRPr="00974A3E">
        <w:rPr>
          <w:rFonts w:ascii="Arial" w:eastAsia="Times New Roman" w:hAnsi="Arial" w:cs="Arial"/>
          <w:iCs/>
          <w:sz w:val="24"/>
          <w:szCs w:val="24"/>
        </w:rPr>
        <w:t>;</w:t>
      </w:r>
    </w:p>
    <w:p w:rsidR="00974A3E" w:rsidRPr="00974A3E" w:rsidRDefault="00974A3E" w:rsidP="00974A3E">
      <w:pPr>
        <w:tabs>
          <w:tab w:val="left" w:pos="0"/>
          <w:tab w:val="left" w:pos="709"/>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74A3E" w:rsidRPr="00974A3E" w:rsidRDefault="00974A3E" w:rsidP="00974A3E">
      <w:pPr>
        <w:numPr>
          <w:ilvl w:val="0"/>
          <w:numId w:val="24"/>
        </w:numPr>
        <w:tabs>
          <w:tab w:val="left" w:pos="0"/>
        </w:tabs>
        <w:spacing w:after="0" w:line="240" w:lineRule="auto"/>
        <w:ind w:firstLine="567"/>
        <w:jc w:val="center"/>
        <w:rPr>
          <w:rFonts w:ascii="Arial" w:eastAsia="Times New Roman" w:hAnsi="Arial" w:cs="Arial"/>
          <w:sz w:val="24"/>
          <w:szCs w:val="24"/>
        </w:rPr>
      </w:pPr>
      <w:r w:rsidRPr="00974A3E">
        <w:rPr>
          <w:rFonts w:ascii="Arial" w:eastAsia="Times New Roman"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974A3E" w:rsidRPr="00974A3E" w:rsidRDefault="00974A3E" w:rsidP="00974A3E">
      <w:pPr>
        <w:tabs>
          <w:tab w:val="left" w:pos="0"/>
          <w:tab w:val="left" w:pos="142"/>
          <w:tab w:val="left" w:pos="1463"/>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городского (сельского) поселения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974A3E" w:rsidRPr="00974A3E" w:rsidRDefault="00974A3E" w:rsidP="00974A3E">
      <w:pPr>
        <w:tabs>
          <w:tab w:val="left" w:pos="0"/>
          <w:tab w:val="left" w:pos="142"/>
          <w:tab w:val="left" w:pos="1463"/>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pacing w:val="7"/>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74A3E" w:rsidRPr="00974A3E" w:rsidRDefault="00974A3E" w:rsidP="00974A3E">
      <w:pPr>
        <w:numPr>
          <w:ilvl w:val="0"/>
          <w:numId w:val="24"/>
        </w:numPr>
        <w:tabs>
          <w:tab w:val="left" w:pos="0"/>
        </w:tabs>
        <w:spacing w:after="0" w:line="240" w:lineRule="auto"/>
        <w:ind w:left="0" w:firstLine="567"/>
        <w:jc w:val="center"/>
        <w:rPr>
          <w:rFonts w:ascii="Arial" w:eastAsia="Times New Roman" w:hAnsi="Arial" w:cs="Arial"/>
          <w:sz w:val="24"/>
          <w:szCs w:val="24"/>
        </w:rPr>
      </w:pPr>
      <w:r w:rsidRPr="00974A3E">
        <w:rPr>
          <w:rFonts w:ascii="Arial" w:eastAsia="Calibri"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w:t>
      </w:r>
      <w:r w:rsidRPr="00974A3E">
        <w:rPr>
          <w:rFonts w:ascii="Arial" w:eastAsia="Calibri" w:hAnsi="Arial" w:cs="Arial"/>
          <w:sz w:val="24"/>
          <w:szCs w:val="24"/>
        </w:rPr>
        <w:lastRenderedPageBreak/>
        <w:t>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74A3E" w:rsidRPr="00974A3E" w:rsidRDefault="00974A3E" w:rsidP="00974A3E">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974A3E">
        <w:rPr>
          <w:rFonts w:ascii="Arial" w:eastAsia="Calibri"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974A3E" w:rsidRPr="00974A3E" w:rsidRDefault="00974A3E" w:rsidP="00974A3E">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974A3E">
        <w:rPr>
          <w:rFonts w:ascii="Arial" w:eastAsia="Calibri"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74A3E" w:rsidRPr="00974A3E" w:rsidRDefault="00974A3E" w:rsidP="00974A3E">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974A3E">
        <w:rPr>
          <w:rFonts w:ascii="Arial" w:eastAsia="Calibri" w:hAnsi="Arial" w:cs="Arial"/>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74A3E" w:rsidRPr="00974A3E" w:rsidRDefault="00974A3E" w:rsidP="00974A3E">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974A3E">
        <w:rPr>
          <w:rFonts w:ascii="Arial" w:eastAsia="Calibri"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74A3E" w:rsidRPr="00974A3E" w:rsidRDefault="00974A3E" w:rsidP="00974A3E">
      <w:pPr>
        <w:tabs>
          <w:tab w:val="left" w:pos="0"/>
          <w:tab w:val="left" w:pos="1276"/>
          <w:tab w:val="left" w:pos="1443"/>
          <w:tab w:val="left" w:pos="1495"/>
        </w:tabs>
        <w:spacing w:after="0" w:line="240" w:lineRule="auto"/>
        <w:ind w:firstLine="567"/>
        <w:contextualSpacing/>
        <w:jc w:val="both"/>
        <w:rPr>
          <w:rFonts w:ascii="Arial" w:eastAsia="Calibri" w:hAnsi="Arial" w:cs="Arial"/>
          <w:spacing w:val="7"/>
          <w:sz w:val="24"/>
          <w:szCs w:val="24"/>
        </w:rPr>
      </w:pPr>
      <w:r w:rsidRPr="00974A3E">
        <w:rPr>
          <w:rFonts w:ascii="Arial" w:eastAsia="Calibri"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74A3E" w:rsidRPr="00974A3E" w:rsidRDefault="00974A3E" w:rsidP="00974A3E">
      <w:pPr>
        <w:tabs>
          <w:tab w:val="left" w:pos="0"/>
          <w:tab w:val="left" w:pos="1276"/>
          <w:tab w:val="left" w:pos="1443"/>
          <w:tab w:val="left" w:pos="1495"/>
        </w:tabs>
        <w:spacing w:after="0" w:line="240" w:lineRule="auto"/>
        <w:ind w:firstLine="567"/>
        <w:contextualSpacing/>
        <w:jc w:val="both"/>
        <w:rPr>
          <w:rFonts w:ascii="Arial" w:eastAsia="Calibri" w:hAnsi="Arial" w:cs="Arial"/>
          <w:sz w:val="24"/>
          <w:szCs w:val="24"/>
        </w:rPr>
      </w:pPr>
      <w:r w:rsidRPr="00974A3E">
        <w:rPr>
          <w:rFonts w:ascii="Arial" w:eastAsia="Calibri" w:hAnsi="Arial" w:cs="Arial"/>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74A3E">
        <w:rPr>
          <w:rFonts w:ascii="Arial" w:eastAsia="Calibri" w:hAnsi="Arial" w:cs="Arial"/>
          <w:spacing w:val="10"/>
          <w:sz w:val="24"/>
          <w:szCs w:val="24"/>
        </w:rPr>
        <w:t xml:space="preserve">порядка предоставления Муниципальной услуги, а также жалобы и заявления на действия </w:t>
      </w:r>
      <w:r w:rsidRPr="00974A3E">
        <w:rPr>
          <w:rFonts w:ascii="Arial" w:eastAsia="Calibri"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974A3E" w:rsidRPr="00974A3E" w:rsidRDefault="00974A3E" w:rsidP="00974A3E">
      <w:pPr>
        <w:tabs>
          <w:tab w:val="left" w:pos="0"/>
          <w:tab w:val="left" w:pos="1276"/>
          <w:tab w:val="left" w:pos="1443"/>
          <w:tab w:val="left" w:pos="1495"/>
        </w:tabs>
        <w:spacing w:after="0" w:line="240" w:lineRule="auto"/>
        <w:ind w:firstLine="567"/>
        <w:contextualSpacing/>
        <w:jc w:val="both"/>
        <w:rPr>
          <w:rFonts w:ascii="Arial" w:eastAsia="Calibri" w:hAnsi="Arial" w:cs="Arial"/>
          <w:sz w:val="24"/>
          <w:szCs w:val="24"/>
        </w:rPr>
      </w:pPr>
      <w:r w:rsidRPr="00974A3E">
        <w:rPr>
          <w:rFonts w:ascii="Arial" w:eastAsia="Calibri"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Раздел V. </w:t>
      </w:r>
      <w:r w:rsidRPr="00974A3E">
        <w:rPr>
          <w:rFonts w:ascii="Arial" w:eastAsia="Times New Roman" w:hAnsi="Arial" w:cs="Arial"/>
          <w:bCs/>
          <w:sz w:val="24"/>
          <w:szCs w:val="24"/>
          <w:lang w:eastAsia="ru-RU"/>
        </w:rPr>
        <w:t>Досудебный (внесудебный) порядок обжалования решений</w:t>
      </w:r>
      <w:r w:rsidRPr="00974A3E">
        <w:rPr>
          <w:rFonts w:ascii="Arial" w:eastAsia="Times New Roman" w:hAnsi="Arial" w:cs="Arial"/>
          <w:sz w:val="24"/>
          <w:szCs w:val="24"/>
          <w:lang w:eastAsia="ru-RU"/>
        </w:rPr>
        <w:t xml:space="preserve"> </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bCs/>
          <w:sz w:val="24"/>
          <w:szCs w:val="24"/>
          <w:lang w:eastAsia="ru-RU"/>
        </w:rPr>
        <w:t>и действий (бездействия) органа, предоставляющего</w:t>
      </w:r>
      <w:r w:rsidRPr="00974A3E">
        <w:rPr>
          <w:rFonts w:ascii="Arial" w:eastAsia="Times New Roman" w:hAnsi="Arial" w:cs="Arial"/>
          <w:sz w:val="24"/>
          <w:szCs w:val="24"/>
          <w:lang w:eastAsia="ru-RU"/>
        </w:rPr>
        <w:t xml:space="preserve"> </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bCs/>
          <w:sz w:val="24"/>
          <w:szCs w:val="24"/>
          <w:lang w:eastAsia="ru-RU"/>
        </w:rPr>
        <w:t>муниципальную услугу, МФЦ, организаций, указанных в части</w:t>
      </w:r>
      <w:r w:rsidRPr="00974A3E">
        <w:rPr>
          <w:rFonts w:ascii="Arial" w:eastAsia="Times New Roman" w:hAnsi="Arial" w:cs="Arial"/>
          <w:sz w:val="24"/>
          <w:szCs w:val="24"/>
          <w:lang w:eastAsia="ru-RU"/>
        </w:rPr>
        <w:t xml:space="preserve"> </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bCs/>
          <w:sz w:val="24"/>
          <w:szCs w:val="24"/>
          <w:lang w:eastAsia="ru-RU"/>
        </w:rPr>
        <w:t>1.1 статьи 16 федерального закона от 27.07.2010 № 210-ФЗ,</w:t>
      </w:r>
      <w:r w:rsidRPr="00974A3E">
        <w:rPr>
          <w:rFonts w:ascii="Arial" w:eastAsia="Times New Roman" w:hAnsi="Arial" w:cs="Arial"/>
          <w:sz w:val="24"/>
          <w:szCs w:val="24"/>
          <w:lang w:eastAsia="ru-RU"/>
        </w:rPr>
        <w:t xml:space="preserve"> </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bCs/>
          <w:sz w:val="24"/>
          <w:szCs w:val="24"/>
          <w:lang w:eastAsia="ru-RU"/>
        </w:rPr>
        <w:t>а также их должностных лиц, муниципальных служащих,</w:t>
      </w:r>
      <w:r w:rsidRPr="00974A3E">
        <w:rPr>
          <w:rFonts w:ascii="Arial" w:eastAsia="Times New Roman" w:hAnsi="Arial" w:cs="Arial"/>
          <w:sz w:val="24"/>
          <w:szCs w:val="24"/>
          <w:lang w:eastAsia="ru-RU"/>
        </w:rPr>
        <w:t xml:space="preserve"> </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bCs/>
          <w:sz w:val="24"/>
          <w:szCs w:val="24"/>
          <w:lang w:eastAsia="ru-RU"/>
        </w:rPr>
        <w:t>работников</w:t>
      </w:r>
      <w:r w:rsidRPr="00974A3E">
        <w:rPr>
          <w:rFonts w:ascii="Arial" w:eastAsia="Times New Roman" w:hAnsi="Arial" w:cs="Arial"/>
          <w:sz w:val="24"/>
          <w:szCs w:val="24"/>
          <w:lang w:eastAsia="ru-RU"/>
        </w:rPr>
        <w:t xml:space="preserve">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6" w:tgtFrame="_self" w:history="1">
        <w:r w:rsidRPr="00974A3E">
          <w:rPr>
            <w:rFonts w:ascii="Arial" w:eastAsia="Times New Roman" w:hAnsi="Arial" w:cs="Times New Roman"/>
            <w:color w:val="0000FF"/>
            <w:sz w:val="24"/>
            <w:szCs w:val="24"/>
            <w:lang w:eastAsia="ru-RU"/>
          </w:rPr>
          <w:t>частью 1.1 статьи 16</w:t>
        </w:r>
      </w:hyperlink>
      <w:r w:rsidRPr="00974A3E">
        <w:rPr>
          <w:rFonts w:ascii="Arial" w:eastAsia="Times New Roman" w:hAnsi="Arial" w:cs="Arial"/>
          <w:sz w:val="24"/>
          <w:szCs w:val="24"/>
          <w:lang w:eastAsia="ru-RU"/>
        </w:rPr>
        <w:t xml:space="preserve"> Федерального закона от 27.07.2010 N 210-ФЗ (далее - привлекаемые организации), или их работников в досудебном порядке.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31. Заявитель может обратиться с жалобой в том числе в следующих случаях: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974A3E">
        <w:rPr>
          <w:rFonts w:ascii="Arial" w:eastAsia="Times New Roman" w:hAnsi="Arial" w:cs="Arial"/>
          <w:sz w:val="24"/>
          <w:szCs w:val="24"/>
          <w:lang w:eastAsia="ru-RU"/>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tgtFrame="_self" w:history="1">
        <w:r w:rsidRPr="00974A3E">
          <w:rPr>
            <w:rFonts w:ascii="Arial" w:eastAsia="Times New Roman" w:hAnsi="Arial" w:cs="Times New Roman"/>
            <w:color w:val="0000FF"/>
            <w:sz w:val="24"/>
            <w:szCs w:val="24"/>
            <w:lang w:eastAsia="ru-RU"/>
          </w:rPr>
          <w:t>частью 1.3 статьи 16</w:t>
        </w:r>
      </w:hyperlink>
      <w:r w:rsidRPr="00974A3E">
        <w:rPr>
          <w:rFonts w:ascii="Arial" w:eastAsia="Times New Roman" w:hAnsi="Arial" w:cs="Arial"/>
          <w:sz w:val="24"/>
          <w:szCs w:val="24"/>
          <w:lang w:eastAsia="ru-RU"/>
        </w:rPr>
        <w:t xml:space="preserve"> Федерального закона от 27.07.2010 N 210-ФЗ;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tgtFrame="_self" w:history="1">
        <w:r w:rsidRPr="00974A3E">
          <w:rPr>
            <w:rFonts w:ascii="Arial" w:eastAsia="Times New Roman" w:hAnsi="Arial" w:cs="Times New Roman"/>
            <w:color w:val="0000FF"/>
            <w:sz w:val="24"/>
            <w:szCs w:val="24"/>
            <w:lang w:eastAsia="ru-RU"/>
          </w:rPr>
          <w:t>частью 1.3 статьи 16</w:t>
        </w:r>
      </w:hyperlink>
      <w:r w:rsidRPr="00974A3E">
        <w:rPr>
          <w:rFonts w:ascii="Arial" w:eastAsia="Times New Roman" w:hAnsi="Arial" w:cs="Arial"/>
          <w:sz w:val="24"/>
          <w:szCs w:val="24"/>
          <w:lang w:eastAsia="ru-RU"/>
        </w:rPr>
        <w:t xml:space="preserve"> Федерального закона от 27.07.2010 N 210-ФЗ;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tgtFrame="_self" w:history="1">
        <w:r w:rsidRPr="00974A3E">
          <w:rPr>
            <w:rFonts w:ascii="Arial" w:eastAsia="Times New Roman" w:hAnsi="Arial" w:cs="Times New Roman"/>
            <w:color w:val="0000FF"/>
            <w:sz w:val="24"/>
            <w:szCs w:val="24"/>
            <w:lang w:eastAsia="ru-RU"/>
          </w:rPr>
          <w:t>частью 1.3 статьи 16</w:t>
        </w:r>
      </w:hyperlink>
      <w:r w:rsidRPr="00974A3E">
        <w:rPr>
          <w:rFonts w:ascii="Arial" w:eastAsia="Times New Roman" w:hAnsi="Arial" w:cs="Arial"/>
          <w:sz w:val="24"/>
          <w:szCs w:val="24"/>
          <w:lang w:eastAsia="ru-RU"/>
        </w:rPr>
        <w:t xml:space="preserve"> Федерального закона от 27.07.2010 N 210-ФЗ;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tgtFrame="_self" w:history="1">
        <w:r w:rsidRPr="00974A3E">
          <w:rPr>
            <w:rFonts w:ascii="Arial" w:eastAsia="Times New Roman" w:hAnsi="Arial" w:cs="Times New Roman"/>
            <w:color w:val="0000FF"/>
            <w:sz w:val="24"/>
            <w:szCs w:val="24"/>
            <w:lang w:eastAsia="ru-RU"/>
          </w:rPr>
          <w:t>частью 1.3 статьи 16</w:t>
        </w:r>
      </w:hyperlink>
      <w:r w:rsidRPr="00974A3E">
        <w:rPr>
          <w:rFonts w:ascii="Arial" w:eastAsia="Times New Roman" w:hAnsi="Arial" w:cs="Arial"/>
          <w:sz w:val="24"/>
          <w:szCs w:val="24"/>
          <w:lang w:eastAsia="ru-RU"/>
        </w:rPr>
        <w:t xml:space="preserve"> Федерального закона от 27.07.2010 N 210-ФЗ;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974A3E">
        <w:rPr>
          <w:rFonts w:ascii="Arial" w:eastAsia="Times New Roman" w:hAnsi="Arial" w:cs="Arial"/>
          <w:sz w:val="24"/>
          <w:szCs w:val="24"/>
          <w:lang w:eastAsia="ru-RU"/>
        </w:rPr>
        <w:lastRenderedPageBreak/>
        <w:t xml:space="preserve">случаев, предусмотренных </w:t>
      </w:r>
      <w:hyperlink r:id="rId31" w:tgtFrame="_self" w:history="1">
        <w:r w:rsidRPr="00974A3E">
          <w:rPr>
            <w:rFonts w:ascii="Arial" w:eastAsia="Times New Roman" w:hAnsi="Arial" w:cs="Times New Roman"/>
            <w:color w:val="0000FF"/>
            <w:sz w:val="24"/>
            <w:szCs w:val="24"/>
            <w:lang w:eastAsia="ru-RU"/>
          </w:rPr>
          <w:t>пунктом 4 части 1 статьи 7</w:t>
        </w:r>
      </w:hyperlink>
      <w:r w:rsidRPr="00974A3E">
        <w:rPr>
          <w:rFonts w:ascii="Arial" w:eastAsia="Times New Roman" w:hAnsi="Arial" w:cs="Arial"/>
          <w:sz w:val="24"/>
          <w:szCs w:val="24"/>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tgtFrame="_self" w:history="1">
        <w:r w:rsidRPr="00974A3E">
          <w:rPr>
            <w:rFonts w:ascii="Arial" w:eastAsia="Times New Roman" w:hAnsi="Arial" w:cs="Times New Roman"/>
            <w:color w:val="0000FF"/>
            <w:sz w:val="24"/>
            <w:szCs w:val="24"/>
            <w:lang w:eastAsia="ru-RU"/>
          </w:rPr>
          <w:t>частью 1.3 статьи 16</w:t>
        </w:r>
      </w:hyperlink>
      <w:r w:rsidRPr="00974A3E">
        <w:rPr>
          <w:rFonts w:ascii="Arial" w:eastAsia="Times New Roman" w:hAnsi="Arial" w:cs="Arial"/>
          <w:sz w:val="24"/>
          <w:szCs w:val="24"/>
          <w:lang w:eastAsia="ru-RU"/>
        </w:rPr>
        <w:t xml:space="preserve"> Федерального закона от 27.07.2010 N 210-ФЗ.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32. Заявители имеют право на получение информации, необходимой для обоснования и рассмотрения жалобы.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33. Оснований для отказа в рассмотрении жалобы не имеется.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34. Основанием для начала процедуры досудебного (внесудебного) обжалования является поступившая жалоба.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35. Жалоба должна содержать: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36. Жалобы на решения и действия (бездействие) должностного лица подаются в Администрацию.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bookmarkStart w:id="0" w:name="p39"/>
      <w:bookmarkEnd w:id="0"/>
      <w:r w:rsidRPr="00974A3E">
        <w:rPr>
          <w:rFonts w:ascii="Arial" w:eastAsia="Times New Roman" w:hAnsi="Arial" w:cs="Arial"/>
          <w:sz w:val="24"/>
          <w:szCs w:val="24"/>
          <w:lang w:eastAsia="ru-RU"/>
        </w:rPr>
        <w:t xml:space="preserve">38. По результатам рассмотрения жалобы лицом, уполномоченным на ее рассмотрение, принимается одно из следующих решений: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2) в удовлетворении жалобы отказывается.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39.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bookmarkStart w:id="1" w:name="p43"/>
      <w:bookmarkEnd w:id="1"/>
      <w:r w:rsidRPr="00974A3E">
        <w:rPr>
          <w:rFonts w:ascii="Arial" w:eastAsia="Times New Roman" w:hAnsi="Arial" w:cs="Arial"/>
          <w:sz w:val="24"/>
          <w:szCs w:val="24"/>
          <w:lang w:eastAsia="ru-RU"/>
        </w:rPr>
        <w:t xml:space="preserve">40. Не позднее 1 рабочего дня, следующего за днем принятия решения, указанного в </w:t>
      </w:r>
      <w:hyperlink r:id="rId33" w:anchor="p39" w:tgtFrame="_self" w:history="1">
        <w:r w:rsidRPr="00974A3E">
          <w:rPr>
            <w:rFonts w:ascii="Arial" w:eastAsia="Times New Roman" w:hAnsi="Arial" w:cs="Times New Roman"/>
            <w:color w:val="0000FF"/>
            <w:sz w:val="24"/>
            <w:szCs w:val="24"/>
            <w:lang w:eastAsia="ru-RU"/>
          </w:rPr>
          <w:t>пункте 38</w:t>
        </w:r>
      </w:hyperlink>
      <w:r w:rsidRPr="00974A3E">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74A3E" w:rsidRPr="00974A3E" w:rsidRDefault="00974A3E" w:rsidP="00974A3E">
      <w:pPr>
        <w:spacing w:after="0" w:line="240" w:lineRule="auto"/>
        <w:ind w:firstLine="567"/>
        <w:jc w:val="center"/>
        <w:outlineLvl w:val="1"/>
        <w:rPr>
          <w:rFonts w:ascii="Arial" w:eastAsia="Times New Roman" w:hAnsi="Arial" w:cs="Arial"/>
          <w:bCs/>
          <w:iCs/>
          <w:sz w:val="24"/>
          <w:szCs w:val="24"/>
          <w:lang w:eastAsia="ru-RU"/>
        </w:rPr>
      </w:pPr>
      <w:bookmarkStart w:id="2" w:name="_Toc134019825"/>
      <w:r w:rsidRPr="00974A3E">
        <w:rPr>
          <w:rFonts w:ascii="Arial" w:eastAsia="Times New Roman" w:hAnsi="Arial" w:cs="Arial"/>
          <w:bCs/>
          <w:iCs/>
          <w:sz w:val="24"/>
          <w:szCs w:val="24"/>
          <w:lang w:eastAsia="ru-RU"/>
        </w:rPr>
        <w:t>Перечень нормативных правовых актов, регулирующих порядок</w:t>
      </w:r>
      <w:bookmarkEnd w:id="2"/>
    </w:p>
    <w:p w:rsidR="00974A3E" w:rsidRPr="00974A3E" w:rsidRDefault="00974A3E" w:rsidP="00974A3E">
      <w:pPr>
        <w:spacing w:after="0" w:line="240" w:lineRule="auto"/>
        <w:ind w:firstLine="567"/>
        <w:jc w:val="center"/>
        <w:outlineLvl w:val="1"/>
        <w:rPr>
          <w:rFonts w:ascii="Arial" w:eastAsia="Times New Roman" w:hAnsi="Arial" w:cs="Arial"/>
          <w:bCs/>
          <w:iCs/>
          <w:sz w:val="24"/>
          <w:szCs w:val="24"/>
          <w:lang w:eastAsia="ru-RU"/>
        </w:rPr>
      </w:pPr>
      <w:bookmarkStart w:id="3" w:name="_Toc134019826"/>
      <w:r w:rsidRPr="00974A3E">
        <w:rPr>
          <w:rFonts w:ascii="Arial" w:eastAsia="Times New Roman" w:hAnsi="Arial" w:cs="Arial"/>
          <w:bCs/>
          <w:iCs/>
          <w:sz w:val="24"/>
          <w:szCs w:val="24"/>
          <w:lang w:eastAsia="ru-RU"/>
        </w:rPr>
        <w:t>досудебного (внесудебного) обжалования действий</w:t>
      </w:r>
      <w:bookmarkEnd w:id="3"/>
    </w:p>
    <w:p w:rsidR="00974A3E" w:rsidRPr="00974A3E" w:rsidRDefault="00974A3E" w:rsidP="00974A3E">
      <w:pPr>
        <w:spacing w:after="0" w:line="240" w:lineRule="auto"/>
        <w:ind w:firstLine="567"/>
        <w:jc w:val="center"/>
        <w:outlineLvl w:val="1"/>
        <w:rPr>
          <w:rFonts w:ascii="Arial" w:eastAsia="Times New Roman" w:hAnsi="Arial" w:cs="Arial"/>
          <w:bCs/>
          <w:iCs/>
          <w:sz w:val="24"/>
          <w:szCs w:val="24"/>
          <w:lang w:eastAsia="ru-RU"/>
        </w:rPr>
      </w:pPr>
      <w:bookmarkStart w:id="4" w:name="_Toc134019827"/>
      <w:r w:rsidRPr="00974A3E">
        <w:rPr>
          <w:rFonts w:ascii="Arial" w:eastAsia="Times New Roman" w:hAnsi="Arial" w:cs="Arial"/>
          <w:bCs/>
          <w:iCs/>
          <w:sz w:val="24"/>
          <w:szCs w:val="24"/>
          <w:lang w:eastAsia="ru-RU"/>
        </w:rPr>
        <w:t>(бездействия) и (или) решений, принятых (осуществленных)</w:t>
      </w:r>
      <w:bookmarkEnd w:id="4"/>
    </w:p>
    <w:p w:rsidR="00974A3E" w:rsidRPr="00974A3E" w:rsidRDefault="00974A3E" w:rsidP="00974A3E">
      <w:pPr>
        <w:spacing w:after="0" w:line="240" w:lineRule="auto"/>
        <w:ind w:firstLine="567"/>
        <w:jc w:val="center"/>
        <w:outlineLvl w:val="1"/>
        <w:rPr>
          <w:rFonts w:ascii="Arial" w:eastAsia="Times New Roman" w:hAnsi="Arial" w:cs="Arial"/>
          <w:bCs/>
          <w:iCs/>
          <w:sz w:val="24"/>
          <w:szCs w:val="24"/>
          <w:lang w:eastAsia="ru-RU"/>
        </w:rPr>
      </w:pPr>
      <w:bookmarkStart w:id="5" w:name="_Toc134019828"/>
      <w:r w:rsidRPr="00974A3E">
        <w:rPr>
          <w:rFonts w:ascii="Arial" w:eastAsia="Times New Roman" w:hAnsi="Arial" w:cs="Arial"/>
          <w:bCs/>
          <w:iCs/>
          <w:sz w:val="24"/>
          <w:szCs w:val="24"/>
          <w:lang w:eastAsia="ru-RU"/>
        </w:rPr>
        <w:t>в ходе предоставления муниципальной услуги</w:t>
      </w:r>
      <w:bookmarkEnd w:id="5"/>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Федеральным законом N 210-ФЗ;</w:t>
      </w:r>
    </w:p>
    <w:p w:rsidR="00974A3E" w:rsidRPr="00974A3E" w:rsidRDefault="00974A3E" w:rsidP="00974A3E">
      <w:pPr>
        <w:tabs>
          <w:tab w:val="left" w:pos="0"/>
        </w:tabs>
        <w:spacing w:after="0" w:line="240" w:lineRule="auto"/>
        <w:ind w:firstLine="567"/>
        <w:jc w:val="both"/>
        <w:rPr>
          <w:rFonts w:ascii="Arial" w:eastAsia="Times New Roman" w:hAnsi="Arial" w:cs="Arial"/>
          <w:spacing w:val="7"/>
          <w:sz w:val="24"/>
          <w:szCs w:val="24"/>
        </w:rPr>
      </w:pPr>
      <w:r w:rsidRPr="00974A3E">
        <w:rPr>
          <w:rFonts w:ascii="Arial" w:eastAsia="Times New Roman"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74A3E">
        <w:rPr>
          <w:rFonts w:ascii="Arial" w:eastAsia="Times New Roman" w:hAnsi="Arial" w:cs="Arial"/>
          <w:sz w:val="24"/>
          <w:szCs w:val="24"/>
          <w:lang w:eastAsia="ru-RU"/>
        </w:rPr>
        <w:t>»</w:t>
      </w:r>
      <w:r w:rsidRPr="00974A3E">
        <w:rPr>
          <w:rFonts w:ascii="Arial" w:eastAsia="Times New Roman" w:hAnsi="Arial" w:cs="Arial"/>
          <w:spacing w:val="7"/>
          <w:sz w:val="24"/>
          <w:szCs w:val="24"/>
        </w:rPr>
        <w:t>.</w:t>
      </w:r>
    </w:p>
    <w:p w:rsidR="00974A3E" w:rsidRPr="00974A3E" w:rsidRDefault="00974A3E" w:rsidP="00974A3E">
      <w:pPr>
        <w:spacing w:after="0" w:line="240" w:lineRule="auto"/>
        <w:rPr>
          <w:rFonts w:ascii="Arial" w:eastAsia="Arial" w:hAnsi="Arial" w:cs="Arial"/>
          <w:sz w:val="24"/>
          <w:szCs w:val="24"/>
        </w:rPr>
        <w:sectPr w:rsidR="00974A3E" w:rsidRPr="00974A3E">
          <w:pgSz w:w="11900" w:h="16840"/>
          <w:pgMar w:top="1134" w:right="851" w:bottom="1134" w:left="1134" w:header="669" w:footer="119" w:gutter="0"/>
          <w:pgNumType w:start="1"/>
          <w:cols w:space="720"/>
        </w:sectPr>
      </w:pPr>
    </w:p>
    <w:p w:rsidR="00974A3E" w:rsidRPr="00974A3E" w:rsidRDefault="00974A3E" w:rsidP="00974A3E">
      <w:pPr>
        <w:spacing w:after="0" w:line="240" w:lineRule="auto"/>
        <w:ind w:left="5103"/>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lastRenderedPageBreak/>
        <w:t xml:space="preserve">Приложение № 1 </w:t>
      </w:r>
    </w:p>
    <w:p w:rsidR="00974A3E" w:rsidRPr="00974A3E" w:rsidRDefault="00974A3E" w:rsidP="00974A3E">
      <w:pPr>
        <w:spacing w:after="0" w:line="240" w:lineRule="auto"/>
        <w:ind w:left="5103"/>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 Административному регламенту</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Перечень </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p>
    <w:p w:rsidR="00974A3E" w:rsidRPr="00974A3E" w:rsidRDefault="00974A3E" w:rsidP="00974A3E">
      <w:pPr>
        <w:numPr>
          <w:ilvl w:val="0"/>
          <w:numId w:val="26"/>
        </w:numPr>
        <w:spacing w:after="0" w:line="240" w:lineRule="auto"/>
        <w:ind w:left="0" w:firstLine="567"/>
        <w:contextualSpacing/>
        <w:jc w:val="center"/>
        <w:rPr>
          <w:rFonts w:ascii="Arial" w:eastAsia="Calibri" w:hAnsi="Arial" w:cs="Arial"/>
          <w:sz w:val="24"/>
          <w:szCs w:val="24"/>
        </w:rPr>
      </w:pPr>
      <w:r w:rsidRPr="00974A3E">
        <w:rPr>
          <w:rFonts w:ascii="Arial" w:eastAsia="Calibri" w:hAnsi="Arial" w:cs="Arial"/>
          <w:sz w:val="24"/>
          <w:szCs w:val="24"/>
        </w:rPr>
        <w:t>Перечень признаков заявителей</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3073"/>
        <w:gridCol w:w="5023"/>
      </w:tblGrid>
      <w:tr w:rsidR="00974A3E" w:rsidRPr="00974A3E" w:rsidTr="00974A3E">
        <w:trPr>
          <w:trHeight w:val="20"/>
        </w:trPr>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w:t>
            </w:r>
          </w:p>
        </w:tc>
        <w:tc>
          <w:tcPr>
            <w:tcW w:w="3190"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Признак заявителя</w:t>
            </w:r>
          </w:p>
        </w:tc>
        <w:tc>
          <w:tcPr>
            <w:tcW w:w="545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Значения признаков заявителя</w:t>
            </w:r>
          </w:p>
        </w:tc>
      </w:tr>
      <w:tr w:rsidR="00974A3E" w:rsidRPr="00974A3E" w:rsidTr="00974A3E">
        <w:trPr>
          <w:trHeight w:val="20"/>
        </w:trPr>
        <w:tc>
          <w:tcPr>
            <w:tcW w:w="10031" w:type="dxa"/>
            <w:gridSpan w:val="3"/>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tabs>
                <w:tab w:val="left" w:pos="0"/>
              </w:tabs>
              <w:adjustRightInd w:val="0"/>
              <w:spacing w:after="0" w:line="240" w:lineRule="auto"/>
              <w:jc w:val="both"/>
              <w:rPr>
                <w:rFonts w:ascii="Arial" w:eastAsia="Calibri" w:hAnsi="Arial" w:cs="Arial"/>
                <w:sz w:val="24"/>
                <w:szCs w:val="24"/>
              </w:rPr>
            </w:pPr>
            <w:r w:rsidRPr="00974A3E">
              <w:rPr>
                <w:rFonts w:ascii="Arial" w:eastAsia="Calibri" w:hAnsi="Arial" w:cs="Arial"/>
                <w:sz w:val="24"/>
                <w:szCs w:val="24"/>
              </w:rPr>
              <w:t xml:space="preserve">Вариант 1. Направление </w:t>
            </w:r>
            <w:r w:rsidRPr="00974A3E">
              <w:rPr>
                <w:rFonts w:ascii="Arial" w:eastAsia="Times New Roman" w:hAnsi="Arial" w:cs="Arial"/>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974A3E" w:rsidRPr="00974A3E" w:rsidTr="00974A3E">
        <w:trPr>
          <w:trHeight w:val="20"/>
        </w:trPr>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1</w:t>
            </w:r>
          </w:p>
        </w:tc>
        <w:tc>
          <w:tcPr>
            <w:tcW w:w="3190"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Категория заявителя</w:t>
            </w:r>
          </w:p>
        </w:tc>
        <w:tc>
          <w:tcPr>
            <w:tcW w:w="545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adjustRightInd w:val="0"/>
              <w:spacing w:after="0" w:line="240" w:lineRule="auto"/>
              <w:jc w:val="center"/>
              <w:rPr>
                <w:rFonts w:ascii="Arial" w:eastAsia="Calibri" w:hAnsi="Arial" w:cs="Arial"/>
                <w:sz w:val="24"/>
                <w:szCs w:val="24"/>
                <w:lang w:eastAsia="ru-RU"/>
              </w:rPr>
            </w:pPr>
            <w:r w:rsidRPr="00974A3E">
              <w:rPr>
                <w:rFonts w:ascii="Arial" w:eastAsia="Times New Roman" w:hAnsi="Arial" w:cs="Arial"/>
                <w:sz w:val="24"/>
                <w:szCs w:val="24"/>
                <w:lang w:eastAsia="ru-RU"/>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74A3E" w:rsidRPr="00974A3E" w:rsidTr="00974A3E">
        <w:trPr>
          <w:trHeight w:val="20"/>
        </w:trPr>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2</w:t>
            </w:r>
          </w:p>
        </w:tc>
        <w:tc>
          <w:tcPr>
            <w:tcW w:w="3190"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Заявитель обратился лично/посредством представителя</w:t>
            </w:r>
          </w:p>
        </w:tc>
        <w:tc>
          <w:tcPr>
            <w:tcW w:w="545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numPr>
                <w:ilvl w:val="0"/>
                <w:numId w:val="28"/>
              </w:numPr>
              <w:spacing w:after="0" w:line="240" w:lineRule="auto"/>
              <w:ind w:left="0" w:firstLine="0"/>
              <w:contextualSpacing/>
              <w:jc w:val="center"/>
              <w:rPr>
                <w:rFonts w:ascii="Arial" w:eastAsia="Calibri" w:hAnsi="Arial" w:cs="Arial"/>
                <w:sz w:val="24"/>
                <w:szCs w:val="24"/>
              </w:rPr>
            </w:pPr>
            <w:r w:rsidRPr="00974A3E">
              <w:rPr>
                <w:rFonts w:ascii="Arial" w:eastAsia="Calibri" w:hAnsi="Arial" w:cs="Arial"/>
                <w:sz w:val="24"/>
                <w:szCs w:val="24"/>
              </w:rPr>
              <w:t>За предоставлением Муниципальной услуги обратился лично заявитель</w:t>
            </w:r>
          </w:p>
          <w:p w:rsidR="00974A3E" w:rsidRPr="00974A3E" w:rsidRDefault="00974A3E" w:rsidP="00974A3E">
            <w:pPr>
              <w:numPr>
                <w:ilvl w:val="0"/>
                <w:numId w:val="28"/>
              </w:numPr>
              <w:spacing w:after="0" w:line="240" w:lineRule="auto"/>
              <w:ind w:left="0" w:firstLine="0"/>
              <w:contextualSpacing/>
              <w:jc w:val="center"/>
              <w:rPr>
                <w:rFonts w:ascii="Arial" w:eastAsia="Calibri" w:hAnsi="Arial" w:cs="Arial"/>
                <w:sz w:val="24"/>
                <w:szCs w:val="24"/>
              </w:rPr>
            </w:pPr>
            <w:r w:rsidRPr="00974A3E">
              <w:rPr>
                <w:rFonts w:ascii="Arial" w:eastAsia="Calibri" w:hAnsi="Arial" w:cs="Arial"/>
                <w:sz w:val="24"/>
                <w:szCs w:val="24"/>
              </w:rPr>
              <w:t>За предоставлением Муниципальной услуги обратился представитель заявителя</w:t>
            </w:r>
          </w:p>
        </w:tc>
      </w:tr>
      <w:tr w:rsidR="00974A3E" w:rsidRPr="00974A3E" w:rsidTr="00974A3E">
        <w:trPr>
          <w:trHeight w:val="20"/>
        </w:trPr>
        <w:tc>
          <w:tcPr>
            <w:tcW w:w="10031" w:type="dxa"/>
            <w:gridSpan w:val="3"/>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tabs>
                <w:tab w:val="left" w:pos="0"/>
              </w:tabs>
              <w:adjustRightInd w:val="0"/>
              <w:spacing w:after="0" w:line="240" w:lineRule="auto"/>
              <w:jc w:val="both"/>
              <w:rPr>
                <w:rFonts w:ascii="Arial" w:eastAsia="Calibri" w:hAnsi="Arial" w:cs="Arial"/>
                <w:sz w:val="24"/>
                <w:szCs w:val="24"/>
              </w:rPr>
            </w:pPr>
            <w:r w:rsidRPr="00974A3E">
              <w:rPr>
                <w:rFonts w:ascii="Arial" w:eastAsia="Calibri" w:hAnsi="Arial" w:cs="Arial"/>
                <w:sz w:val="24"/>
                <w:szCs w:val="24"/>
              </w:rPr>
              <w:t xml:space="preserve">Вариант 2. </w:t>
            </w:r>
            <w:r w:rsidRPr="00974A3E">
              <w:rPr>
                <w:rFonts w:ascii="Arial" w:eastAsia="Times New Roman" w:hAnsi="Arial" w:cs="Arial"/>
                <w:sz w:val="24"/>
                <w:szCs w:val="24"/>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34" w:tgtFrame="_self" w:history="1">
              <w:r w:rsidRPr="00974A3E">
                <w:rPr>
                  <w:rFonts w:ascii="Times New Roman" w:eastAsia="Times New Roman" w:hAnsi="Times New Roman" w:cs="Times New Roman"/>
                  <w:color w:val="0000FF"/>
                  <w:sz w:val="24"/>
                  <w:szCs w:val="24"/>
                </w:rPr>
                <w:t>частью 8 статьи 51.1</w:t>
              </w:r>
            </w:hyperlink>
            <w:r w:rsidRPr="00974A3E">
              <w:rPr>
                <w:rFonts w:ascii="Arial" w:eastAsia="Times New Roman" w:hAnsi="Arial" w:cs="Arial"/>
                <w:sz w:val="24"/>
                <w:szCs w:val="24"/>
              </w:rPr>
              <w:t xml:space="preserve"> Градостроительного кодекса Российской Федерации</w:t>
            </w:r>
          </w:p>
        </w:tc>
      </w:tr>
      <w:tr w:rsidR="00974A3E" w:rsidRPr="00974A3E" w:rsidTr="00974A3E">
        <w:trPr>
          <w:trHeight w:val="20"/>
        </w:trPr>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1</w:t>
            </w:r>
          </w:p>
        </w:tc>
        <w:tc>
          <w:tcPr>
            <w:tcW w:w="3190"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Категория заявителя</w:t>
            </w:r>
          </w:p>
        </w:tc>
        <w:tc>
          <w:tcPr>
            <w:tcW w:w="545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adjustRightInd w:val="0"/>
              <w:spacing w:after="0" w:line="240" w:lineRule="auto"/>
              <w:jc w:val="center"/>
              <w:rPr>
                <w:rFonts w:ascii="Arial" w:eastAsia="Calibri" w:hAnsi="Arial" w:cs="Arial"/>
                <w:sz w:val="24"/>
                <w:szCs w:val="24"/>
                <w:lang w:eastAsia="ru-RU"/>
              </w:rPr>
            </w:pPr>
            <w:r w:rsidRPr="00974A3E">
              <w:rPr>
                <w:rFonts w:ascii="Arial" w:eastAsia="Times New Roman" w:hAnsi="Arial" w:cs="Arial"/>
                <w:sz w:val="24"/>
                <w:szCs w:val="24"/>
                <w:lang w:eastAsia="ru-RU"/>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74A3E" w:rsidRPr="00974A3E" w:rsidTr="00974A3E">
        <w:trPr>
          <w:trHeight w:val="20"/>
        </w:trPr>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2</w:t>
            </w:r>
          </w:p>
        </w:tc>
        <w:tc>
          <w:tcPr>
            <w:tcW w:w="3190"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Заявитель обратился лично/посредством представителя</w:t>
            </w:r>
          </w:p>
        </w:tc>
        <w:tc>
          <w:tcPr>
            <w:tcW w:w="545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numPr>
                <w:ilvl w:val="0"/>
                <w:numId w:val="30"/>
              </w:numPr>
              <w:spacing w:after="0" w:line="240" w:lineRule="auto"/>
              <w:ind w:left="0" w:firstLine="0"/>
              <w:contextualSpacing/>
              <w:jc w:val="both"/>
              <w:rPr>
                <w:rFonts w:ascii="Arial" w:eastAsia="Calibri" w:hAnsi="Arial" w:cs="Arial"/>
                <w:sz w:val="24"/>
                <w:szCs w:val="24"/>
              </w:rPr>
            </w:pPr>
            <w:r w:rsidRPr="00974A3E">
              <w:rPr>
                <w:rFonts w:ascii="Arial" w:eastAsia="Calibri" w:hAnsi="Arial" w:cs="Arial"/>
                <w:sz w:val="24"/>
                <w:szCs w:val="24"/>
              </w:rPr>
              <w:t>За предоставлением Муниципальной услуги обратился лично заявитель</w:t>
            </w:r>
          </w:p>
          <w:p w:rsidR="00974A3E" w:rsidRPr="00974A3E" w:rsidRDefault="00974A3E" w:rsidP="00974A3E">
            <w:pPr>
              <w:numPr>
                <w:ilvl w:val="0"/>
                <w:numId w:val="30"/>
              </w:numPr>
              <w:spacing w:after="0" w:line="240" w:lineRule="auto"/>
              <w:ind w:left="0" w:firstLine="0"/>
              <w:contextualSpacing/>
              <w:jc w:val="both"/>
              <w:rPr>
                <w:rFonts w:ascii="Arial" w:eastAsia="Calibri" w:hAnsi="Arial" w:cs="Arial"/>
                <w:sz w:val="24"/>
                <w:szCs w:val="24"/>
              </w:rPr>
            </w:pPr>
            <w:r w:rsidRPr="00974A3E">
              <w:rPr>
                <w:rFonts w:ascii="Arial" w:eastAsia="Calibri" w:hAnsi="Arial" w:cs="Arial"/>
                <w:sz w:val="24"/>
                <w:szCs w:val="24"/>
              </w:rPr>
              <w:t>За предоставлением Муниципальной услуги обратился представитель заявителя</w:t>
            </w:r>
          </w:p>
        </w:tc>
      </w:tr>
      <w:tr w:rsidR="00974A3E" w:rsidRPr="00974A3E" w:rsidTr="00974A3E">
        <w:trPr>
          <w:trHeight w:val="20"/>
        </w:trPr>
        <w:tc>
          <w:tcPr>
            <w:tcW w:w="10031" w:type="dxa"/>
            <w:gridSpan w:val="3"/>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tabs>
                <w:tab w:val="left" w:pos="0"/>
              </w:tabs>
              <w:adjustRightInd w:val="0"/>
              <w:spacing w:after="0" w:line="240" w:lineRule="auto"/>
              <w:jc w:val="both"/>
              <w:rPr>
                <w:rFonts w:ascii="Arial" w:eastAsia="Calibri" w:hAnsi="Arial" w:cs="Arial"/>
                <w:sz w:val="24"/>
                <w:szCs w:val="24"/>
              </w:rPr>
            </w:pPr>
            <w:r w:rsidRPr="00974A3E">
              <w:rPr>
                <w:rFonts w:ascii="Arial" w:eastAsia="Calibri" w:hAnsi="Arial"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974A3E" w:rsidRPr="00974A3E" w:rsidTr="00974A3E">
        <w:trPr>
          <w:trHeight w:val="20"/>
        </w:trPr>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1</w:t>
            </w:r>
          </w:p>
        </w:tc>
        <w:tc>
          <w:tcPr>
            <w:tcW w:w="3190"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Категория заявителя</w:t>
            </w:r>
          </w:p>
        </w:tc>
        <w:tc>
          <w:tcPr>
            <w:tcW w:w="545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adjustRightInd w:val="0"/>
              <w:spacing w:after="0" w:line="240" w:lineRule="auto"/>
              <w:jc w:val="center"/>
              <w:rPr>
                <w:rFonts w:ascii="Arial" w:eastAsia="Calibri" w:hAnsi="Arial" w:cs="Arial"/>
                <w:sz w:val="24"/>
                <w:szCs w:val="24"/>
                <w:lang w:eastAsia="ru-RU"/>
              </w:rPr>
            </w:pPr>
            <w:r w:rsidRPr="00974A3E">
              <w:rPr>
                <w:rFonts w:ascii="Arial" w:eastAsia="Times New Roman" w:hAnsi="Arial" w:cs="Arial"/>
                <w:sz w:val="24"/>
                <w:szCs w:val="24"/>
                <w:lang w:eastAsia="ru-RU"/>
              </w:rPr>
              <w:t xml:space="preserve">физические или юридические лица, выполняющие функции застройщика в соответствии с пунктом 16 статьи 1 </w:t>
            </w:r>
            <w:r w:rsidRPr="00974A3E">
              <w:rPr>
                <w:rFonts w:ascii="Arial" w:eastAsia="Times New Roman" w:hAnsi="Arial" w:cs="Arial"/>
                <w:sz w:val="24"/>
                <w:szCs w:val="24"/>
                <w:lang w:eastAsia="ru-RU"/>
              </w:rPr>
              <w:lastRenderedPageBreak/>
              <w:t>Градостроительного кодекса Российской Федерации</w:t>
            </w:r>
          </w:p>
        </w:tc>
      </w:tr>
      <w:tr w:rsidR="00974A3E" w:rsidRPr="00974A3E" w:rsidTr="00974A3E">
        <w:trPr>
          <w:trHeight w:val="20"/>
        </w:trPr>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lastRenderedPageBreak/>
              <w:t>2</w:t>
            </w:r>
          </w:p>
        </w:tc>
        <w:tc>
          <w:tcPr>
            <w:tcW w:w="3190"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Заявитель обратился лично/посредством представителя</w:t>
            </w:r>
          </w:p>
        </w:tc>
        <w:tc>
          <w:tcPr>
            <w:tcW w:w="545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numPr>
                <w:ilvl w:val="0"/>
                <w:numId w:val="32"/>
              </w:numPr>
              <w:spacing w:after="0" w:line="240" w:lineRule="auto"/>
              <w:ind w:left="0" w:firstLine="0"/>
              <w:contextualSpacing/>
              <w:jc w:val="center"/>
              <w:rPr>
                <w:rFonts w:ascii="Arial" w:eastAsia="Calibri" w:hAnsi="Arial" w:cs="Arial"/>
                <w:sz w:val="24"/>
                <w:szCs w:val="24"/>
              </w:rPr>
            </w:pPr>
            <w:r w:rsidRPr="00974A3E">
              <w:rPr>
                <w:rFonts w:ascii="Arial" w:eastAsia="Calibri" w:hAnsi="Arial" w:cs="Arial"/>
                <w:sz w:val="24"/>
                <w:szCs w:val="24"/>
              </w:rPr>
              <w:t>За предоставлением Муниципальной услуги обратился лично заявитель</w:t>
            </w:r>
          </w:p>
          <w:p w:rsidR="00974A3E" w:rsidRPr="00974A3E" w:rsidRDefault="00974A3E" w:rsidP="00974A3E">
            <w:pPr>
              <w:numPr>
                <w:ilvl w:val="0"/>
                <w:numId w:val="32"/>
              </w:numPr>
              <w:spacing w:after="0" w:line="240" w:lineRule="auto"/>
              <w:ind w:left="0" w:firstLine="0"/>
              <w:contextualSpacing/>
              <w:jc w:val="center"/>
              <w:rPr>
                <w:rFonts w:ascii="Arial" w:eastAsia="Calibri" w:hAnsi="Arial" w:cs="Arial"/>
                <w:sz w:val="24"/>
                <w:szCs w:val="24"/>
              </w:rPr>
            </w:pPr>
            <w:r w:rsidRPr="00974A3E">
              <w:rPr>
                <w:rFonts w:ascii="Arial" w:eastAsia="Calibri" w:hAnsi="Arial" w:cs="Arial"/>
                <w:sz w:val="24"/>
                <w:szCs w:val="24"/>
              </w:rPr>
              <w:t>За предоставлением Муниципальной услуги обратился представитель заявителя</w:t>
            </w:r>
          </w:p>
        </w:tc>
      </w:tr>
      <w:tr w:rsidR="00974A3E" w:rsidRPr="00974A3E" w:rsidTr="00974A3E">
        <w:trPr>
          <w:trHeight w:val="20"/>
        </w:trPr>
        <w:tc>
          <w:tcPr>
            <w:tcW w:w="10031" w:type="dxa"/>
            <w:gridSpan w:val="3"/>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tabs>
                <w:tab w:val="left" w:pos="0"/>
              </w:tabs>
              <w:adjustRightInd w:val="0"/>
              <w:spacing w:after="0" w:line="240" w:lineRule="auto"/>
              <w:jc w:val="both"/>
              <w:rPr>
                <w:rFonts w:ascii="Arial" w:eastAsia="Calibri" w:hAnsi="Arial" w:cs="Arial"/>
                <w:sz w:val="24"/>
                <w:szCs w:val="24"/>
              </w:rPr>
            </w:pPr>
            <w:r w:rsidRPr="00974A3E">
              <w:rPr>
                <w:rFonts w:ascii="Arial" w:eastAsia="Calibri" w:hAnsi="Arial" w:cs="Arial"/>
                <w:sz w:val="24"/>
                <w:szCs w:val="24"/>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974A3E" w:rsidRPr="00974A3E" w:rsidTr="00974A3E">
        <w:trPr>
          <w:trHeight w:val="20"/>
        </w:trPr>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1</w:t>
            </w:r>
          </w:p>
        </w:tc>
        <w:tc>
          <w:tcPr>
            <w:tcW w:w="3190"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Категория заявителя</w:t>
            </w:r>
          </w:p>
        </w:tc>
        <w:tc>
          <w:tcPr>
            <w:tcW w:w="545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adjustRightInd w:val="0"/>
              <w:spacing w:after="0" w:line="240" w:lineRule="auto"/>
              <w:jc w:val="center"/>
              <w:rPr>
                <w:rFonts w:ascii="Arial" w:eastAsia="Calibri" w:hAnsi="Arial" w:cs="Arial"/>
                <w:sz w:val="24"/>
                <w:szCs w:val="24"/>
                <w:lang w:eastAsia="ru-RU"/>
              </w:rPr>
            </w:pPr>
            <w:r w:rsidRPr="00974A3E">
              <w:rPr>
                <w:rFonts w:ascii="Arial" w:eastAsia="Times New Roman" w:hAnsi="Arial" w:cs="Arial"/>
                <w:sz w:val="24"/>
                <w:szCs w:val="24"/>
                <w:lang w:eastAsia="ru-RU"/>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74A3E" w:rsidRPr="00974A3E" w:rsidTr="00974A3E">
        <w:trPr>
          <w:trHeight w:val="20"/>
        </w:trPr>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2</w:t>
            </w:r>
          </w:p>
        </w:tc>
        <w:tc>
          <w:tcPr>
            <w:tcW w:w="3190"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Заявитель обратился лично/посредством представителя</w:t>
            </w:r>
          </w:p>
        </w:tc>
        <w:tc>
          <w:tcPr>
            <w:tcW w:w="545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numPr>
                <w:ilvl w:val="0"/>
                <w:numId w:val="32"/>
              </w:numPr>
              <w:spacing w:after="0" w:line="240" w:lineRule="auto"/>
              <w:ind w:left="0" w:firstLine="0"/>
              <w:contextualSpacing/>
              <w:jc w:val="center"/>
              <w:rPr>
                <w:rFonts w:ascii="Arial" w:eastAsia="Calibri" w:hAnsi="Arial" w:cs="Arial"/>
                <w:sz w:val="24"/>
                <w:szCs w:val="24"/>
              </w:rPr>
            </w:pPr>
            <w:r w:rsidRPr="00974A3E">
              <w:rPr>
                <w:rFonts w:ascii="Arial" w:eastAsia="Calibri" w:hAnsi="Arial" w:cs="Arial"/>
                <w:sz w:val="24"/>
                <w:szCs w:val="24"/>
              </w:rPr>
              <w:t>За предоставлением Муниципальной услуги обратился лично заявитель</w:t>
            </w:r>
          </w:p>
          <w:p w:rsidR="00974A3E" w:rsidRPr="00974A3E" w:rsidRDefault="00974A3E" w:rsidP="00974A3E">
            <w:pPr>
              <w:numPr>
                <w:ilvl w:val="0"/>
                <w:numId w:val="32"/>
              </w:numPr>
              <w:spacing w:after="0" w:line="240" w:lineRule="auto"/>
              <w:ind w:left="0" w:firstLine="0"/>
              <w:contextualSpacing/>
              <w:jc w:val="center"/>
              <w:rPr>
                <w:rFonts w:ascii="Arial" w:eastAsia="Calibri" w:hAnsi="Arial" w:cs="Arial"/>
                <w:sz w:val="24"/>
                <w:szCs w:val="24"/>
              </w:rPr>
            </w:pPr>
            <w:r w:rsidRPr="00974A3E">
              <w:rPr>
                <w:rFonts w:ascii="Arial" w:eastAsia="Calibri" w:hAnsi="Arial" w:cs="Arial"/>
                <w:sz w:val="24"/>
                <w:szCs w:val="24"/>
              </w:rPr>
              <w:t>За предоставлением Муниципальной услуги обратился представитель заявителя</w:t>
            </w:r>
          </w:p>
        </w:tc>
      </w:tr>
    </w:tbl>
    <w:p w:rsidR="00974A3E" w:rsidRPr="00974A3E" w:rsidRDefault="00974A3E" w:rsidP="00974A3E">
      <w:pPr>
        <w:spacing w:after="0" w:line="240" w:lineRule="auto"/>
        <w:ind w:firstLine="567"/>
        <w:jc w:val="center"/>
        <w:rPr>
          <w:rFonts w:ascii="Arial" w:eastAsia="Times New Roman" w:hAnsi="Arial" w:cs="Arial"/>
          <w:sz w:val="24"/>
          <w:szCs w:val="24"/>
          <w:lang w:eastAsia="ru-RU"/>
        </w:rPr>
      </w:pPr>
    </w:p>
    <w:p w:rsidR="00974A3E" w:rsidRPr="00974A3E" w:rsidRDefault="00974A3E" w:rsidP="00974A3E">
      <w:pPr>
        <w:spacing w:after="0" w:line="240" w:lineRule="auto"/>
        <w:ind w:firstLine="567"/>
        <w:contextualSpacing/>
        <w:jc w:val="center"/>
        <w:rPr>
          <w:rFonts w:ascii="Arial" w:eastAsia="Calibri" w:hAnsi="Arial" w:cs="Arial"/>
          <w:sz w:val="24"/>
          <w:szCs w:val="24"/>
        </w:rPr>
      </w:pPr>
      <w:r w:rsidRPr="00974A3E">
        <w:rPr>
          <w:rFonts w:ascii="Arial" w:eastAsia="Calibri"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7986"/>
      </w:tblGrid>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 xml:space="preserve">Вариант </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 xml:space="preserve">Комбинация значений признаков </w:t>
            </w:r>
          </w:p>
        </w:tc>
      </w:tr>
      <w:tr w:rsidR="00974A3E" w:rsidRPr="00974A3E" w:rsidTr="00974A3E">
        <w:tc>
          <w:tcPr>
            <w:tcW w:w="10031" w:type="dxa"/>
            <w:gridSpan w:val="2"/>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 xml:space="preserve">Вариант 1. Направление </w:t>
            </w:r>
            <w:r w:rsidRPr="00974A3E">
              <w:rPr>
                <w:rFonts w:ascii="Arial" w:eastAsia="Times New Roman" w:hAnsi="Arial" w:cs="Arial"/>
                <w:sz w:val="24"/>
                <w:szCs w:val="24"/>
                <w:lang w:eastAsia="ru-RU"/>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Физическое лицо,</w:t>
            </w:r>
            <w:r w:rsidRPr="00974A3E">
              <w:rPr>
                <w:rFonts w:ascii="Arial" w:eastAsia="Times New Roman" w:hAnsi="Arial" w:cs="Arial"/>
                <w:sz w:val="24"/>
                <w:szCs w:val="24"/>
                <w:lang w:eastAsia="ru-RU"/>
              </w:rPr>
              <w:t xml:space="preserve"> выполняющие функции застройщика в соответствии с пунктом 16 статьи 1 Градостроительного кодекса Российской Федерации</w:t>
            </w:r>
            <w:r w:rsidRPr="00974A3E">
              <w:rPr>
                <w:rFonts w:ascii="Arial" w:eastAsia="Calibri" w:hAnsi="Arial" w:cs="Arial"/>
                <w:sz w:val="24"/>
                <w:szCs w:val="24"/>
                <w:lang w:eastAsia="ru-RU"/>
              </w:rPr>
              <w:t>, лично</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2</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Представитель физического лица</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3</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4</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Представитель юридического лица</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5</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6</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Представитель индивидуального предпринимателя</w:t>
            </w:r>
          </w:p>
        </w:tc>
      </w:tr>
      <w:tr w:rsidR="00974A3E" w:rsidRPr="00974A3E" w:rsidTr="00974A3E">
        <w:tc>
          <w:tcPr>
            <w:tcW w:w="10031" w:type="dxa"/>
            <w:gridSpan w:val="2"/>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 xml:space="preserve">Вариант 2. </w:t>
            </w:r>
            <w:r w:rsidRPr="00974A3E">
              <w:rPr>
                <w:rFonts w:ascii="Arial" w:eastAsia="Times New Roman" w:hAnsi="Arial" w:cs="Arial"/>
                <w:sz w:val="24"/>
                <w:szCs w:val="24"/>
                <w:lang w:eastAsia="ru-RU"/>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974A3E">
              <w:rPr>
                <w:rFonts w:ascii="Arial" w:eastAsia="Times New Roman" w:hAnsi="Arial" w:cs="Arial"/>
                <w:sz w:val="24"/>
                <w:szCs w:val="24"/>
                <w:lang w:eastAsia="ru-RU"/>
              </w:rPr>
              <w:lastRenderedPageBreak/>
              <w:t xml:space="preserve">земельном участке в случае, предусмотренном </w:t>
            </w:r>
            <w:hyperlink r:id="rId35" w:tgtFrame="_self" w:history="1">
              <w:r w:rsidRPr="00974A3E">
                <w:rPr>
                  <w:rFonts w:ascii="Arial" w:eastAsia="Times New Roman" w:hAnsi="Arial" w:cs="Times New Roman"/>
                  <w:color w:val="0000FF"/>
                  <w:sz w:val="24"/>
                  <w:szCs w:val="24"/>
                  <w:lang w:eastAsia="ru-RU"/>
                </w:rPr>
                <w:t>частью 8 статьи 51.1</w:t>
              </w:r>
            </w:hyperlink>
            <w:r w:rsidRPr="00974A3E">
              <w:rPr>
                <w:rFonts w:ascii="Arial" w:eastAsia="Times New Roman" w:hAnsi="Arial" w:cs="Arial"/>
                <w:sz w:val="24"/>
                <w:szCs w:val="24"/>
                <w:lang w:eastAsia="ru-RU"/>
              </w:rPr>
              <w:t xml:space="preserve"> Градостроительного кодекса Российской Федерации</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lastRenderedPageBreak/>
              <w:t>1</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Физическое лицо,</w:t>
            </w:r>
            <w:r w:rsidRPr="00974A3E">
              <w:rPr>
                <w:rFonts w:ascii="Arial" w:eastAsia="Times New Roman" w:hAnsi="Arial" w:cs="Arial"/>
                <w:sz w:val="24"/>
                <w:szCs w:val="24"/>
                <w:lang w:eastAsia="ru-RU"/>
              </w:rPr>
              <w:t xml:space="preserve"> выполняющие функции застройщика в соответствии с пунктом 16 статьи 1 Градостроительного кодекса Российской Федерации</w:t>
            </w:r>
            <w:r w:rsidRPr="00974A3E">
              <w:rPr>
                <w:rFonts w:ascii="Arial" w:eastAsia="Calibri" w:hAnsi="Arial" w:cs="Arial"/>
                <w:sz w:val="24"/>
                <w:szCs w:val="24"/>
                <w:lang w:eastAsia="ru-RU"/>
              </w:rPr>
              <w:t>, лично</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2</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Представитель физического лица</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3</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4</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 xml:space="preserve">Представитель юридического лица </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5</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6</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Представитель индивидуального предпринимателя</w:t>
            </w:r>
          </w:p>
        </w:tc>
      </w:tr>
      <w:tr w:rsidR="00974A3E" w:rsidRPr="00974A3E" w:rsidTr="00974A3E">
        <w:tc>
          <w:tcPr>
            <w:tcW w:w="10031" w:type="dxa"/>
            <w:gridSpan w:val="2"/>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Вариант 3. Исправление допущенных опечаток и (или) ошибок в выданных в результате предоставления Муниципальной услуги документах</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Физическое лицо,</w:t>
            </w:r>
            <w:r w:rsidRPr="00974A3E">
              <w:rPr>
                <w:rFonts w:ascii="Arial" w:eastAsia="Times New Roman" w:hAnsi="Arial" w:cs="Arial"/>
                <w:sz w:val="24"/>
                <w:szCs w:val="24"/>
                <w:lang w:eastAsia="ru-RU"/>
              </w:rPr>
              <w:t xml:space="preserve"> выполняющие функции застройщика в соответствии с пунктом 16 статьи 1 Градостроительного кодекса Российской Федерации</w:t>
            </w:r>
            <w:r w:rsidRPr="00974A3E">
              <w:rPr>
                <w:rFonts w:ascii="Arial" w:eastAsia="Calibri" w:hAnsi="Arial" w:cs="Arial"/>
                <w:sz w:val="24"/>
                <w:szCs w:val="24"/>
                <w:lang w:eastAsia="ru-RU"/>
              </w:rPr>
              <w:t>, лично</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2</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Представитель физического лица</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3</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4</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 xml:space="preserve">Представитель юридического лица </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5</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6</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Представитель индивидуального предпринимателя</w:t>
            </w:r>
          </w:p>
        </w:tc>
      </w:tr>
      <w:tr w:rsidR="00974A3E" w:rsidRPr="00974A3E" w:rsidTr="00974A3E">
        <w:tc>
          <w:tcPr>
            <w:tcW w:w="10031" w:type="dxa"/>
            <w:gridSpan w:val="2"/>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adjustRightInd w:val="0"/>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Физическое лицо,</w:t>
            </w:r>
            <w:r w:rsidRPr="00974A3E">
              <w:rPr>
                <w:rFonts w:ascii="Arial" w:eastAsia="Times New Roman" w:hAnsi="Arial" w:cs="Arial"/>
                <w:sz w:val="24"/>
                <w:szCs w:val="24"/>
                <w:lang w:eastAsia="ru-RU"/>
              </w:rPr>
              <w:t xml:space="preserve"> выполняющие функции застройщика в соответствии с пунктом 16 статьи 1 Градостроительного кодекса Российской Федерации</w:t>
            </w:r>
            <w:r w:rsidRPr="00974A3E">
              <w:rPr>
                <w:rFonts w:ascii="Arial" w:eastAsia="Calibri" w:hAnsi="Arial" w:cs="Arial"/>
                <w:sz w:val="24"/>
                <w:szCs w:val="24"/>
                <w:lang w:eastAsia="ru-RU"/>
              </w:rPr>
              <w:t>, лично</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2</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Представитель физического лица</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3</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4</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 xml:space="preserve">Представитель юридического лица </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5</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974A3E" w:rsidRPr="00974A3E" w:rsidTr="00974A3E">
        <w:tc>
          <w:tcPr>
            <w:tcW w:w="1384"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Calibri" w:hAnsi="Arial" w:cs="Arial"/>
                <w:sz w:val="24"/>
                <w:szCs w:val="24"/>
                <w:lang w:eastAsia="ru-RU"/>
              </w:rPr>
            </w:pPr>
            <w:r w:rsidRPr="00974A3E">
              <w:rPr>
                <w:rFonts w:ascii="Arial" w:eastAsia="Calibri" w:hAnsi="Arial" w:cs="Arial"/>
                <w:sz w:val="24"/>
                <w:szCs w:val="24"/>
                <w:lang w:eastAsia="ru-RU"/>
              </w:rPr>
              <w:t>6</w:t>
            </w:r>
          </w:p>
        </w:tc>
        <w:tc>
          <w:tcPr>
            <w:tcW w:w="864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contextualSpacing/>
              <w:jc w:val="center"/>
              <w:rPr>
                <w:rFonts w:ascii="Arial" w:eastAsia="Calibri" w:hAnsi="Arial" w:cs="Arial"/>
                <w:sz w:val="24"/>
                <w:szCs w:val="24"/>
              </w:rPr>
            </w:pPr>
            <w:r w:rsidRPr="00974A3E">
              <w:rPr>
                <w:rFonts w:ascii="Arial" w:eastAsia="Calibri" w:hAnsi="Arial" w:cs="Arial"/>
                <w:sz w:val="24"/>
                <w:szCs w:val="24"/>
              </w:rPr>
              <w:t>Представитель индивидуального предпринимателя</w:t>
            </w:r>
          </w:p>
        </w:tc>
      </w:tr>
    </w:tbl>
    <w:p w:rsidR="00974A3E" w:rsidRPr="00974A3E" w:rsidRDefault="00974A3E" w:rsidP="00974A3E">
      <w:pPr>
        <w:spacing w:after="0" w:line="240" w:lineRule="auto"/>
        <w:ind w:left="5103"/>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br w:type="page"/>
      </w:r>
      <w:r w:rsidRPr="00974A3E">
        <w:rPr>
          <w:rFonts w:ascii="Arial" w:eastAsia="Times New Roman" w:hAnsi="Arial" w:cs="Arial"/>
          <w:sz w:val="24"/>
          <w:szCs w:val="24"/>
          <w:lang w:eastAsia="ru-RU"/>
        </w:rPr>
        <w:lastRenderedPageBreak/>
        <w:t xml:space="preserve">Приложение № 2 </w:t>
      </w:r>
    </w:p>
    <w:p w:rsidR="00974A3E" w:rsidRPr="00974A3E" w:rsidRDefault="00974A3E" w:rsidP="00974A3E">
      <w:pPr>
        <w:spacing w:after="0" w:line="240" w:lineRule="auto"/>
        <w:ind w:left="5103"/>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 Административному регламенту</w:t>
      </w:r>
    </w:p>
    <w:p w:rsidR="00974A3E" w:rsidRPr="00974A3E" w:rsidRDefault="00974A3E" w:rsidP="00974A3E">
      <w:pPr>
        <w:spacing w:after="0" w:line="240" w:lineRule="auto"/>
        <w:ind w:left="5954"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974A3E" w:rsidRPr="00974A3E" w:rsidTr="00974A3E">
        <w:trPr>
          <w:jc w:val="right"/>
        </w:trPr>
        <w:tc>
          <w:tcPr>
            <w:tcW w:w="198" w:type="dxa"/>
            <w:vAlign w:val="bottom"/>
            <w:hideMark/>
          </w:tcPr>
          <w:p w:rsidR="00974A3E" w:rsidRPr="00974A3E" w:rsidRDefault="00974A3E" w:rsidP="00974A3E">
            <w:pPr>
              <w:spacing w:after="0" w:line="240" w:lineRule="auto"/>
              <w:jc w:val="right"/>
              <w:rPr>
                <w:rFonts w:ascii="Arial" w:eastAsia="Times New Roman" w:hAnsi="Arial" w:cs="Arial"/>
                <w:sz w:val="24"/>
                <w:szCs w:val="24"/>
                <w:lang w:eastAsia="ru-RU"/>
              </w:rPr>
            </w:pPr>
            <w:bookmarkStart w:id="6" w:name="OLE_LINK5"/>
            <w:r w:rsidRPr="00974A3E">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55" w:type="dxa"/>
            <w:vAlign w:val="bottom"/>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369" w:type="dxa"/>
            <w:vAlign w:val="bottom"/>
            <w:hideMark/>
          </w:tcPr>
          <w:p w:rsidR="00974A3E" w:rsidRPr="00974A3E" w:rsidRDefault="00974A3E" w:rsidP="00974A3E">
            <w:pPr>
              <w:spacing w:after="0" w:line="240" w:lineRule="auto"/>
              <w:jc w:val="right"/>
              <w:rPr>
                <w:rFonts w:ascii="Arial" w:eastAsia="Times New Roman" w:hAnsi="Arial" w:cs="Arial"/>
                <w:sz w:val="24"/>
                <w:szCs w:val="24"/>
                <w:lang w:eastAsia="ru-RU"/>
              </w:rPr>
            </w:pPr>
            <w:r w:rsidRPr="00974A3E">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312" w:type="dxa"/>
            <w:vAlign w:val="bottom"/>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г.</w:t>
            </w:r>
          </w:p>
        </w:tc>
      </w:tr>
      <w:bookmarkEnd w:id="6"/>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(наименование органа местного самоуправления)</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1. Сведения о застройщике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078"/>
      </w:tblGrid>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1.1</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1.1.1</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Фамилия, имя, отчество (при наличии)</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1.1.2</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Место жительства</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1.1.3</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Реквизиты документа, удостоверяющего личность</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1.2</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1.2.1</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Наименование</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1.2.2</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Место нахождения</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1.2.3</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1.2.4</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ageBreakBefore/>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lastRenderedPageBreak/>
        <w:t>2. Сведения о земельном участке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078"/>
      </w:tblGrid>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2.1</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Кадастровый номер земельного участка (при наличии)</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2.2</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Адрес или описание местоположения земельного участка</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2.3</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 праве застройщика на земельный участок (правоустанавливающие документы)</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2.4</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 наличии прав иных лиц на земельный участок (при наличии)</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2.5</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 виде разрешенного использования земельного участка</w:t>
            </w:r>
          </w:p>
        </w:tc>
        <w:tc>
          <w:tcPr>
            <w:tcW w:w="4078"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3. Сведения об объекте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220"/>
      </w:tblGrid>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3.1</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20"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3.2</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Цель подачи уведомления (строительство или реконструкция)</w:t>
            </w:r>
          </w:p>
        </w:tc>
        <w:tc>
          <w:tcPr>
            <w:tcW w:w="4220"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3.3</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 планируемых параметрах:</w:t>
            </w:r>
          </w:p>
        </w:tc>
        <w:tc>
          <w:tcPr>
            <w:tcW w:w="4220"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3.3.1</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Количество надземных этажей</w:t>
            </w:r>
          </w:p>
        </w:tc>
        <w:tc>
          <w:tcPr>
            <w:tcW w:w="4220"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3.3.2</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Высота</w:t>
            </w:r>
          </w:p>
        </w:tc>
        <w:tc>
          <w:tcPr>
            <w:tcW w:w="4220"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3.3.3</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об отступах от границ земельного участка</w:t>
            </w:r>
          </w:p>
        </w:tc>
        <w:tc>
          <w:tcPr>
            <w:tcW w:w="4220"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3.3.4</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Площадь застройки</w:t>
            </w:r>
          </w:p>
        </w:tc>
        <w:tc>
          <w:tcPr>
            <w:tcW w:w="4220"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3.3.5.</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20"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3.4</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20"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pageBreakBefore/>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34"/>
      </w:tblGrid>
      <w:tr w:rsidR="00974A3E" w:rsidRPr="00974A3E" w:rsidTr="00974A3E">
        <w:trPr>
          <w:trHeight w:val="13040"/>
        </w:trPr>
        <w:tc>
          <w:tcPr>
            <w:tcW w:w="9634" w:type="dxa"/>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r>
    </w:tbl>
    <w:p w:rsidR="00974A3E" w:rsidRPr="00974A3E" w:rsidRDefault="00974A3E" w:rsidP="00974A3E">
      <w:pPr>
        <w:pageBreakBefore/>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lastRenderedPageBreak/>
        <w:t>Почтовый адрес и (или) адрес электронной почты для связи: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(нужное подчеркнуть):</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both"/>
        <w:rPr>
          <w:rFonts w:ascii="Arial" w:eastAsia="Times New Roman" w:hAnsi="Arial" w:cs="Arial"/>
          <w:spacing w:val="-2"/>
          <w:sz w:val="24"/>
          <w:szCs w:val="24"/>
          <w:lang w:eastAsia="ru-RU"/>
        </w:rPr>
      </w:pPr>
      <w:r w:rsidRPr="00974A3E">
        <w:rPr>
          <w:rFonts w:ascii="Arial" w:eastAsia="Times New Roman" w:hAnsi="Arial" w:cs="Arial"/>
          <w:spacing w:val="-2"/>
          <w:sz w:val="24"/>
          <w:szCs w:val="24"/>
          <w:lang w:eastAsia="ru-RU"/>
        </w:rPr>
        <w:t xml:space="preserve">путем направления на почтовый адрес </w:t>
      </w:r>
    </w:p>
    <w:p w:rsidR="00974A3E" w:rsidRPr="00974A3E" w:rsidRDefault="00974A3E" w:rsidP="00974A3E">
      <w:pPr>
        <w:pBdr>
          <w:top w:val="single" w:sz="4" w:space="1" w:color="auto"/>
        </w:pBdr>
        <w:spacing w:after="0" w:line="240" w:lineRule="auto"/>
        <w:ind w:firstLine="567"/>
        <w:jc w:val="both"/>
        <w:rPr>
          <w:rFonts w:ascii="Arial" w:eastAsia="Times New Roman" w:hAnsi="Arial" w:cs="Arial"/>
          <w:spacing w:val="-2"/>
          <w:sz w:val="24"/>
          <w:szCs w:val="24"/>
          <w:lang w:eastAsia="ru-RU"/>
        </w:rPr>
      </w:pPr>
      <w:r w:rsidRPr="00974A3E">
        <w:rPr>
          <w:rFonts w:ascii="Arial" w:eastAsia="Times New Roman" w:hAnsi="Arial" w:cs="Arial"/>
          <w:spacing w:val="-2"/>
          <w:sz w:val="24"/>
          <w:szCs w:val="24"/>
          <w:lang w:eastAsia="ru-RU"/>
        </w:rPr>
        <w:t>путем направления на адрес электронной почты</w:t>
      </w:r>
    </w:p>
    <w:p w:rsidR="00974A3E" w:rsidRPr="00974A3E" w:rsidRDefault="00974A3E" w:rsidP="00974A3E">
      <w:pPr>
        <w:pBdr>
          <w:top w:val="single" w:sz="4" w:space="1" w:color="auto"/>
        </w:pBdr>
        <w:spacing w:after="0" w:line="240" w:lineRule="auto"/>
        <w:ind w:firstLine="567"/>
        <w:jc w:val="both"/>
        <w:rPr>
          <w:rFonts w:ascii="Arial" w:eastAsia="Times New Roman" w:hAnsi="Arial" w:cs="Arial"/>
          <w:spacing w:val="-2"/>
          <w:sz w:val="24"/>
          <w:szCs w:val="24"/>
          <w:lang w:eastAsia="ru-RU"/>
        </w:rPr>
      </w:pPr>
      <w:r w:rsidRPr="00974A3E">
        <w:rPr>
          <w:rFonts w:ascii="Arial" w:eastAsia="Times New Roman" w:hAnsi="Arial" w:cs="Arial"/>
          <w:spacing w:val="-2"/>
          <w:sz w:val="24"/>
          <w:szCs w:val="24"/>
          <w:lang w:eastAsia="ru-RU"/>
        </w:rPr>
        <w:t>в личный кабинет на ЕПГУ, РПГУ</w:t>
      </w:r>
    </w:p>
    <w:p w:rsidR="00974A3E" w:rsidRPr="00974A3E" w:rsidRDefault="00974A3E" w:rsidP="00974A3E">
      <w:pPr>
        <w:pBdr>
          <w:top w:val="single" w:sz="4" w:space="1" w:color="auto"/>
        </w:pBdr>
        <w:spacing w:after="0" w:line="240" w:lineRule="auto"/>
        <w:ind w:firstLine="567"/>
        <w:jc w:val="both"/>
        <w:rPr>
          <w:rFonts w:ascii="Arial" w:eastAsia="Times New Roman" w:hAnsi="Arial" w:cs="Arial"/>
          <w:spacing w:val="-2"/>
          <w:sz w:val="24"/>
          <w:szCs w:val="24"/>
          <w:lang w:eastAsia="ru-RU"/>
        </w:rPr>
      </w:pPr>
      <w:r w:rsidRPr="00974A3E">
        <w:rPr>
          <w:rFonts w:ascii="Arial" w:eastAsia="Times New Roman" w:hAnsi="Arial" w:cs="Arial"/>
          <w:spacing w:val="-2"/>
          <w:sz w:val="24"/>
          <w:szCs w:val="24"/>
          <w:lang w:eastAsia="ru-RU"/>
        </w:rPr>
        <w:t>нарочным в уполномоченном органе местного самоуправления</w:t>
      </w:r>
    </w:p>
    <w:p w:rsidR="00974A3E" w:rsidRPr="00974A3E" w:rsidRDefault="00974A3E" w:rsidP="00974A3E">
      <w:pPr>
        <w:pBdr>
          <w:top w:val="single" w:sz="4" w:space="1" w:color="auto"/>
        </w:pBdr>
        <w:spacing w:after="0" w:line="240" w:lineRule="auto"/>
        <w:ind w:firstLine="567"/>
        <w:jc w:val="both"/>
        <w:rPr>
          <w:rFonts w:ascii="Arial" w:eastAsia="Times New Roman" w:hAnsi="Arial" w:cs="Arial"/>
          <w:spacing w:val="-2"/>
          <w:sz w:val="24"/>
          <w:szCs w:val="24"/>
          <w:lang w:eastAsia="ru-RU"/>
        </w:rPr>
      </w:pPr>
      <w:r w:rsidRPr="00974A3E">
        <w:rPr>
          <w:rFonts w:ascii="Arial" w:eastAsia="Times New Roman" w:hAnsi="Arial" w:cs="Arial"/>
          <w:spacing w:val="-2"/>
          <w:sz w:val="24"/>
          <w:szCs w:val="24"/>
          <w:lang w:eastAsia="ru-RU"/>
        </w:rPr>
        <w:t>через многофункциональный центр</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Настоящим уведомлением подтверждаю, что  </w:t>
      </w:r>
    </w:p>
    <w:p w:rsidR="00974A3E" w:rsidRPr="00974A3E" w:rsidRDefault="00974A3E" w:rsidP="00974A3E">
      <w:pPr>
        <w:pBdr>
          <w:top w:val="single" w:sz="4" w:space="1" w:color="auto"/>
        </w:pBd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right"/>
        <w:rPr>
          <w:rFonts w:ascii="Arial" w:eastAsia="Times New Roman" w:hAnsi="Arial" w:cs="Arial"/>
          <w:sz w:val="24"/>
          <w:szCs w:val="24"/>
          <w:lang w:eastAsia="ru-RU"/>
        </w:rPr>
      </w:pPr>
      <w:r w:rsidRPr="00974A3E">
        <w:rPr>
          <w:rFonts w:ascii="Arial" w:eastAsia="Times New Roman" w:hAnsi="Arial" w:cs="Arial"/>
          <w:sz w:val="24"/>
          <w:szCs w:val="24"/>
          <w:lang w:eastAsia="ru-RU"/>
        </w:rPr>
        <w:t>(объект индивидуального жилищного строительства или садовый дом)</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не предназначен для раздела на самостоятельные объекты недвижимости.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Настоящим уведомлением я  </w:t>
      </w:r>
    </w:p>
    <w:p w:rsidR="00974A3E" w:rsidRPr="00974A3E" w:rsidRDefault="00974A3E" w:rsidP="00974A3E">
      <w:pPr>
        <w:pBdr>
          <w:top w:val="single" w:sz="4" w:space="1" w:color="auto"/>
        </w:pBd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(фамилия, имя, отчество (при наличии)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даю согласие на обработку персональных данных (в случае если застройщиком является физическое лицо).</w:t>
      </w:r>
    </w:p>
    <w:tbl>
      <w:tblPr>
        <w:tblW w:w="0" w:type="auto"/>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974A3E" w:rsidRPr="00974A3E" w:rsidTr="00974A3E">
        <w:trPr>
          <w:cantSplit/>
        </w:trPr>
        <w:tc>
          <w:tcPr>
            <w:tcW w:w="3119"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680" w:type="dxa"/>
            <w:vAlign w:val="bottom"/>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1985"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680" w:type="dxa"/>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892"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r>
      <w:tr w:rsidR="00974A3E" w:rsidRPr="00974A3E" w:rsidTr="00974A3E">
        <w:trPr>
          <w:cantSplit/>
        </w:trPr>
        <w:tc>
          <w:tcPr>
            <w:tcW w:w="3119" w:type="dxa"/>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(должность, в случае если застройщиком является юридическое лицо)</w:t>
            </w:r>
          </w:p>
        </w:tc>
        <w:tc>
          <w:tcPr>
            <w:tcW w:w="680" w:type="dxa"/>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1985" w:type="dxa"/>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(подпись)</w:t>
            </w:r>
          </w:p>
        </w:tc>
        <w:tc>
          <w:tcPr>
            <w:tcW w:w="680" w:type="dxa"/>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892" w:type="dxa"/>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(расшифровка подписи)</w:t>
            </w:r>
          </w:p>
        </w:tc>
      </w:tr>
    </w:tbl>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М.П.</w:t>
      </w:r>
      <w:r w:rsidRPr="00974A3E">
        <w:rPr>
          <w:rFonts w:ascii="Arial" w:eastAsia="Times New Roman" w:hAnsi="Arial" w:cs="Arial"/>
          <w:sz w:val="24"/>
          <w:szCs w:val="24"/>
          <w:lang w:eastAsia="ru-RU"/>
        </w:rPr>
        <w:br/>
        <w:t>(при наличии)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 настоящему уведомлению прилагаются:</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pacing w:val="-1"/>
          <w:sz w:val="24"/>
          <w:szCs w:val="24"/>
          <w:lang w:eastAsia="ru-RU"/>
        </w:rPr>
        <w:t>(документы, предусмотренные частью 3 статьи 51.1 Градостроительного кодекса Российской Федерации (Собрание</w:t>
      </w:r>
      <w:r w:rsidRPr="00974A3E">
        <w:rPr>
          <w:rFonts w:ascii="Arial" w:eastAsia="Times New Roman" w:hAnsi="Arial" w:cs="Arial"/>
          <w:sz w:val="24"/>
          <w:szCs w:val="24"/>
          <w:lang w:eastAsia="ru-RU"/>
        </w:rPr>
        <w:t xml:space="preserve"> законодательства Российской Федерации, 2005, № 1, ст. 16; 2018, № 32, ст. 5133, 5135)</w:t>
      </w:r>
    </w:p>
    <w:p w:rsidR="00974A3E" w:rsidRPr="00974A3E" w:rsidRDefault="00974A3E" w:rsidP="00974A3E">
      <w:pPr>
        <w:spacing w:after="0" w:line="240" w:lineRule="auto"/>
        <w:ind w:left="5103"/>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br w:type="page"/>
      </w:r>
      <w:r w:rsidRPr="00974A3E">
        <w:rPr>
          <w:rFonts w:ascii="Arial" w:eastAsia="Times New Roman" w:hAnsi="Arial" w:cs="Arial"/>
          <w:sz w:val="24"/>
          <w:szCs w:val="24"/>
          <w:lang w:eastAsia="ru-RU"/>
        </w:rPr>
        <w:lastRenderedPageBreak/>
        <w:t xml:space="preserve">Приложение № 3 </w:t>
      </w:r>
    </w:p>
    <w:p w:rsidR="00974A3E" w:rsidRPr="00974A3E" w:rsidRDefault="00974A3E" w:rsidP="00974A3E">
      <w:pPr>
        <w:spacing w:after="0" w:line="240" w:lineRule="auto"/>
        <w:ind w:left="5103"/>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 Административному регламенту</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974A3E">
        <w:rPr>
          <w:rFonts w:ascii="Arial" w:eastAsia="Times New Roman" w:hAnsi="Arial" w:cs="Arial"/>
          <w:sz w:val="24"/>
          <w:szCs w:val="24"/>
          <w:lang w:eastAsia="ru-RU"/>
        </w:rPr>
        <w:br/>
        <w:t>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974A3E" w:rsidRPr="00974A3E" w:rsidTr="00974A3E">
        <w:trPr>
          <w:jc w:val="right"/>
        </w:trPr>
        <w:tc>
          <w:tcPr>
            <w:tcW w:w="198" w:type="dxa"/>
            <w:vAlign w:val="bottom"/>
            <w:hideMark/>
          </w:tcPr>
          <w:p w:rsidR="00974A3E" w:rsidRPr="00974A3E" w:rsidRDefault="00974A3E" w:rsidP="00974A3E">
            <w:pPr>
              <w:spacing w:after="0" w:line="240" w:lineRule="auto"/>
              <w:jc w:val="right"/>
              <w:rPr>
                <w:rFonts w:ascii="Arial" w:eastAsia="Times New Roman" w:hAnsi="Arial" w:cs="Arial"/>
                <w:sz w:val="24"/>
                <w:szCs w:val="24"/>
                <w:lang w:eastAsia="ru-RU"/>
              </w:rPr>
            </w:pPr>
            <w:r w:rsidRPr="00974A3E">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55" w:type="dxa"/>
            <w:vAlign w:val="bottom"/>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369" w:type="dxa"/>
            <w:vAlign w:val="bottom"/>
            <w:hideMark/>
          </w:tcPr>
          <w:p w:rsidR="00974A3E" w:rsidRPr="00974A3E" w:rsidRDefault="00974A3E" w:rsidP="00974A3E">
            <w:pPr>
              <w:spacing w:after="0" w:line="240" w:lineRule="auto"/>
              <w:jc w:val="right"/>
              <w:rPr>
                <w:rFonts w:ascii="Arial" w:eastAsia="Times New Roman" w:hAnsi="Arial" w:cs="Arial"/>
                <w:sz w:val="24"/>
                <w:szCs w:val="24"/>
                <w:lang w:eastAsia="ru-RU"/>
              </w:rPr>
            </w:pPr>
            <w:r w:rsidRPr="00974A3E">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312" w:type="dxa"/>
            <w:vAlign w:val="bottom"/>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г.</w:t>
            </w: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(наименование уполномоченного органа местного самоуправления)</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1. Сведения о застройщике: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361"/>
      </w:tblGrid>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1.1</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361"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1.1.1</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Фамилия, имя, отчество (при наличии)</w:t>
            </w:r>
          </w:p>
        </w:tc>
        <w:tc>
          <w:tcPr>
            <w:tcW w:w="4361"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1.1.2</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Место жительства</w:t>
            </w:r>
          </w:p>
        </w:tc>
        <w:tc>
          <w:tcPr>
            <w:tcW w:w="4361"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1.1.3</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Реквизиты документа, удостоверяющего личность</w:t>
            </w:r>
          </w:p>
        </w:tc>
        <w:tc>
          <w:tcPr>
            <w:tcW w:w="4361"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1.2</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361"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1.2.1</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Наименование</w:t>
            </w:r>
          </w:p>
        </w:tc>
        <w:tc>
          <w:tcPr>
            <w:tcW w:w="4361"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1.2.2</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Место нахождения</w:t>
            </w:r>
          </w:p>
        </w:tc>
        <w:tc>
          <w:tcPr>
            <w:tcW w:w="4361"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1.2.3</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1"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1.2.4</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61"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ageBreakBefore/>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lastRenderedPageBreak/>
        <w:t>2. Сведения о земельном участке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220"/>
      </w:tblGrid>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2.1</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Кадастровый номер земельного участка (при наличии)</w:t>
            </w:r>
          </w:p>
        </w:tc>
        <w:tc>
          <w:tcPr>
            <w:tcW w:w="4220"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c>
          <w:tcPr>
            <w:tcW w:w="850"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2.2</w:t>
            </w:r>
          </w:p>
        </w:tc>
        <w:tc>
          <w:tcPr>
            <w:tcW w:w="4423" w:type="dxa"/>
            <w:tcBorders>
              <w:top w:val="single" w:sz="4" w:space="0" w:color="000000"/>
              <w:left w:val="single" w:sz="4" w:space="0" w:color="000000"/>
              <w:bottom w:val="single" w:sz="4" w:space="0" w:color="000000"/>
              <w:right w:val="single" w:sz="4" w:space="0" w:color="000000"/>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Адрес или описание местоположения земельного участка</w:t>
            </w:r>
          </w:p>
        </w:tc>
        <w:tc>
          <w:tcPr>
            <w:tcW w:w="4220" w:type="dxa"/>
            <w:tcBorders>
              <w:top w:val="single" w:sz="4" w:space="0" w:color="000000"/>
              <w:left w:val="single" w:sz="4" w:space="0" w:color="000000"/>
              <w:bottom w:val="single" w:sz="4" w:space="0" w:color="000000"/>
              <w:right w:val="single" w:sz="4" w:space="0" w:color="000000"/>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3. Сведения об изменении параметров планируемого строительства </w:t>
      </w:r>
      <w:r w:rsidRPr="00974A3E">
        <w:rPr>
          <w:rFonts w:ascii="Arial" w:eastAsia="Times New Roman" w:hAnsi="Arial" w:cs="Arial"/>
          <w:sz w:val="24"/>
          <w:szCs w:val="24"/>
          <w:lang w:eastAsia="ru-RU"/>
        </w:rPr>
        <w:br/>
        <w:t xml:space="preserve">или реконструкции объекта индивидуального жилищного строительства </w:t>
      </w:r>
      <w:r w:rsidRPr="00974A3E">
        <w:rPr>
          <w:rFonts w:ascii="Arial" w:eastAsia="Times New Roman" w:hAnsi="Arial" w:cs="Arial"/>
          <w:sz w:val="24"/>
          <w:szCs w:val="24"/>
          <w:lang w:eastAsia="ru-RU"/>
        </w:rPr>
        <w:br/>
        <w:t>или садового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2761"/>
      </w:tblGrid>
      <w:tr w:rsidR="00974A3E" w:rsidRPr="00974A3E" w:rsidTr="00974A3E">
        <w:tc>
          <w:tcPr>
            <w:tcW w:w="567" w:type="dxa"/>
            <w:vMerge w:val="restart"/>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 п/п</w:t>
            </w:r>
          </w:p>
        </w:tc>
        <w:tc>
          <w:tcPr>
            <w:tcW w:w="2892" w:type="dxa"/>
            <w:vMerge w:val="restart"/>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top w:val="single" w:sz="4" w:space="0" w:color="auto"/>
              <w:left w:val="single" w:sz="4" w:space="0" w:color="auto"/>
              <w:bottom w:val="nil"/>
              <w:right w:val="single" w:sz="4" w:space="0" w:color="auto"/>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761" w:type="dxa"/>
            <w:vMerge w:val="restart"/>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74A3E" w:rsidRPr="00974A3E" w:rsidTr="00974A3E">
        <w:tc>
          <w:tcPr>
            <w:tcW w:w="567" w:type="dxa"/>
            <w:vMerge/>
            <w:tcBorders>
              <w:top w:val="single" w:sz="4" w:space="0" w:color="auto"/>
              <w:left w:val="single" w:sz="4" w:space="0" w:color="auto"/>
              <w:bottom w:val="single" w:sz="4" w:space="0" w:color="auto"/>
              <w:right w:val="single" w:sz="4" w:space="0" w:color="auto"/>
            </w:tcBorders>
            <w:vAlign w:val="center"/>
            <w:hideMark/>
          </w:tcPr>
          <w:p w:rsidR="00974A3E" w:rsidRPr="00974A3E" w:rsidRDefault="00974A3E" w:rsidP="00974A3E">
            <w:pPr>
              <w:spacing w:after="0" w:line="240" w:lineRule="auto"/>
              <w:rPr>
                <w:rFonts w:ascii="Arial" w:eastAsia="Times New Roman" w:hAnsi="Arial" w:cs="Arial"/>
                <w:sz w:val="24"/>
                <w:szCs w:val="24"/>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974A3E" w:rsidRPr="00974A3E" w:rsidRDefault="00974A3E" w:rsidP="00974A3E">
            <w:pPr>
              <w:spacing w:after="0" w:line="240" w:lineRule="auto"/>
              <w:rPr>
                <w:rFonts w:ascii="Arial" w:eastAsia="Times New Roman" w:hAnsi="Arial" w:cs="Arial"/>
                <w:sz w:val="24"/>
                <w:szCs w:val="24"/>
                <w:lang w:eastAsia="ru-RU"/>
              </w:rPr>
            </w:pPr>
          </w:p>
        </w:tc>
        <w:tc>
          <w:tcPr>
            <w:tcW w:w="170" w:type="dxa"/>
            <w:tcBorders>
              <w:top w:val="nil"/>
              <w:left w:val="single" w:sz="4" w:space="0" w:color="auto"/>
              <w:bottom w:val="nil"/>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3062"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182" w:type="dxa"/>
            <w:tcBorders>
              <w:top w:val="nil"/>
              <w:left w:val="nil"/>
              <w:bottom w:val="nil"/>
              <w:right w:val="single" w:sz="4" w:space="0" w:color="auto"/>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974A3E" w:rsidRPr="00974A3E" w:rsidRDefault="00974A3E" w:rsidP="00974A3E">
            <w:pPr>
              <w:spacing w:after="0" w:line="240" w:lineRule="auto"/>
              <w:rPr>
                <w:rFonts w:ascii="Arial" w:eastAsia="Times New Roman" w:hAnsi="Arial" w:cs="Arial"/>
                <w:sz w:val="24"/>
                <w:szCs w:val="24"/>
                <w:lang w:eastAsia="ru-RU"/>
              </w:rPr>
            </w:pPr>
          </w:p>
        </w:tc>
      </w:tr>
      <w:tr w:rsidR="00974A3E" w:rsidRPr="00974A3E" w:rsidTr="00974A3E">
        <w:tc>
          <w:tcPr>
            <w:tcW w:w="567" w:type="dxa"/>
            <w:vMerge/>
            <w:tcBorders>
              <w:top w:val="single" w:sz="4" w:space="0" w:color="auto"/>
              <w:left w:val="single" w:sz="4" w:space="0" w:color="auto"/>
              <w:bottom w:val="single" w:sz="4" w:space="0" w:color="auto"/>
              <w:right w:val="single" w:sz="4" w:space="0" w:color="auto"/>
            </w:tcBorders>
            <w:vAlign w:val="center"/>
            <w:hideMark/>
          </w:tcPr>
          <w:p w:rsidR="00974A3E" w:rsidRPr="00974A3E" w:rsidRDefault="00974A3E" w:rsidP="00974A3E">
            <w:pPr>
              <w:spacing w:after="0" w:line="240" w:lineRule="auto"/>
              <w:rPr>
                <w:rFonts w:ascii="Arial" w:eastAsia="Times New Roman" w:hAnsi="Arial" w:cs="Arial"/>
                <w:sz w:val="24"/>
                <w:szCs w:val="24"/>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974A3E" w:rsidRPr="00974A3E" w:rsidRDefault="00974A3E" w:rsidP="00974A3E">
            <w:pPr>
              <w:spacing w:after="0" w:line="240" w:lineRule="auto"/>
              <w:rPr>
                <w:rFonts w:ascii="Arial" w:eastAsia="Times New Roman" w:hAnsi="Arial" w:cs="Arial"/>
                <w:sz w:val="24"/>
                <w:szCs w:val="24"/>
                <w:lang w:eastAsia="ru-RU"/>
              </w:rPr>
            </w:pPr>
          </w:p>
        </w:tc>
        <w:tc>
          <w:tcPr>
            <w:tcW w:w="170" w:type="dxa"/>
            <w:tcBorders>
              <w:top w:val="nil"/>
              <w:left w:val="single" w:sz="4" w:space="0" w:color="auto"/>
              <w:bottom w:val="single" w:sz="4" w:space="0" w:color="auto"/>
              <w:right w:val="nil"/>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3062" w:type="dxa"/>
            <w:tcBorders>
              <w:top w:val="single" w:sz="4" w:space="0" w:color="auto"/>
              <w:left w:val="nil"/>
              <w:bottom w:val="single" w:sz="4" w:space="0" w:color="auto"/>
              <w:right w:val="nil"/>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(дата направления уведомления)</w:t>
            </w:r>
          </w:p>
        </w:tc>
        <w:tc>
          <w:tcPr>
            <w:tcW w:w="182" w:type="dxa"/>
            <w:tcBorders>
              <w:top w:val="nil"/>
              <w:left w:val="nil"/>
              <w:bottom w:val="single" w:sz="4" w:space="0" w:color="auto"/>
              <w:right w:val="single" w:sz="4" w:space="0" w:color="auto"/>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974A3E" w:rsidRPr="00974A3E" w:rsidRDefault="00974A3E" w:rsidP="00974A3E">
            <w:pPr>
              <w:spacing w:after="0" w:line="240" w:lineRule="auto"/>
              <w:rPr>
                <w:rFonts w:ascii="Arial" w:eastAsia="Times New Roman" w:hAnsi="Arial" w:cs="Arial"/>
                <w:sz w:val="24"/>
                <w:szCs w:val="24"/>
                <w:lang w:eastAsia="ru-RU"/>
              </w:rPr>
            </w:pPr>
          </w:p>
        </w:tc>
      </w:tr>
      <w:tr w:rsidR="00974A3E" w:rsidRPr="00974A3E" w:rsidTr="00974A3E">
        <w:tc>
          <w:tcPr>
            <w:tcW w:w="56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3.1</w:t>
            </w:r>
          </w:p>
        </w:tc>
        <w:tc>
          <w:tcPr>
            <w:tcW w:w="2892"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Количество надземных этажей</w:t>
            </w:r>
          </w:p>
        </w:tc>
        <w:tc>
          <w:tcPr>
            <w:tcW w:w="3414" w:type="dxa"/>
            <w:gridSpan w:val="3"/>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r>
      <w:tr w:rsidR="00974A3E" w:rsidRPr="00974A3E" w:rsidTr="00974A3E">
        <w:tc>
          <w:tcPr>
            <w:tcW w:w="56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3.2</w:t>
            </w:r>
          </w:p>
        </w:tc>
        <w:tc>
          <w:tcPr>
            <w:tcW w:w="2892"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Высота</w:t>
            </w:r>
          </w:p>
        </w:tc>
        <w:tc>
          <w:tcPr>
            <w:tcW w:w="3414" w:type="dxa"/>
            <w:gridSpan w:val="3"/>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r>
      <w:tr w:rsidR="00974A3E" w:rsidRPr="00974A3E" w:rsidTr="00974A3E">
        <w:tc>
          <w:tcPr>
            <w:tcW w:w="56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3.3</w:t>
            </w:r>
          </w:p>
        </w:tc>
        <w:tc>
          <w:tcPr>
            <w:tcW w:w="2892"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об отступах от границ земельного участка</w:t>
            </w:r>
          </w:p>
        </w:tc>
        <w:tc>
          <w:tcPr>
            <w:tcW w:w="3414" w:type="dxa"/>
            <w:gridSpan w:val="3"/>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r>
      <w:tr w:rsidR="00974A3E" w:rsidRPr="00974A3E" w:rsidTr="00974A3E">
        <w:tc>
          <w:tcPr>
            <w:tcW w:w="567"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3.4</w:t>
            </w:r>
          </w:p>
        </w:tc>
        <w:tc>
          <w:tcPr>
            <w:tcW w:w="2892" w:type="dxa"/>
            <w:tcBorders>
              <w:top w:val="single" w:sz="4" w:space="0" w:color="auto"/>
              <w:left w:val="single" w:sz="4" w:space="0" w:color="auto"/>
              <w:bottom w:val="single" w:sz="4" w:space="0" w:color="auto"/>
              <w:right w:val="single" w:sz="4" w:space="0" w:color="auto"/>
            </w:tcBorders>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Площадь застройки</w:t>
            </w:r>
          </w:p>
        </w:tc>
        <w:tc>
          <w:tcPr>
            <w:tcW w:w="3414" w:type="dxa"/>
            <w:gridSpan w:val="3"/>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ageBreakBefore/>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493"/>
      </w:tblGrid>
      <w:tr w:rsidR="00974A3E" w:rsidRPr="00974A3E" w:rsidTr="00974A3E">
        <w:trPr>
          <w:trHeight w:val="11624"/>
        </w:trPr>
        <w:tc>
          <w:tcPr>
            <w:tcW w:w="9493" w:type="dxa"/>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ind w:firstLine="567"/>
              <w:jc w:val="both"/>
              <w:rPr>
                <w:rFonts w:ascii="Arial" w:eastAsia="Times New Roman" w:hAnsi="Arial" w:cs="Arial"/>
                <w:sz w:val="24"/>
                <w:szCs w:val="24"/>
                <w:lang w:eastAsia="ru-RU"/>
              </w:rPr>
            </w:pPr>
          </w:p>
        </w:tc>
      </w:tr>
    </w:tbl>
    <w:p w:rsidR="00974A3E" w:rsidRPr="00974A3E" w:rsidRDefault="00974A3E" w:rsidP="00974A3E">
      <w:pPr>
        <w:pageBreakBefore/>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lastRenderedPageBreak/>
        <w:t>Почтовый адрес и (или) адрес электронной почты для связи: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(нужное подчеркнуть):</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both"/>
        <w:rPr>
          <w:rFonts w:ascii="Arial" w:eastAsia="Times New Roman" w:hAnsi="Arial" w:cs="Arial"/>
          <w:spacing w:val="-2"/>
          <w:sz w:val="24"/>
          <w:szCs w:val="24"/>
          <w:lang w:eastAsia="ru-RU"/>
        </w:rPr>
      </w:pPr>
      <w:r w:rsidRPr="00974A3E">
        <w:rPr>
          <w:rFonts w:ascii="Arial" w:eastAsia="Times New Roman" w:hAnsi="Arial" w:cs="Arial"/>
          <w:spacing w:val="-2"/>
          <w:sz w:val="24"/>
          <w:szCs w:val="24"/>
          <w:lang w:eastAsia="ru-RU"/>
        </w:rPr>
        <w:t xml:space="preserve">путем направления на почтовый адрес </w:t>
      </w:r>
    </w:p>
    <w:p w:rsidR="00974A3E" w:rsidRPr="00974A3E" w:rsidRDefault="00974A3E" w:rsidP="00974A3E">
      <w:pPr>
        <w:pBdr>
          <w:top w:val="single" w:sz="4" w:space="1" w:color="auto"/>
        </w:pBdr>
        <w:spacing w:after="0" w:line="240" w:lineRule="auto"/>
        <w:ind w:firstLine="567"/>
        <w:jc w:val="both"/>
        <w:rPr>
          <w:rFonts w:ascii="Arial" w:eastAsia="Times New Roman" w:hAnsi="Arial" w:cs="Arial"/>
          <w:spacing w:val="-2"/>
          <w:sz w:val="24"/>
          <w:szCs w:val="24"/>
          <w:lang w:eastAsia="ru-RU"/>
        </w:rPr>
      </w:pPr>
      <w:r w:rsidRPr="00974A3E">
        <w:rPr>
          <w:rFonts w:ascii="Arial" w:eastAsia="Times New Roman" w:hAnsi="Arial" w:cs="Arial"/>
          <w:spacing w:val="-2"/>
          <w:sz w:val="24"/>
          <w:szCs w:val="24"/>
          <w:lang w:eastAsia="ru-RU"/>
        </w:rPr>
        <w:t>путем направления на адрес электронной почты</w:t>
      </w:r>
    </w:p>
    <w:p w:rsidR="00974A3E" w:rsidRPr="00974A3E" w:rsidRDefault="00974A3E" w:rsidP="00974A3E">
      <w:pPr>
        <w:pBdr>
          <w:top w:val="single" w:sz="4" w:space="1" w:color="auto"/>
        </w:pBdr>
        <w:spacing w:after="0" w:line="240" w:lineRule="auto"/>
        <w:ind w:firstLine="567"/>
        <w:jc w:val="both"/>
        <w:rPr>
          <w:rFonts w:ascii="Arial" w:eastAsia="Times New Roman" w:hAnsi="Arial" w:cs="Arial"/>
          <w:spacing w:val="-2"/>
          <w:sz w:val="24"/>
          <w:szCs w:val="24"/>
          <w:lang w:eastAsia="ru-RU"/>
        </w:rPr>
      </w:pPr>
      <w:r w:rsidRPr="00974A3E">
        <w:rPr>
          <w:rFonts w:ascii="Arial" w:eastAsia="Times New Roman" w:hAnsi="Arial" w:cs="Arial"/>
          <w:spacing w:val="-2"/>
          <w:sz w:val="24"/>
          <w:szCs w:val="24"/>
          <w:lang w:eastAsia="ru-RU"/>
        </w:rPr>
        <w:t>в личный кабинет на ЕПГУ, РПГУ</w:t>
      </w:r>
    </w:p>
    <w:p w:rsidR="00974A3E" w:rsidRPr="00974A3E" w:rsidRDefault="00974A3E" w:rsidP="00974A3E">
      <w:pPr>
        <w:pBdr>
          <w:top w:val="single" w:sz="4" w:space="1" w:color="auto"/>
        </w:pBdr>
        <w:spacing w:after="0" w:line="240" w:lineRule="auto"/>
        <w:ind w:firstLine="567"/>
        <w:jc w:val="both"/>
        <w:rPr>
          <w:rFonts w:ascii="Arial" w:eastAsia="Times New Roman" w:hAnsi="Arial" w:cs="Arial"/>
          <w:spacing w:val="-2"/>
          <w:sz w:val="24"/>
          <w:szCs w:val="24"/>
          <w:lang w:eastAsia="ru-RU"/>
        </w:rPr>
      </w:pPr>
      <w:r w:rsidRPr="00974A3E">
        <w:rPr>
          <w:rFonts w:ascii="Arial" w:eastAsia="Times New Roman" w:hAnsi="Arial" w:cs="Arial"/>
          <w:spacing w:val="-2"/>
          <w:sz w:val="24"/>
          <w:szCs w:val="24"/>
          <w:lang w:eastAsia="ru-RU"/>
        </w:rPr>
        <w:t>нарочным в уполномоченном органе местного самоуправления</w:t>
      </w:r>
    </w:p>
    <w:p w:rsidR="00974A3E" w:rsidRPr="00974A3E" w:rsidRDefault="00974A3E" w:rsidP="00974A3E">
      <w:pPr>
        <w:pBdr>
          <w:top w:val="single" w:sz="4" w:space="1" w:color="auto"/>
        </w:pBdr>
        <w:spacing w:after="0" w:line="240" w:lineRule="auto"/>
        <w:ind w:firstLine="567"/>
        <w:jc w:val="both"/>
        <w:rPr>
          <w:rFonts w:ascii="Arial" w:eastAsia="Times New Roman" w:hAnsi="Arial" w:cs="Arial"/>
          <w:spacing w:val="-2"/>
          <w:sz w:val="24"/>
          <w:szCs w:val="24"/>
          <w:lang w:eastAsia="ru-RU"/>
        </w:rPr>
      </w:pPr>
      <w:r w:rsidRPr="00974A3E">
        <w:rPr>
          <w:rFonts w:ascii="Arial" w:eastAsia="Times New Roman" w:hAnsi="Arial" w:cs="Arial"/>
          <w:spacing w:val="-2"/>
          <w:sz w:val="24"/>
          <w:szCs w:val="24"/>
          <w:lang w:eastAsia="ru-RU"/>
        </w:rPr>
        <w:t>через многофункциональный центр</w:t>
      </w:r>
    </w:p>
    <w:p w:rsidR="00974A3E" w:rsidRPr="00974A3E" w:rsidRDefault="00974A3E" w:rsidP="00974A3E">
      <w:pPr>
        <w:pBdr>
          <w:top w:val="single" w:sz="4" w:space="1" w:color="auto"/>
        </w:pBdr>
        <w:spacing w:after="0" w:line="240" w:lineRule="auto"/>
        <w:ind w:firstLine="567"/>
        <w:jc w:val="both"/>
        <w:rPr>
          <w:rFonts w:ascii="Arial" w:eastAsia="Times New Roman" w:hAnsi="Arial" w:cs="Arial"/>
          <w:spacing w:val="-2"/>
          <w:sz w:val="24"/>
          <w:szCs w:val="24"/>
          <w:lang w:eastAsia="ru-RU"/>
        </w:rPr>
      </w:pP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Настоящим уведомлением я  </w:t>
      </w:r>
    </w:p>
    <w:p w:rsidR="00974A3E" w:rsidRPr="00974A3E" w:rsidRDefault="00974A3E" w:rsidP="00974A3E">
      <w:pPr>
        <w:pBdr>
          <w:top w:val="single" w:sz="4" w:space="1" w:color="auto"/>
        </w:pBd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(фамилия, имя, отчество (при наличии)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даю согласие на обработку персональных данных (в случае если застройщиком является физическое лицо).</w:t>
      </w:r>
    </w:p>
    <w:tbl>
      <w:tblPr>
        <w:tblW w:w="5000" w:type="pct"/>
        <w:tblCellMar>
          <w:left w:w="28" w:type="dxa"/>
          <w:right w:w="28" w:type="dxa"/>
        </w:tblCellMar>
        <w:tblLook w:val="04A0" w:firstRow="1" w:lastRow="0" w:firstColumn="1" w:lastColumn="0" w:noHBand="0" w:noVBand="1"/>
      </w:tblPr>
      <w:tblGrid>
        <w:gridCol w:w="3119"/>
        <w:gridCol w:w="679"/>
        <w:gridCol w:w="1985"/>
        <w:gridCol w:w="679"/>
        <w:gridCol w:w="2893"/>
      </w:tblGrid>
      <w:tr w:rsidR="00974A3E" w:rsidRPr="00974A3E" w:rsidTr="00974A3E">
        <w:trPr>
          <w:cantSplit/>
        </w:trPr>
        <w:tc>
          <w:tcPr>
            <w:tcW w:w="1667" w:type="pct"/>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363" w:type="pct"/>
            <w:vAlign w:val="bottom"/>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1061" w:type="pct"/>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363" w:type="pct"/>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1546" w:type="pct"/>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r>
      <w:tr w:rsidR="00974A3E" w:rsidRPr="00974A3E" w:rsidTr="00974A3E">
        <w:trPr>
          <w:cantSplit/>
        </w:trPr>
        <w:tc>
          <w:tcPr>
            <w:tcW w:w="1667" w:type="pct"/>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(должность, в случае если застройщиком является юридическое лицо)</w:t>
            </w:r>
          </w:p>
        </w:tc>
        <w:tc>
          <w:tcPr>
            <w:tcW w:w="363" w:type="pct"/>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1061" w:type="pct"/>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(подпись)</w:t>
            </w:r>
          </w:p>
        </w:tc>
        <w:tc>
          <w:tcPr>
            <w:tcW w:w="363" w:type="pct"/>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1546" w:type="pct"/>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(расшифровка подписи)</w:t>
            </w:r>
          </w:p>
        </w:tc>
      </w:tr>
    </w:tbl>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М.П.</w:t>
      </w:r>
      <w:r w:rsidRPr="00974A3E">
        <w:rPr>
          <w:rFonts w:ascii="Arial" w:eastAsia="Times New Roman" w:hAnsi="Arial" w:cs="Arial"/>
          <w:sz w:val="24"/>
          <w:szCs w:val="24"/>
          <w:lang w:eastAsia="ru-RU"/>
        </w:rPr>
        <w:br/>
        <w:t>(при наличии)</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p>
    <w:p w:rsidR="00974A3E" w:rsidRPr="00974A3E" w:rsidRDefault="00974A3E" w:rsidP="00974A3E">
      <w:pPr>
        <w:spacing w:after="0" w:line="240" w:lineRule="auto"/>
        <w:ind w:left="5670"/>
        <w:jc w:val="both"/>
        <w:rPr>
          <w:rFonts w:ascii="Arial" w:eastAsia="Times New Roman" w:hAnsi="Arial" w:cs="Arial"/>
          <w:sz w:val="24"/>
          <w:szCs w:val="24"/>
        </w:rPr>
      </w:pPr>
      <w:r w:rsidRPr="00974A3E">
        <w:rPr>
          <w:rFonts w:ascii="Times New Roman" w:eastAsia="Times New Roman" w:hAnsi="Times New Roman" w:cs="Arial"/>
        </w:rPr>
        <w:br w:type="page"/>
      </w:r>
      <w:r w:rsidRPr="00974A3E">
        <w:rPr>
          <w:rFonts w:ascii="Arial" w:eastAsia="Times New Roman" w:hAnsi="Arial" w:cs="Arial"/>
          <w:sz w:val="24"/>
          <w:szCs w:val="24"/>
        </w:rPr>
        <w:lastRenderedPageBreak/>
        <w:t xml:space="preserve">Приложение № 4 </w:t>
      </w:r>
    </w:p>
    <w:p w:rsidR="00974A3E" w:rsidRPr="00974A3E" w:rsidRDefault="00974A3E" w:rsidP="00974A3E">
      <w:pPr>
        <w:spacing w:after="0" w:line="240" w:lineRule="auto"/>
        <w:ind w:left="5670"/>
        <w:jc w:val="both"/>
        <w:rPr>
          <w:rFonts w:ascii="Arial" w:eastAsia="Times New Roman" w:hAnsi="Arial" w:cs="Arial"/>
          <w:sz w:val="24"/>
          <w:szCs w:val="24"/>
        </w:rPr>
      </w:pPr>
      <w:r w:rsidRPr="00974A3E">
        <w:rPr>
          <w:rFonts w:ascii="Arial" w:eastAsia="Times New Roman" w:hAnsi="Arial" w:cs="Arial"/>
          <w:sz w:val="24"/>
          <w:szCs w:val="24"/>
        </w:rPr>
        <w:t>к Административному регламенту</w:t>
      </w:r>
    </w:p>
    <w:p w:rsidR="00974A3E" w:rsidRPr="00974A3E" w:rsidRDefault="00974A3E" w:rsidP="00974A3E">
      <w:pPr>
        <w:tabs>
          <w:tab w:val="left" w:leader="underscore" w:pos="6970"/>
        </w:tabs>
        <w:spacing w:after="0" w:line="240" w:lineRule="auto"/>
        <w:ind w:right="220" w:firstLine="567"/>
        <w:jc w:val="right"/>
        <w:rPr>
          <w:rFonts w:ascii="Arial" w:eastAsia="Times New Roman" w:hAnsi="Arial" w:cs="Arial"/>
          <w:sz w:val="24"/>
          <w:szCs w:val="24"/>
        </w:rPr>
      </w:pPr>
    </w:p>
    <w:p w:rsidR="00974A3E" w:rsidRPr="00974A3E" w:rsidRDefault="00974A3E" w:rsidP="00974A3E">
      <w:pPr>
        <w:tabs>
          <w:tab w:val="left" w:leader="underscore" w:pos="6970"/>
        </w:tabs>
        <w:spacing w:after="0" w:line="240" w:lineRule="auto"/>
        <w:ind w:right="220" w:firstLine="567"/>
        <w:jc w:val="right"/>
        <w:rPr>
          <w:rFonts w:ascii="Arial" w:eastAsia="Times New Roman" w:hAnsi="Arial" w:cs="Arial"/>
          <w:sz w:val="24"/>
          <w:szCs w:val="24"/>
        </w:rPr>
      </w:pPr>
      <w:r w:rsidRPr="00974A3E">
        <w:rPr>
          <w:rFonts w:ascii="Arial" w:eastAsia="Times New Roman" w:hAnsi="Arial" w:cs="Arial"/>
          <w:sz w:val="24"/>
          <w:szCs w:val="24"/>
        </w:rPr>
        <w:t xml:space="preserve">Кому </w:t>
      </w:r>
      <w:r w:rsidRPr="00974A3E">
        <w:rPr>
          <w:rFonts w:ascii="Arial" w:eastAsia="Times New Roman" w:hAnsi="Arial" w:cs="Arial"/>
          <w:sz w:val="24"/>
          <w:szCs w:val="24"/>
        </w:rPr>
        <w:tab/>
      </w:r>
    </w:p>
    <w:p w:rsidR="00974A3E" w:rsidRPr="00974A3E" w:rsidRDefault="00974A3E" w:rsidP="00974A3E">
      <w:pPr>
        <w:spacing w:after="0" w:line="240" w:lineRule="auto"/>
        <w:ind w:left="3828"/>
        <w:jc w:val="center"/>
        <w:rPr>
          <w:rFonts w:ascii="Arial" w:eastAsia="Arial" w:hAnsi="Arial" w:cs="Arial"/>
          <w:sz w:val="24"/>
          <w:szCs w:val="24"/>
        </w:rPr>
      </w:pPr>
      <w:r w:rsidRPr="00974A3E">
        <w:rPr>
          <w:rFonts w:ascii="Arial" w:eastAsia="Arial" w:hAnsi="Arial" w:cs="Arial"/>
          <w:sz w:val="24"/>
          <w:szCs w:val="24"/>
        </w:rPr>
        <w:t>(фамилия, имя, отчество (при наличии) застройщика, ОГРНИП (для</w:t>
      </w:r>
      <w:r w:rsidRPr="00974A3E">
        <w:rPr>
          <w:rFonts w:ascii="Arial" w:eastAsia="Arial" w:hAnsi="Arial" w:cs="Arial"/>
          <w:sz w:val="24"/>
          <w:szCs w:val="24"/>
        </w:rPr>
        <w:br/>
        <w:t>физического лица, зарегистрированного в качестве индивидуального</w:t>
      </w:r>
      <w:r w:rsidRPr="00974A3E">
        <w:rPr>
          <w:rFonts w:ascii="Arial" w:eastAsia="Arial" w:hAnsi="Arial" w:cs="Arial"/>
          <w:sz w:val="24"/>
          <w:szCs w:val="24"/>
        </w:rPr>
        <w:br/>
        <w:t xml:space="preserve">предпринимателя) </w:t>
      </w:r>
      <w:r w:rsidRPr="00974A3E">
        <w:rPr>
          <w:rFonts w:ascii="Arial" w:eastAsia="Times New Roman" w:hAnsi="Arial" w:cs="Arial"/>
          <w:sz w:val="24"/>
          <w:szCs w:val="24"/>
        </w:rPr>
        <w:t xml:space="preserve">- </w:t>
      </w:r>
      <w:r w:rsidRPr="00974A3E">
        <w:rPr>
          <w:rFonts w:ascii="Arial" w:eastAsia="Arial" w:hAnsi="Arial" w:cs="Arial"/>
          <w:sz w:val="24"/>
          <w:szCs w:val="24"/>
        </w:rPr>
        <w:t>для физического лица, полное наименование</w:t>
      </w:r>
      <w:r w:rsidRPr="00974A3E">
        <w:rPr>
          <w:rFonts w:ascii="Arial" w:eastAsia="Arial" w:hAnsi="Arial" w:cs="Arial"/>
          <w:sz w:val="24"/>
          <w:szCs w:val="24"/>
        </w:rPr>
        <w:br/>
        <w:t xml:space="preserve">застройщика, ИНН*, ОГРН </w:t>
      </w:r>
      <w:r w:rsidRPr="00974A3E">
        <w:rPr>
          <w:rFonts w:ascii="Arial" w:eastAsia="Times New Roman" w:hAnsi="Arial" w:cs="Arial"/>
          <w:sz w:val="24"/>
          <w:szCs w:val="24"/>
        </w:rPr>
        <w:t xml:space="preserve">- </w:t>
      </w:r>
      <w:r w:rsidRPr="00974A3E">
        <w:rPr>
          <w:rFonts w:ascii="Arial" w:eastAsia="Arial" w:hAnsi="Arial" w:cs="Arial"/>
          <w:sz w:val="24"/>
          <w:szCs w:val="24"/>
        </w:rPr>
        <w:t>для юридического лица</w:t>
      </w:r>
    </w:p>
    <w:p w:rsidR="00974A3E" w:rsidRPr="00974A3E" w:rsidRDefault="00974A3E" w:rsidP="00974A3E">
      <w:pPr>
        <w:pBdr>
          <w:bottom w:val="single" w:sz="4" w:space="0" w:color="auto"/>
        </w:pBdr>
        <w:spacing w:after="0" w:line="240" w:lineRule="auto"/>
        <w:ind w:firstLine="567"/>
        <w:jc w:val="center"/>
        <w:rPr>
          <w:rFonts w:ascii="Arial" w:eastAsia="Arial" w:hAnsi="Arial" w:cs="Arial"/>
          <w:sz w:val="24"/>
          <w:szCs w:val="24"/>
        </w:rPr>
      </w:pPr>
    </w:p>
    <w:p w:rsidR="00974A3E" w:rsidRPr="00974A3E" w:rsidRDefault="00974A3E" w:rsidP="00974A3E">
      <w:pPr>
        <w:spacing w:after="0" w:line="240" w:lineRule="auto"/>
        <w:ind w:right="320" w:firstLine="567"/>
        <w:jc w:val="right"/>
        <w:rPr>
          <w:rFonts w:ascii="Arial" w:eastAsia="Arial" w:hAnsi="Arial" w:cs="Arial"/>
          <w:sz w:val="24"/>
          <w:szCs w:val="24"/>
        </w:rPr>
      </w:pPr>
      <w:r w:rsidRPr="00974A3E">
        <w:rPr>
          <w:rFonts w:ascii="Arial" w:eastAsia="Arial" w:hAnsi="Arial" w:cs="Arial"/>
          <w:sz w:val="24"/>
          <w:szCs w:val="24"/>
        </w:rPr>
        <w:t>почтовый индекс и адрес, телефон, адрес электронной почты застройщика)</w:t>
      </w: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Р Е Ш Е Н И Е</w:t>
      </w: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об отказе в приеме документов</w:t>
      </w:r>
    </w:p>
    <w:p w:rsidR="00974A3E" w:rsidRPr="00974A3E" w:rsidRDefault="00974A3E" w:rsidP="00974A3E">
      <w:pPr>
        <w:spacing w:after="0" w:line="240" w:lineRule="auto"/>
        <w:ind w:firstLine="567"/>
        <w:jc w:val="center"/>
        <w:rPr>
          <w:rFonts w:ascii="Arial" w:eastAsia="Times New Roman" w:hAnsi="Arial" w:cs="Arial"/>
          <w:sz w:val="24"/>
          <w:szCs w:val="24"/>
        </w:rPr>
      </w:pPr>
    </w:p>
    <w:p w:rsidR="00974A3E" w:rsidRPr="00974A3E" w:rsidRDefault="00974A3E" w:rsidP="00974A3E">
      <w:pPr>
        <w:pBdr>
          <w:top w:val="single" w:sz="4" w:space="0" w:color="auto"/>
        </w:pBdr>
        <w:spacing w:after="0" w:line="240" w:lineRule="auto"/>
        <w:ind w:firstLine="567"/>
        <w:jc w:val="center"/>
        <w:rPr>
          <w:rFonts w:ascii="Arial" w:eastAsia="Arial" w:hAnsi="Arial" w:cs="Arial"/>
          <w:sz w:val="24"/>
          <w:szCs w:val="24"/>
        </w:rPr>
      </w:pPr>
      <w:r w:rsidRPr="00974A3E">
        <w:rPr>
          <w:rFonts w:ascii="Arial" w:eastAsia="Arial" w:hAnsi="Arial" w:cs="Arial"/>
          <w:sz w:val="24"/>
          <w:szCs w:val="24"/>
        </w:rPr>
        <w:t>(наименование уполномоченного на выдачу разрешений на строительство федерального органа исполнительной</w:t>
      </w:r>
      <w:r w:rsidRPr="00974A3E">
        <w:rPr>
          <w:rFonts w:ascii="Arial" w:eastAsia="Arial" w:hAnsi="Arial" w:cs="Arial"/>
          <w:sz w:val="24"/>
          <w:szCs w:val="24"/>
        </w:rPr>
        <w:br/>
        <w:t>власти, органа исполнительной власти субъекта Российской Федерации, органа местного самоуправления)</w:t>
      </w:r>
    </w:p>
    <w:p w:rsidR="00974A3E" w:rsidRPr="00974A3E" w:rsidRDefault="00974A3E" w:rsidP="00974A3E">
      <w:pPr>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tbl>
      <w:tblPr>
        <w:tblOverlap w:val="never"/>
        <w:tblW w:w="5000" w:type="pct"/>
        <w:jc w:val="center"/>
        <w:tblCellMar>
          <w:left w:w="10" w:type="dxa"/>
          <w:right w:w="10" w:type="dxa"/>
        </w:tblCellMar>
        <w:tblLook w:val="04A0" w:firstRow="1" w:lastRow="0" w:firstColumn="1" w:lastColumn="0" w:noHBand="0" w:noVBand="1"/>
      </w:tblPr>
      <w:tblGrid>
        <w:gridCol w:w="1683"/>
        <w:gridCol w:w="4130"/>
        <w:gridCol w:w="3532"/>
      </w:tblGrid>
      <w:tr w:rsidR="00974A3E" w:rsidRPr="00974A3E" w:rsidTr="00974A3E">
        <w:trPr>
          <w:trHeight w:val="20"/>
          <w:jc w:val="center"/>
        </w:trPr>
        <w:tc>
          <w:tcPr>
            <w:tcW w:w="900"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 пункта Администра</w:t>
            </w:r>
            <w:r w:rsidRPr="00974A3E">
              <w:rPr>
                <w:rFonts w:ascii="Arial" w:eastAsia="Times New Roman" w:hAnsi="Arial" w:cs="Arial"/>
                <w:sz w:val="24"/>
                <w:szCs w:val="24"/>
                <w:lang w:eastAsia="ru-RU"/>
              </w:rPr>
              <w:softHyphen/>
              <w:t>тивного регламента</w:t>
            </w:r>
          </w:p>
        </w:tc>
        <w:tc>
          <w:tcPr>
            <w:tcW w:w="2210"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Наименование основания для отказа в соответствии с Административным регламентом</w:t>
            </w:r>
          </w:p>
        </w:tc>
        <w:tc>
          <w:tcPr>
            <w:tcW w:w="1891" w:type="pct"/>
            <w:tcBorders>
              <w:top w:val="single" w:sz="4" w:space="0" w:color="auto"/>
              <w:left w:val="single" w:sz="4" w:space="0" w:color="auto"/>
              <w:bottom w:val="nil"/>
              <w:right w:val="single" w:sz="4" w:space="0" w:color="auto"/>
            </w:tcBorders>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Разъяснение причин отказа в приеме документов</w:t>
            </w:r>
          </w:p>
        </w:tc>
      </w:tr>
      <w:tr w:rsidR="00974A3E" w:rsidRPr="00974A3E" w:rsidTr="00974A3E">
        <w:trPr>
          <w:trHeight w:val="20"/>
          <w:jc w:val="center"/>
        </w:trPr>
        <w:tc>
          <w:tcPr>
            <w:tcW w:w="900" w:type="pct"/>
            <w:tcBorders>
              <w:top w:val="single" w:sz="4" w:space="0" w:color="auto"/>
              <w:left w:val="single" w:sz="4" w:space="0" w:color="auto"/>
              <w:bottom w:val="nil"/>
              <w:right w:val="nil"/>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210" w:type="pct"/>
            <w:tcBorders>
              <w:top w:val="single" w:sz="4" w:space="0" w:color="auto"/>
              <w:left w:val="single" w:sz="4" w:space="0" w:color="auto"/>
              <w:bottom w:val="nil"/>
              <w:right w:val="nil"/>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189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center"/>
              <w:rPr>
                <w:rFonts w:ascii="Arial" w:eastAsia="Times New Roman" w:hAnsi="Arial" w:cs="Arial"/>
                <w:sz w:val="24"/>
                <w:szCs w:val="24"/>
                <w:lang w:eastAsia="ru-RU"/>
              </w:rPr>
            </w:pPr>
          </w:p>
        </w:tc>
      </w:tr>
      <w:tr w:rsidR="00974A3E" w:rsidRPr="00974A3E" w:rsidTr="00974A3E">
        <w:trPr>
          <w:trHeight w:val="20"/>
          <w:jc w:val="center"/>
        </w:trPr>
        <w:tc>
          <w:tcPr>
            <w:tcW w:w="900" w:type="pct"/>
            <w:tcBorders>
              <w:top w:val="single" w:sz="4" w:space="0" w:color="auto"/>
              <w:left w:val="single" w:sz="4" w:space="0" w:color="auto"/>
              <w:bottom w:val="nil"/>
              <w:right w:val="nil"/>
            </w:tcBorders>
          </w:tcPr>
          <w:p w:rsidR="00974A3E" w:rsidRPr="00974A3E" w:rsidRDefault="00974A3E" w:rsidP="00974A3E">
            <w:pPr>
              <w:spacing w:after="0" w:line="240" w:lineRule="auto"/>
              <w:jc w:val="both"/>
              <w:rPr>
                <w:rFonts w:ascii="Arial" w:eastAsia="Times New Roman" w:hAnsi="Arial" w:cs="Arial"/>
                <w:sz w:val="24"/>
                <w:szCs w:val="24"/>
              </w:rPr>
            </w:pPr>
          </w:p>
        </w:tc>
        <w:tc>
          <w:tcPr>
            <w:tcW w:w="2210" w:type="pct"/>
            <w:tcBorders>
              <w:top w:val="single" w:sz="4" w:space="0" w:color="auto"/>
              <w:left w:val="single" w:sz="4" w:space="0" w:color="auto"/>
              <w:bottom w:val="nil"/>
              <w:right w:val="nil"/>
            </w:tcBorders>
          </w:tcPr>
          <w:p w:rsidR="00974A3E" w:rsidRPr="00974A3E" w:rsidRDefault="00974A3E" w:rsidP="00974A3E">
            <w:pPr>
              <w:spacing w:after="0" w:line="240" w:lineRule="auto"/>
              <w:jc w:val="both"/>
              <w:rPr>
                <w:rFonts w:ascii="Arial" w:eastAsia="Times New Roman" w:hAnsi="Arial" w:cs="Arial"/>
                <w:sz w:val="24"/>
                <w:szCs w:val="24"/>
              </w:rPr>
            </w:pPr>
          </w:p>
        </w:tc>
        <w:tc>
          <w:tcPr>
            <w:tcW w:w="189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tabs>
          <w:tab w:val="left" w:leader="underscore" w:pos="9976"/>
        </w:tabs>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 xml:space="preserve">Дополнительно информируем: </w:t>
      </w:r>
      <w:r w:rsidRPr="00974A3E">
        <w:rPr>
          <w:rFonts w:ascii="Arial" w:eastAsia="Times New Roman" w:hAnsi="Arial" w:cs="Arial"/>
          <w:sz w:val="24"/>
          <w:szCs w:val="24"/>
        </w:rPr>
        <w:tab/>
      </w:r>
    </w:p>
    <w:p w:rsidR="00974A3E" w:rsidRPr="00974A3E" w:rsidRDefault="00974A3E" w:rsidP="00974A3E">
      <w:pPr>
        <w:tabs>
          <w:tab w:val="left" w:leader="underscore" w:pos="9976"/>
        </w:tabs>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ab/>
        <w:t>.</w:t>
      </w:r>
    </w:p>
    <w:p w:rsidR="00974A3E" w:rsidRPr="00974A3E" w:rsidRDefault="00974A3E" w:rsidP="00974A3E">
      <w:pPr>
        <w:spacing w:after="0" w:line="240" w:lineRule="auto"/>
        <w:ind w:firstLine="567"/>
        <w:jc w:val="center"/>
        <w:rPr>
          <w:rFonts w:ascii="Arial" w:eastAsia="Arial" w:hAnsi="Arial" w:cs="Arial"/>
          <w:sz w:val="24"/>
          <w:szCs w:val="24"/>
        </w:rPr>
      </w:pPr>
      <w:r w:rsidRPr="00974A3E">
        <w:rPr>
          <w:rFonts w:ascii="Arial" w:eastAsia="Arial" w:hAnsi="Arial" w:cs="Arial"/>
          <w:sz w:val="24"/>
          <w:szCs w:val="24"/>
        </w:rPr>
        <w:t>(указывается информация, необходимая для устранения оснований для отказа в приеме документов, необходимых</w:t>
      </w:r>
      <w:r w:rsidRPr="00974A3E">
        <w:rPr>
          <w:rFonts w:ascii="Arial" w:eastAsia="Arial" w:hAnsi="Arial" w:cs="Arial"/>
          <w:sz w:val="24"/>
          <w:szCs w:val="24"/>
        </w:rPr>
        <w:br/>
        <w:t>для предоставления услуги, а также иная дополнительная информация при наличии)</w:t>
      </w:r>
    </w:p>
    <w:p w:rsidR="00974A3E" w:rsidRPr="00974A3E" w:rsidRDefault="00974A3E" w:rsidP="00974A3E">
      <w:pPr>
        <w:tabs>
          <w:tab w:val="left" w:leader="underscore" w:pos="9976"/>
        </w:tabs>
        <w:spacing w:after="0" w:line="240" w:lineRule="auto"/>
        <w:ind w:firstLine="567"/>
        <w:jc w:val="both"/>
        <w:rPr>
          <w:rFonts w:ascii="Arial" w:eastAsia="Times New Roman" w:hAnsi="Arial" w:cs="Arial"/>
          <w:sz w:val="24"/>
          <w:szCs w:val="24"/>
        </w:rPr>
      </w:pPr>
      <w:r w:rsidRPr="00974A3E">
        <w:rPr>
          <w:rFonts w:ascii="Arial" w:eastAsia="Times New Roman" w:hAnsi="Arial" w:cs="Arial"/>
          <w:sz w:val="24"/>
          <w:szCs w:val="24"/>
        </w:rPr>
        <w:t xml:space="preserve">Приложение: </w:t>
      </w:r>
      <w:r w:rsidRPr="00974A3E">
        <w:rPr>
          <w:rFonts w:ascii="Arial" w:eastAsia="Times New Roman" w:hAnsi="Arial" w:cs="Arial"/>
          <w:sz w:val="24"/>
          <w:szCs w:val="24"/>
        </w:rPr>
        <w:tab/>
      </w:r>
    </w:p>
    <w:p w:rsidR="00974A3E" w:rsidRPr="00974A3E" w:rsidRDefault="00974A3E" w:rsidP="00974A3E">
      <w:pPr>
        <w:tabs>
          <w:tab w:val="left" w:leader="underscore" w:pos="9976"/>
        </w:tabs>
        <w:spacing w:after="0" w:line="240" w:lineRule="auto"/>
        <w:ind w:firstLine="567"/>
        <w:jc w:val="center"/>
        <w:rPr>
          <w:rFonts w:ascii="Arial" w:eastAsia="Arial" w:hAnsi="Arial" w:cs="Arial"/>
          <w:sz w:val="24"/>
          <w:szCs w:val="24"/>
        </w:rPr>
      </w:pPr>
      <w:r w:rsidRPr="00974A3E">
        <w:rPr>
          <w:rFonts w:ascii="Arial" w:eastAsia="Times New Roman" w:hAnsi="Arial" w:cs="Arial"/>
          <w:sz w:val="24"/>
          <w:szCs w:val="24"/>
        </w:rPr>
        <w:tab/>
        <w:t>.</w:t>
      </w:r>
      <w:r w:rsidRPr="00974A3E">
        <w:rPr>
          <w:rFonts w:ascii="Arial" w:eastAsia="Times New Roman" w:hAnsi="Arial" w:cs="Arial"/>
          <w:sz w:val="24"/>
          <w:szCs w:val="24"/>
        </w:rPr>
        <w:br/>
      </w:r>
      <w:r w:rsidRPr="00974A3E">
        <w:rPr>
          <w:rFonts w:ascii="Arial" w:eastAsia="Arial" w:hAnsi="Arial" w:cs="Arial"/>
          <w:sz w:val="24"/>
          <w:szCs w:val="24"/>
        </w:rPr>
        <w:t>(прилагаются документы, представленные заявителем)</w:t>
      </w:r>
    </w:p>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Times New Roman"/>
          <w:noProof/>
          <w:sz w:val="24"/>
          <w:szCs w:val="24"/>
          <w:lang w:eastAsia="ru-RU"/>
        </w:rPr>
        <mc:AlternateContent>
          <mc:Choice Requires="wps">
            <w:drawing>
              <wp:anchor distT="0" distB="0" distL="0" distR="0" simplePos="0" relativeHeight="251659264" behindDoc="1" locked="0" layoutInCell="1" allowOverlap="1">
                <wp:simplePos x="0" y="0"/>
                <wp:positionH relativeFrom="page">
                  <wp:posOffset>1419860</wp:posOffset>
                </wp:positionH>
                <wp:positionV relativeFrom="paragraph">
                  <wp:posOffset>254000</wp:posOffset>
                </wp:positionV>
                <wp:extent cx="1085850" cy="182880"/>
                <wp:effectExtent l="0" t="0" r="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182880"/>
                        </a:xfrm>
                        <a:prstGeom prst="rect">
                          <a:avLst/>
                        </a:prstGeom>
                        <a:noFill/>
                      </wps:spPr>
                      <wps:txbx>
                        <w:txbxContent>
                          <w:p w:rsidR="00974A3E" w:rsidRDefault="00974A3E" w:rsidP="00974A3E">
                            <w:pPr>
                              <w:pStyle w:val="50"/>
                              <w:pBdr>
                                <w:top w:val="single" w:sz="4" w:space="0" w:color="auto"/>
                              </w:pBdr>
                              <w:spacing w:line="240" w:lineRule="auto"/>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8" o:spid="_x0000_s1026" type="#_x0000_t202" style="position:absolute;left:0;text-align:left;margin-left:111.8pt;margin-top:20pt;width:85.5pt;height:14.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" filled="f" stroked="f">
                <v:path arrowok="t"/>
                <v:textbox inset="0,0,0,0">
                  <w:txbxContent>
                    <w:p w:rsidR="00974A3E" w:rsidRDefault="00974A3E" w:rsidP="00974A3E">
                      <w:pPr>
                        <w:pStyle w:val="50"/>
                        <w:pBdr>
                          <w:top w:val="single" w:sz="4" w:space="0" w:color="auto"/>
                        </w:pBdr>
                        <w:spacing w:line="240" w:lineRule="auto"/>
                        <w:jc w:val="left"/>
                      </w:pPr>
                      <w:r>
                        <w:t>(должность)</w:t>
                      </w:r>
                    </w:p>
                  </w:txbxContent>
                </v:textbox>
                <w10:wrap anchorx="page"/>
              </v:shape>
            </w:pict>
          </mc:Fallback>
        </mc:AlternateContent>
      </w:r>
      <w:r w:rsidRPr="00974A3E">
        <w:rPr>
          <w:rFonts w:ascii="Arial" w:eastAsia="Times New Roman" w:hAnsi="Arial" w:cs="Times New Roman"/>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3394710</wp:posOffset>
                </wp:positionH>
                <wp:positionV relativeFrom="paragraph">
                  <wp:posOffset>254000</wp:posOffset>
                </wp:positionV>
                <wp:extent cx="923925" cy="182880"/>
                <wp:effectExtent l="0" t="0" r="0" b="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82880"/>
                        </a:xfrm>
                        <a:prstGeom prst="rect">
                          <a:avLst/>
                        </a:prstGeom>
                        <a:noFill/>
                      </wps:spPr>
                      <wps:txbx>
                        <w:txbxContent>
                          <w:p w:rsidR="00974A3E" w:rsidRDefault="00974A3E" w:rsidP="00974A3E">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46" o:spid="_x0000_s1027" type="#_x0000_t202" style="position:absolute;left:0;text-align:left;margin-left:267.3pt;margin-top:20pt;width:72.75pt;height:14.4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" filled="f" stroked="f">
                <v:path arrowok="t"/>
                <v:textbox inset="0,0,0,0">
                  <w:txbxContent>
                    <w:p w:rsidR="00974A3E" w:rsidRDefault="00974A3E" w:rsidP="00974A3E">
                      <w:pPr>
                        <w:pStyle w:val="50"/>
                        <w:pBdr>
                          <w:top w:val="single" w:sz="4" w:space="0" w:color="auto"/>
                        </w:pBdr>
                        <w:spacing w:line="240" w:lineRule="auto"/>
                      </w:pPr>
                      <w:r>
                        <w:t>(подпись)</w:t>
                      </w:r>
                    </w:p>
                  </w:txbxContent>
                </v:textbox>
                <w10:wrap anchorx="page"/>
              </v:shape>
            </w:pict>
          </mc:Fallback>
        </mc:AlternateContent>
      </w:r>
      <w:r w:rsidRPr="00974A3E">
        <w:rPr>
          <w:rFonts w:ascii="Arial" w:eastAsia="Times New Roman" w:hAnsi="Arial" w:cs="Times New Roman"/>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5050155</wp:posOffset>
                </wp:positionH>
                <wp:positionV relativeFrom="paragraph">
                  <wp:posOffset>254000</wp:posOffset>
                </wp:positionV>
                <wp:extent cx="1838325" cy="18288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182880"/>
                        </a:xfrm>
                        <a:prstGeom prst="rect">
                          <a:avLst/>
                        </a:prstGeom>
                        <a:noFill/>
                      </wps:spPr>
                      <wps:txbx>
                        <w:txbxContent>
                          <w:p w:rsidR="00974A3E" w:rsidRDefault="00974A3E" w:rsidP="00974A3E">
                            <w:pPr>
                              <w:pStyle w:val="50"/>
                              <w:pBdr>
                                <w:top w:val="single" w:sz="4" w:space="0" w:color="auto"/>
                              </w:pBdr>
                              <w:spacing w:line="240" w:lineRule="auto"/>
                            </w:pPr>
                            <w:r>
                              <w:t>(фамилия, имя, отчество</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44" o:spid="_x0000_s1028" type="#_x0000_t202" style="position:absolute;left:0;text-align:left;margin-left:397.65pt;margin-top:20pt;width:144.75pt;height:14.4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" filled="f" stroked="f">
                <v:path arrowok="t"/>
                <v:textbox inset="0,0,0,0">
                  <w:txbxContent>
                    <w:p w:rsidR="00974A3E" w:rsidRDefault="00974A3E" w:rsidP="00974A3E">
                      <w:pPr>
                        <w:pStyle w:val="50"/>
                        <w:pBdr>
                          <w:top w:val="single" w:sz="4" w:space="0" w:color="auto"/>
                        </w:pBdr>
                        <w:spacing w:line="240" w:lineRule="auto"/>
                      </w:pPr>
                      <w:r>
                        <w:t>(фамилия, имя, отчество</w:t>
                      </w:r>
                    </w:p>
                  </w:txbxContent>
                </v:textbox>
                <w10:wrap anchorx="page"/>
              </v:shape>
            </w:pict>
          </mc:Fallback>
        </mc:AlternateContent>
      </w:r>
    </w:p>
    <w:p w:rsidR="00974A3E" w:rsidRPr="00974A3E" w:rsidRDefault="00974A3E" w:rsidP="00974A3E">
      <w:pPr>
        <w:spacing w:after="0" w:line="240" w:lineRule="auto"/>
        <w:ind w:right="1700" w:firstLine="567"/>
        <w:jc w:val="right"/>
        <w:rPr>
          <w:rFonts w:ascii="Arial" w:eastAsia="Arial" w:hAnsi="Arial" w:cs="Arial"/>
          <w:sz w:val="24"/>
          <w:szCs w:val="24"/>
        </w:rPr>
      </w:pPr>
      <w:r w:rsidRPr="00974A3E">
        <w:rPr>
          <w:rFonts w:ascii="Arial" w:eastAsia="Arial" w:hAnsi="Arial" w:cs="Arial"/>
          <w:sz w:val="24"/>
          <w:szCs w:val="24"/>
        </w:rPr>
        <w:t>(при наличии)</w:t>
      </w:r>
    </w:p>
    <w:p w:rsidR="00974A3E" w:rsidRPr="00974A3E" w:rsidRDefault="00974A3E" w:rsidP="00974A3E">
      <w:pPr>
        <w:spacing w:after="0" w:line="240" w:lineRule="auto"/>
        <w:ind w:firstLine="567"/>
        <w:rPr>
          <w:rFonts w:ascii="Arial" w:eastAsia="Times New Roman" w:hAnsi="Arial" w:cs="Arial"/>
          <w:sz w:val="24"/>
          <w:szCs w:val="24"/>
        </w:rPr>
      </w:pPr>
      <w:r w:rsidRPr="00974A3E">
        <w:rPr>
          <w:rFonts w:ascii="Arial" w:eastAsia="Times New Roman" w:hAnsi="Arial" w:cs="Arial"/>
          <w:sz w:val="24"/>
          <w:szCs w:val="24"/>
        </w:rPr>
        <w:lastRenderedPageBreak/>
        <w:t>Дата</w:t>
      </w:r>
    </w:p>
    <w:p w:rsidR="00974A3E" w:rsidRPr="00974A3E" w:rsidRDefault="00974A3E" w:rsidP="00974A3E">
      <w:pPr>
        <w:spacing w:after="0" w:line="240" w:lineRule="auto"/>
        <w:ind w:firstLine="567"/>
        <w:rPr>
          <w:rFonts w:ascii="Arial" w:eastAsia="Times New Roman" w:hAnsi="Arial" w:cs="Arial"/>
          <w:sz w:val="24"/>
          <w:szCs w:val="24"/>
        </w:rPr>
      </w:pPr>
      <w:r w:rsidRPr="00974A3E">
        <w:rPr>
          <w:rFonts w:ascii="Arial" w:eastAsia="Times New Roman" w:hAnsi="Arial" w:cs="Arial"/>
          <w:sz w:val="24"/>
          <w:szCs w:val="24"/>
        </w:rPr>
        <w:t>*Сведения об ИНН в отношении иностранного юридического лица не указываются.</w:t>
      </w:r>
    </w:p>
    <w:p w:rsidR="00974A3E" w:rsidRPr="00974A3E" w:rsidRDefault="00974A3E" w:rsidP="00974A3E">
      <w:pPr>
        <w:spacing w:after="0" w:line="240" w:lineRule="auto"/>
        <w:ind w:firstLine="567"/>
        <w:rPr>
          <w:rFonts w:ascii="Arial" w:eastAsia="Times New Roman" w:hAnsi="Arial" w:cs="Arial"/>
          <w:sz w:val="24"/>
          <w:szCs w:val="24"/>
        </w:rPr>
      </w:pPr>
      <w:r w:rsidRPr="00974A3E">
        <w:rPr>
          <w:rFonts w:ascii="Times New Roman" w:eastAsia="Times New Roman" w:hAnsi="Times New Roman" w:cs="Arial"/>
        </w:rPr>
        <w:br w:type="page"/>
      </w:r>
    </w:p>
    <w:p w:rsidR="00974A3E" w:rsidRPr="00974A3E" w:rsidRDefault="00974A3E" w:rsidP="00974A3E">
      <w:pPr>
        <w:spacing w:after="0" w:line="240" w:lineRule="auto"/>
        <w:ind w:left="5670"/>
        <w:jc w:val="both"/>
        <w:rPr>
          <w:rFonts w:ascii="Arial" w:eastAsia="Times New Roman" w:hAnsi="Arial" w:cs="Arial"/>
          <w:sz w:val="24"/>
          <w:szCs w:val="24"/>
        </w:rPr>
      </w:pPr>
      <w:r w:rsidRPr="00974A3E">
        <w:rPr>
          <w:rFonts w:ascii="Arial" w:eastAsia="Times New Roman" w:hAnsi="Arial" w:cs="Arial"/>
          <w:sz w:val="24"/>
          <w:szCs w:val="24"/>
        </w:rPr>
        <w:lastRenderedPageBreak/>
        <w:t xml:space="preserve">Приложение № 5 </w:t>
      </w:r>
    </w:p>
    <w:p w:rsidR="00974A3E" w:rsidRPr="00974A3E" w:rsidRDefault="00974A3E" w:rsidP="00974A3E">
      <w:pPr>
        <w:spacing w:after="0" w:line="240" w:lineRule="auto"/>
        <w:ind w:left="5670"/>
        <w:jc w:val="both"/>
        <w:rPr>
          <w:rFonts w:ascii="Arial" w:eastAsia="Times New Roman" w:hAnsi="Arial" w:cs="Arial"/>
          <w:sz w:val="24"/>
          <w:szCs w:val="24"/>
        </w:rPr>
      </w:pPr>
      <w:r w:rsidRPr="00974A3E">
        <w:rPr>
          <w:rFonts w:ascii="Arial" w:eastAsia="Times New Roman" w:hAnsi="Arial" w:cs="Arial"/>
          <w:sz w:val="24"/>
          <w:szCs w:val="24"/>
        </w:rPr>
        <w:t>к Административному регламенту</w:t>
      </w: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наименование уполномоченного органа местного самоуправления</w:t>
      </w:r>
    </w:p>
    <w:p w:rsidR="00974A3E" w:rsidRPr="00974A3E" w:rsidRDefault="00974A3E" w:rsidP="00974A3E">
      <w:pPr>
        <w:spacing w:after="0" w:line="240" w:lineRule="auto"/>
        <w:ind w:left="4248"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Кому:</w:t>
      </w:r>
    </w:p>
    <w:p w:rsidR="00974A3E" w:rsidRPr="00974A3E" w:rsidRDefault="00974A3E" w:rsidP="00974A3E">
      <w:pP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4253"/>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Почтовый адрес: </w:t>
      </w:r>
    </w:p>
    <w:p w:rsidR="00974A3E" w:rsidRPr="00974A3E" w:rsidRDefault="00974A3E" w:rsidP="00974A3E">
      <w:pPr>
        <w:pBdr>
          <w:top w:val="single" w:sz="4" w:space="1" w:color="auto"/>
        </w:pBd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4248"/>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Адрес электронной почты (при наличии): </w:t>
      </w:r>
    </w:p>
    <w:p w:rsidR="00974A3E" w:rsidRPr="00974A3E" w:rsidRDefault="00974A3E" w:rsidP="00974A3E">
      <w:pPr>
        <w:pBdr>
          <w:top w:val="single" w:sz="4" w:space="1" w:color="auto"/>
        </w:pBd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4248"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left="4253"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74A3E">
        <w:rPr>
          <w:rFonts w:ascii="Arial" w:eastAsia="Times New Roman" w:hAnsi="Arial" w:cs="Arial"/>
          <w:sz w:val="24"/>
          <w:szCs w:val="24"/>
          <w:lang w:eastAsia="ru-RU"/>
        </w:rPr>
        <w:br/>
        <w:t xml:space="preserve">и допустимости размещения объекта индивидуального жилищного </w:t>
      </w:r>
      <w:r w:rsidRPr="00974A3E">
        <w:rPr>
          <w:rFonts w:ascii="Arial" w:eastAsia="Times New Roman" w:hAnsi="Arial" w:cs="Arial"/>
          <w:sz w:val="24"/>
          <w:szCs w:val="24"/>
          <w:lang w:eastAsia="ru-RU"/>
        </w:rPr>
        <w:br/>
        <w:t>строительства или садового дома на земельном участке</w:t>
      </w:r>
    </w:p>
    <w:tbl>
      <w:tblPr>
        <w:tblW w:w="0" w:type="auto"/>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275"/>
      </w:tblGrid>
      <w:tr w:rsidR="00974A3E" w:rsidRPr="00974A3E" w:rsidTr="00974A3E">
        <w:tc>
          <w:tcPr>
            <w:tcW w:w="198" w:type="dxa"/>
            <w:vAlign w:val="bottom"/>
            <w:hideMark/>
          </w:tcPr>
          <w:p w:rsidR="00974A3E" w:rsidRPr="00974A3E" w:rsidRDefault="00974A3E" w:rsidP="00974A3E">
            <w:pPr>
              <w:spacing w:after="0" w:line="240" w:lineRule="auto"/>
              <w:jc w:val="right"/>
              <w:rPr>
                <w:rFonts w:ascii="Arial" w:eastAsia="Times New Roman" w:hAnsi="Arial" w:cs="Arial"/>
                <w:sz w:val="24"/>
                <w:szCs w:val="24"/>
                <w:lang w:eastAsia="ru-RU"/>
              </w:rPr>
            </w:pPr>
            <w:r w:rsidRPr="00974A3E">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55" w:type="dxa"/>
            <w:vAlign w:val="bottom"/>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369" w:type="dxa"/>
            <w:vAlign w:val="bottom"/>
            <w:hideMark/>
          </w:tcPr>
          <w:p w:rsidR="00974A3E" w:rsidRPr="00974A3E" w:rsidRDefault="00974A3E" w:rsidP="00974A3E">
            <w:pPr>
              <w:spacing w:after="0" w:line="240" w:lineRule="auto"/>
              <w:jc w:val="right"/>
              <w:rPr>
                <w:rFonts w:ascii="Arial" w:eastAsia="Times New Roman" w:hAnsi="Arial" w:cs="Arial"/>
                <w:sz w:val="24"/>
                <w:szCs w:val="24"/>
                <w:lang w:eastAsia="ru-RU"/>
              </w:rPr>
            </w:pPr>
            <w:r w:rsidRPr="00974A3E">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454" w:type="dxa"/>
            <w:vAlign w:val="bottom"/>
            <w:hideMark/>
          </w:tcPr>
          <w:p w:rsidR="00974A3E" w:rsidRPr="00974A3E" w:rsidRDefault="00974A3E" w:rsidP="00974A3E">
            <w:pPr>
              <w:spacing w:after="0" w:line="240" w:lineRule="auto"/>
              <w:ind w:left="5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г.</w:t>
            </w:r>
          </w:p>
        </w:tc>
        <w:tc>
          <w:tcPr>
            <w:tcW w:w="4763" w:type="dxa"/>
            <w:vAlign w:val="bottom"/>
            <w:hideMark/>
          </w:tcPr>
          <w:p w:rsidR="00974A3E" w:rsidRPr="00974A3E" w:rsidRDefault="00974A3E" w:rsidP="00974A3E">
            <w:pPr>
              <w:spacing w:after="0" w:line="240" w:lineRule="auto"/>
              <w:ind w:right="85"/>
              <w:jc w:val="right"/>
              <w:rPr>
                <w:rFonts w:ascii="Arial" w:eastAsia="Times New Roman" w:hAnsi="Arial" w:cs="Arial"/>
                <w:sz w:val="24"/>
                <w:szCs w:val="24"/>
                <w:lang w:eastAsia="ru-RU"/>
              </w:rPr>
            </w:pPr>
            <w:r w:rsidRPr="00974A3E">
              <w:rPr>
                <w:rFonts w:ascii="Arial" w:eastAsia="Times New Roman" w:hAnsi="Arial" w:cs="Arial"/>
                <w:sz w:val="24"/>
                <w:szCs w:val="24"/>
                <w:lang w:eastAsia="ru-RU"/>
              </w:rPr>
              <w:t>№</w:t>
            </w:r>
          </w:p>
        </w:tc>
        <w:tc>
          <w:tcPr>
            <w:tcW w:w="1275"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5000" w:type="pct"/>
        <w:tblCellMar>
          <w:left w:w="28" w:type="dxa"/>
          <w:right w:w="28" w:type="dxa"/>
        </w:tblCellMar>
        <w:tblLook w:val="04A0" w:firstRow="1" w:lastRow="0" w:firstColumn="1" w:lastColumn="0" w:noHBand="0" w:noVBand="1"/>
      </w:tblPr>
      <w:tblGrid>
        <w:gridCol w:w="4518"/>
        <w:gridCol w:w="4837"/>
      </w:tblGrid>
      <w:tr w:rsidR="00974A3E" w:rsidRPr="00974A3E" w:rsidTr="00974A3E">
        <w:tc>
          <w:tcPr>
            <w:tcW w:w="2415" w:type="pct"/>
            <w:vAlign w:val="bottom"/>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направленного</w:t>
            </w:r>
          </w:p>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(дата направления уведомления)</w:t>
            </w:r>
          </w:p>
        </w:tc>
        <w:tc>
          <w:tcPr>
            <w:tcW w:w="2585" w:type="pct"/>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r>
      <w:tr w:rsidR="00974A3E" w:rsidRPr="00974A3E" w:rsidTr="00974A3E">
        <w:tc>
          <w:tcPr>
            <w:tcW w:w="2415" w:type="pct"/>
            <w:vAlign w:val="bottom"/>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зарегистрированного</w:t>
            </w:r>
          </w:p>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(дата и номер регистрации уведомления)</w:t>
            </w:r>
          </w:p>
        </w:tc>
        <w:tc>
          <w:tcPr>
            <w:tcW w:w="2585" w:type="pct"/>
            <w:tcBorders>
              <w:top w:val="single" w:sz="4" w:space="0" w:color="auto"/>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74A3E" w:rsidRPr="00974A3E" w:rsidRDefault="00974A3E" w:rsidP="00974A3E">
      <w:pPr>
        <w:pBdr>
          <w:top w:val="single" w:sz="4" w:space="1" w:color="auto"/>
        </w:pBdr>
        <w:spacing w:after="0" w:line="240" w:lineRule="auto"/>
        <w:ind w:left="2030"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(кадастровый номер земельного участка (при наличии), адрес или описание местоположения земельного участка)</w:t>
      </w:r>
    </w:p>
    <w:tbl>
      <w:tblPr>
        <w:tblW w:w="5000" w:type="pct"/>
        <w:tblCellMar>
          <w:left w:w="28" w:type="dxa"/>
          <w:right w:w="28" w:type="dxa"/>
        </w:tblCellMar>
        <w:tblLook w:val="04A0" w:firstRow="1" w:lastRow="0" w:firstColumn="1" w:lastColumn="0" w:noHBand="0" w:noVBand="1"/>
      </w:tblPr>
      <w:tblGrid>
        <w:gridCol w:w="4649"/>
        <w:gridCol w:w="397"/>
        <w:gridCol w:w="1813"/>
        <w:gridCol w:w="397"/>
        <w:gridCol w:w="2099"/>
      </w:tblGrid>
      <w:tr w:rsidR="00974A3E" w:rsidRPr="00974A3E" w:rsidTr="00974A3E">
        <w:trPr>
          <w:cantSplit/>
        </w:trPr>
        <w:tc>
          <w:tcPr>
            <w:tcW w:w="2485" w:type="pct"/>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12" w:type="pct"/>
            <w:vAlign w:val="bottom"/>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969" w:type="pct"/>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12" w:type="pct"/>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1122" w:type="pct"/>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r>
      <w:tr w:rsidR="00974A3E" w:rsidRPr="00974A3E" w:rsidTr="00974A3E">
        <w:trPr>
          <w:cantSplit/>
        </w:trPr>
        <w:tc>
          <w:tcPr>
            <w:tcW w:w="2485" w:type="pct"/>
            <w:hideMark/>
          </w:tcPr>
          <w:p w:rsidR="00974A3E" w:rsidRPr="00974A3E" w:rsidRDefault="00974A3E" w:rsidP="00974A3E">
            <w:pPr>
              <w:spacing w:after="0" w:line="240" w:lineRule="auto"/>
              <w:jc w:val="center"/>
              <w:rPr>
                <w:rFonts w:ascii="Arial" w:eastAsia="Times New Roman" w:hAnsi="Arial" w:cs="Arial"/>
                <w:spacing w:val="-2"/>
                <w:sz w:val="24"/>
                <w:szCs w:val="24"/>
                <w:lang w:eastAsia="ru-RU"/>
              </w:rPr>
            </w:pPr>
            <w:r w:rsidRPr="00974A3E">
              <w:rPr>
                <w:rFonts w:ascii="Arial" w:eastAsia="Times New Roman" w:hAnsi="Arial" w:cs="Arial"/>
                <w:spacing w:val="-2"/>
                <w:sz w:val="24"/>
                <w:szCs w:val="24"/>
                <w:lang w:eastAsia="ru-RU"/>
              </w:rPr>
              <w:lastRenderedPageBreak/>
              <w:t xml:space="preserve">(должность уполномоченного лица уполномоченного </w:t>
            </w:r>
            <w:r w:rsidRPr="00974A3E">
              <w:rPr>
                <w:rFonts w:ascii="Arial" w:eastAsia="Times New Roman" w:hAnsi="Arial" w:cs="Arial"/>
                <w:sz w:val="24"/>
                <w:szCs w:val="24"/>
                <w:lang w:eastAsia="ru-RU"/>
              </w:rPr>
              <w:t xml:space="preserve">на выдачу разрешений на строительство федерального органа исполнительной власти, </w:t>
            </w:r>
            <w:r w:rsidRPr="00974A3E">
              <w:rPr>
                <w:rFonts w:ascii="Arial" w:eastAsia="Times New Roman" w:hAnsi="Arial" w:cs="Arial"/>
                <w:sz w:val="24"/>
                <w:szCs w:val="24"/>
                <w:lang w:eastAsia="ru-RU"/>
              </w:rPr>
              <w:br/>
              <w:t>органа исполнительной власти субъекта Российской Федерации, органа местного самоуправления)</w:t>
            </w:r>
          </w:p>
        </w:tc>
        <w:tc>
          <w:tcPr>
            <w:tcW w:w="212" w:type="pct"/>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969" w:type="pct"/>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(подпись)</w:t>
            </w:r>
          </w:p>
        </w:tc>
        <w:tc>
          <w:tcPr>
            <w:tcW w:w="212" w:type="pct"/>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1122" w:type="pct"/>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(расшифровка подписи)</w:t>
            </w: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М.П.</w:t>
      </w:r>
    </w:p>
    <w:p w:rsidR="00974A3E" w:rsidRPr="00974A3E" w:rsidRDefault="00974A3E" w:rsidP="00974A3E">
      <w:pPr>
        <w:spacing w:after="0" w:line="240" w:lineRule="auto"/>
        <w:ind w:firstLine="567"/>
        <w:rPr>
          <w:rFonts w:ascii="Arial" w:eastAsia="Times New Roman" w:hAnsi="Arial" w:cs="Arial"/>
          <w:sz w:val="24"/>
          <w:szCs w:val="24"/>
        </w:rPr>
      </w:pPr>
      <w:r w:rsidRPr="00974A3E">
        <w:rPr>
          <w:rFonts w:ascii="Times New Roman" w:eastAsia="Times New Roman" w:hAnsi="Times New Roman" w:cs="Arial"/>
        </w:rPr>
        <w:br w:type="page"/>
      </w:r>
    </w:p>
    <w:p w:rsidR="00974A3E" w:rsidRPr="00974A3E" w:rsidRDefault="00974A3E" w:rsidP="00974A3E">
      <w:pPr>
        <w:spacing w:after="0" w:line="240" w:lineRule="auto"/>
        <w:ind w:left="5103"/>
        <w:jc w:val="both"/>
        <w:rPr>
          <w:rFonts w:ascii="Arial" w:eastAsia="Times New Roman" w:hAnsi="Arial" w:cs="Arial"/>
          <w:sz w:val="24"/>
          <w:szCs w:val="24"/>
        </w:rPr>
      </w:pPr>
      <w:r w:rsidRPr="00974A3E">
        <w:rPr>
          <w:rFonts w:ascii="Arial" w:eastAsia="Times New Roman" w:hAnsi="Arial" w:cs="Arial"/>
          <w:sz w:val="24"/>
          <w:szCs w:val="24"/>
        </w:rPr>
        <w:lastRenderedPageBreak/>
        <w:t xml:space="preserve">Приложение № 6 </w:t>
      </w:r>
    </w:p>
    <w:p w:rsidR="00974A3E" w:rsidRPr="00974A3E" w:rsidRDefault="00974A3E" w:rsidP="00974A3E">
      <w:pPr>
        <w:spacing w:after="0" w:line="240" w:lineRule="auto"/>
        <w:ind w:left="5103"/>
        <w:jc w:val="both"/>
        <w:rPr>
          <w:rFonts w:ascii="Arial" w:eastAsia="Times New Roman" w:hAnsi="Arial" w:cs="Arial"/>
          <w:sz w:val="24"/>
          <w:szCs w:val="24"/>
        </w:rPr>
      </w:pPr>
      <w:r w:rsidRPr="00974A3E">
        <w:rPr>
          <w:rFonts w:ascii="Arial" w:eastAsia="Times New Roman" w:hAnsi="Arial" w:cs="Arial"/>
          <w:sz w:val="24"/>
          <w:szCs w:val="24"/>
        </w:rPr>
        <w:t>к Административному регламенту</w:t>
      </w:r>
    </w:p>
    <w:p w:rsidR="00974A3E" w:rsidRPr="00974A3E" w:rsidRDefault="00974A3E" w:rsidP="00974A3E">
      <w:pPr>
        <w:spacing w:after="0" w:line="240" w:lineRule="auto"/>
        <w:ind w:firstLine="567"/>
        <w:jc w:val="right"/>
        <w:rPr>
          <w:rFonts w:ascii="Arial" w:eastAsia="Times New Roman" w:hAnsi="Arial" w:cs="Arial"/>
          <w:sz w:val="24"/>
          <w:szCs w:val="24"/>
        </w:rPr>
      </w:pP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З А Я В Л Е Н И Е</w:t>
      </w: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об исправлении допущенных опечаток и ошибок в</w:t>
      </w:r>
      <w:r w:rsidRPr="00974A3E">
        <w:rPr>
          <w:rFonts w:ascii="Arial" w:eastAsia="Times New Roman" w:hAnsi="Arial" w:cs="Arial"/>
          <w:sz w:val="24"/>
          <w:szCs w:val="24"/>
        </w:rPr>
        <w:br/>
        <w:t>уведомлении о соответствии указанных в уведомлении о планируемом строительстве или</w:t>
      </w:r>
      <w:r w:rsidRPr="00974A3E">
        <w:rPr>
          <w:rFonts w:ascii="Arial" w:eastAsia="Times New Roman" w:hAnsi="Arial" w:cs="Arial"/>
          <w:sz w:val="24"/>
          <w:szCs w:val="24"/>
        </w:rPr>
        <w:br/>
        <w:t>реконструкции объекта индивидуального жилищного строительства или садового дома</w:t>
      </w:r>
      <w:r w:rsidRPr="00974A3E">
        <w:rPr>
          <w:rFonts w:ascii="Arial" w:eastAsia="Times New Roman" w:hAnsi="Arial" w:cs="Arial"/>
          <w:sz w:val="24"/>
          <w:szCs w:val="24"/>
        </w:rPr>
        <w:br/>
        <w:t>параметров объекта индивидуального жилищного строительства или садового дома</w:t>
      </w:r>
      <w:r w:rsidRPr="00974A3E">
        <w:rPr>
          <w:rFonts w:ascii="Arial" w:eastAsia="Times New Roman" w:hAnsi="Arial" w:cs="Arial"/>
          <w:sz w:val="24"/>
          <w:szCs w:val="24"/>
        </w:rPr>
        <w:br/>
        <w:t>установленным параметрам и допустимости размещения объекта индивидуального</w:t>
      </w:r>
      <w:r w:rsidRPr="00974A3E">
        <w:rPr>
          <w:rFonts w:ascii="Arial" w:eastAsia="Times New Roman" w:hAnsi="Arial" w:cs="Arial"/>
          <w:sz w:val="24"/>
          <w:szCs w:val="24"/>
        </w:rPr>
        <w:br/>
        <w:t>жилищного строительства или садового дома на земельном участке,</w:t>
      </w:r>
      <w:r w:rsidRPr="00974A3E">
        <w:rPr>
          <w:rFonts w:ascii="Arial" w:eastAsia="Times New Roman" w:hAnsi="Arial" w:cs="Arial"/>
          <w:sz w:val="24"/>
          <w:szCs w:val="24"/>
        </w:rPr>
        <w:br/>
        <w:t>уведомлении о несоответствии указанных в уведомлении о планируемом строительстве</w:t>
      </w:r>
      <w:r w:rsidRPr="00974A3E">
        <w:rPr>
          <w:rFonts w:ascii="Arial" w:eastAsia="Times New Roman" w:hAnsi="Arial" w:cs="Arial"/>
          <w:sz w:val="24"/>
          <w:szCs w:val="24"/>
        </w:rPr>
        <w:br/>
        <w:t>или реконструкции объекта индивидуального жилищного строительства или садового</w:t>
      </w:r>
      <w:r w:rsidRPr="00974A3E">
        <w:rPr>
          <w:rFonts w:ascii="Arial" w:eastAsia="Times New Roman" w:hAnsi="Arial" w:cs="Arial"/>
          <w:sz w:val="24"/>
          <w:szCs w:val="24"/>
        </w:rPr>
        <w:br/>
        <w:t>дома параметров объекта индивидуального жилищного строительства или садового дома</w:t>
      </w:r>
      <w:r w:rsidRPr="00974A3E">
        <w:rPr>
          <w:rFonts w:ascii="Arial" w:eastAsia="Times New Roman" w:hAnsi="Arial" w:cs="Arial"/>
          <w:sz w:val="24"/>
          <w:szCs w:val="24"/>
        </w:rPr>
        <w:br/>
        <w:t>установленным параметрам и (или) недопустимости размещения объекта индивидуального</w:t>
      </w:r>
      <w:r w:rsidRPr="00974A3E">
        <w:rPr>
          <w:rFonts w:ascii="Arial" w:eastAsia="Times New Roman" w:hAnsi="Arial" w:cs="Arial"/>
          <w:sz w:val="24"/>
          <w:szCs w:val="24"/>
        </w:rPr>
        <w:br/>
        <w:t>жилищного строительства или садового дома на земельном участке*</w:t>
      </w: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 xml:space="preserve">(далее </w:t>
      </w:r>
      <w:r w:rsidRPr="00974A3E">
        <w:rPr>
          <w:rFonts w:ascii="Arial" w:eastAsia="Times New Roman" w:hAnsi="Arial" w:cs="Arial"/>
          <w:bCs/>
          <w:sz w:val="24"/>
          <w:szCs w:val="24"/>
        </w:rPr>
        <w:t xml:space="preserve">- </w:t>
      </w:r>
      <w:r w:rsidRPr="00974A3E">
        <w:rPr>
          <w:rFonts w:ascii="Arial" w:eastAsia="Times New Roman" w:hAnsi="Arial" w:cs="Arial"/>
          <w:sz w:val="24"/>
          <w:szCs w:val="24"/>
        </w:rPr>
        <w:t>уведомление)</w:t>
      </w:r>
    </w:p>
    <w:p w:rsidR="00974A3E" w:rsidRPr="00974A3E" w:rsidRDefault="00974A3E" w:rsidP="00974A3E">
      <w:pPr>
        <w:spacing w:after="0" w:line="240" w:lineRule="auto"/>
        <w:ind w:right="180" w:firstLine="567"/>
        <w:jc w:val="right"/>
        <w:rPr>
          <w:rFonts w:ascii="Arial" w:eastAsia="Times New Roman" w:hAnsi="Arial" w:cs="Arial"/>
          <w:sz w:val="24"/>
          <w:szCs w:val="24"/>
        </w:rPr>
      </w:pPr>
      <w:r w:rsidRPr="00974A3E">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page">
                  <wp:posOffset>7087870</wp:posOffset>
                </wp:positionH>
                <wp:positionV relativeFrom="paragraph">
                  <wp:posOffset>12700</wp:posOffset>
                </wp:positionV>
                <wp:extent cx="457200" cy="216535"/>
                <wp:effectExtent l="0" t="0" r="0"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16535"/>
                        </a:xfrm>
                        <a:prstGeom prst="rect">
                          <a:avLst/>
                        </a:prstGeom>
                        <a:noFill/>
                      </wps:spPr>
                      <wps:txbx>
                        <w:txbxContent>
                          <w:tbl>
                            <w:tblPr>
                              <w:tblW w:w="5000" w:type="pct"/>
                              <w:tblCellSpacing w:w="0" w:type="dxa"/>
                              <w:tblCellMar>
                                <w:left w:w="0" w:type="dxa"/>
                                <w:right w:w="0" w:type="dxa"/>
                              </w:tblCellMar>
                              <w:tblLook w:val="04A0" w:firstRow="1" w:lastRow="0" w:firstColumn="1" w:lastColumn="0" w:noHBand="0" w:noVBand="1"/>
                            </w:tblPr>
                            <w:tblGrid>
                              <w:gridCol w:w="713"/>
                            </w:tblGrid>
                            <w:tr w:rsidR="00974A3E">
                              <w:trPr>
                                <w:tblCellSpacing w:w="0" w:type="dxa"/>
                              </w:trPr>
                              <w:tc>
                                <w:tcPr>
                                  <w:tcW w:w="0" w:type="auto"/>
                                  <w:vAlign w:val="center"/>
                                  <w:hideMark/>
                                </w:tcPr>
                                <w:p w:rsidR="00974A3E" w:rsidRDefault="00974A3E">
                                  <w:pPr>
                                    <w:pStyle w:val="43"/>
                                    <w:spacing w:after="0"/>
                                    <w:jc w:val="right"/>
                                  </w:pPr>
                                  <w:r>
                                    <w:t>г.</w:t>
                                  </w:r>
                                </w:p>
                              </w:tc>
                            </w:tr>
                          </w:tbl>
                          <w:p w:rsidR="00974A3E" w:rsidRDefault="00974A3E" w:rsidP="00974A3E">
                            <w:pPr>
                              <w:rPr>
                                <w:rFonts w:ascii="Times New Roman" w:eastAsia="Calibri" w:hAnsi="Times New Roman"/>
                              </w:rPr>
                            </w:pP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4" o:spid="_x0000_s1029" type="#_x0000_t202" style="position:absolute;left:0;text-align:left;margin-left:558.1pt;margin-top:1pt;width:36pt;height:17.0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" filled="f" stroked="f">
                <v:path arrowok="t"/>
                <v:textbox inset="0,0,0,0">
                  <w:txbxContent>
                    <w:tbl>
                      <w:tblPr>
                        <w:tblW w:w="5000" w:type="pct"/>
                        <w:tblCellSpacing w:w="0" w:type="dxa"/>
                        <w:tblCellMar>
                          <w:left w:w="0" w:type="dxa"/>
                          <w:right w:w="0" w:type="dxa"/>
                        </w:tblCellMar>
                        <w:tblLook w:val="04A0" w:firstRow="1" w:lastRow="0" w:firstColumn="1" w:lastColumn="0" w:noHBand="0" w:noVBand="1"/>
                      </w:tblPr>
                      <w:tblGrid>
                        <w:gridCol w:w="713"/>
                      </w:tblGrid>
                      <w:tr w:rsidR="00974A3E">
                        <w:trPr>
                          <w:tblCellSpacing w:w="0" w:type="dxa"/>
                        </w:trPr>
                        <w:tc>
                          <w:tcPr>
                            <w:tcW w:w="0" w:type="auto"/>
                            <w:vAlign w:val="center"/>
                            <w:hideMark/>
                          </w:tcPr>
                          <w:p w:rsidR="00974A3E" w:rsidRDefault="00974A3E">
                            <w:pPr>
                              <w:pStyle w:val="43"/>
                              <w:spacing w:after="0"/>
                              <w:jc w:val="right"/>
                            </w:pPr>
                            <w:r>
                              <w:t>г.</w:t>
                            </w:r>
                          </w:p>
                        </w:tc>
                      </w:tr>
                    </w:tbl>
                    <w:p w:rsidR="00974A3E" w:rsidRDefault="00974A3E" w:rsidP="00974A3E">
                      <w:pPr>
                        <w:rPr>
                          <w:rFonts w:ascii="Times New Roman" w:eastAsia="Calibri" w:hAnsi="Times New Roman"/>
                        </w:rPr>
                      </w:pPr>
                    </w:p>
                  </w:txbxContent>
                </v:textbox>
                <w10:wrap type="square" anchorx="page"/>
              </v:shape>
            </w:pict>
          </mc:Fallback>
        </mc:AlternateContent>
      </w:r>
      <w:r w:rsidRPr="00974A3E">
        <w:rPr>
          <w:rFonts w:ascii="Arial" w:eastAsia="Times New Roman" w:hAnsi="Arial" w:cs="Arial"/>
          <w:sz w:val="24"/>
          <w:szCs w:val="24"/>
        </w:rPr>
        <w:t>20</w:t>
      </w:r>
    </w:p>
    <w:p w:rsidR="00974A3E" w:rsidRPr="00974A3E" w:rsidRDefault="00974A3E" w:rsidP="00974A3E">
      <w:pPr>
        <w:pBdr>
          <w:top w:val="single" w:sz="4" w:space="0" w:color="auto"/>
        </w:pBdr>
        <w:spacing w:after="0" w:line="240" w:lineRule="auto"/>
        <w:ind w:firstLine="567"/>
        <w:jc w:val="center"/>
        <w:rPr>
          <w:rFonts w:ascii="Arial" w:eastAsia="Arial" w:hAnsi="Arial" w:cs="Arial"/>
          <w:sz w:val="24"/>
          <w:szCs w:val="24"/>
        </w:rPr>
      </w:pPr>
      <w:r w:rsidRPr="00974A3E">
        <w:rPr>
          <w:rFonts w:ascii="Arial" w:eastAsia="Arial" w:hAnsi="Arial" w:cs="Arial"/>
          <w:sz w:val="24"/>
          <w:szCs w:val="24"/>
        </w:rPr>
        <w:t>(наименование уполномоченного на выдачу разрешений на строительство федерального органа исполнительной</w:t>
      </w:r>
      <w:r w:rsidRPr="00974A3E">
        <w:rPr>
          <w:rFonts w:ascii="Arial" w:eastAsia="Arial" w:hAnsi="Arial" w:cs="Arial"/>
          <w:sz w:val="24"/>
          <w:szCs w:val="24"/>
        </w:rPr>
        <w:br/>
        <w:t>власти, органа исполнительной власти субъекта Российской Федерации,</w:t>
      </w:r>
    </w:p>
    <w:p w:rsidR="00974A3E" w:rsidRPr="00974A3E" w:rsidRDefault="00974A3E" w:rsidP="00974A3E">
      <w:pPr>
        <w:spacing w:after="0" w:line="240" w:lineRule="auto"/>
        <w:ind w:firstLine="567"/>
        <w:jc w:val="center"/>
        <w:rPr>
          <w:rFonts w:ascii="Arial" w:eastAsia="Arial" w:hAnsi="Arial" w:cs="Arial"/>
          <w:sz w:val="24"/>
          <w:szCs w:val="24"/>
        </w:rPr>
      </w:pPr>
      <w:r w:rsidRPr="00974A3E">
        <w:rPr>
          <w:rFonts w:ascii="Arial" w:eastAsia="Arial" w:hAnsi="Arial" w:cs="Arial"/>
          <w:sz w:val="24"/>
          <w:szCs w:val="24"/>
        </w:rPr>
        <w:t>органа местного самоуправления)</w:t>
      </w:r>
    </w:p>
    <w:p w:rsidR="00974A3E" w:rsidRPr="00974A3E" w:rsidRDefault="00974A3E" w:rsidP="00974A3E">
      <w:pPr>
        <w:spacing w:after="0" w:line="240" w:lineRule="auto"/>
        <w:ind w:firstLine="567"/>
        <w:rPr>
          <w:rFonts w:ascii="Arial" w:eastAsia="Times New Roman" w:hAnsi="Arial" w:cs="Arial"/>
          <w:sz w:val="24"/>
          <w:szCs w:val="24"/>
        </w:rPr>
      </w:pPr>
      <w:r w:rsidRPr="00974A3E">
        <w:rPr>
          <w:rFonts w:ascii="Arial" w:eastAsia="Times New Roman" w:hAnsi="Arial" w:cs="Arial"/>
          <w:sz w:val="24"/>
          <w:szCs w:val="24"/>
        </w:rPr>
        <w:t>Прошу исправить допущенную опечатку/ ошибку в уведомлении.</w:t>
      </w:r>
    </w:p>
    <w:p w:rsidR="00974A3E" w:rsidRPr="00974A3E" w:rsidRDefault="00974A3E" w:rsidP="00974A3E">
      <w:pPr>
        <w:spacing w:after="0" w:line="240" w:lineRule="auto"/>
        <w:ind w:left="3763" w:firstLine="567"/>
        <w:jc w:val="both"/>
        <w:rPr>
          <w:rFonts w:ascii="Arial" w:eastAsia="Times New Roman" w:hAnsi="Arial" w:cs="Arial"/>
          <w:sz w:val="24"/>
          <w:szCs w:val="24"/>
        </w:rPr>
      </w:pPr>
      <w:r w:rsidRPr="00974A3E">
        <w:rPr>
          <w:rFonts w:ascii="Arial" w:eastAsia="Times New Roman" w:hAnsi="Arial" w:cs="Arial"/>
          <w:sz w:val="24"/>
          <w:szCs w:val="24"/>
        </w:rPr>
        <w:t>1. Сведения о застройщике</w:t>
      </w:r>
    </w:p>
    <w:tbl>
      <w:tblPr>
        <w:tblOverlap w:val="never"/>
        <w:tblW w:w="5000" w:type="pct"/>
        <w:jc w:val="center"/>
        <w:tblCellMar>
          <w:left w:w="10" w:type="dxa"/>
          <w:right w:w="10" w:type="dxa"/>
        </w:tblCellMar>
        <w:tblLook w:val="04A0" w:firstRow="1" w:lastRow="0" w:firstColumn="1" w:lastColumn="0" w:noHBand="0" w:noVBand="1"/>
      </w:tblPr>
      <w:tblGrid>
        <w:gridCol w:w="753"/>
        <w:gridCol w:w="3901"/>
        <w:gridCol w:w="4691"/>
      </w:tblGrid>
      <w:tr w:rsidR="00974A3E" w:rsidRPr="00974A3E" w:rsidTr="00974A3E">
        <w:trPr>
          <w:trHeight w:val="20"/>
          <w:jc w:val="center"/>
        </w:trPr>
        <w:tc>
          <w:tcPr>
            <w:tcW w:w="403"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1.1</w:t>
            </w:r>
          </w:p>
        </w:tc>
        <w:tc>
          <w:tcPr>
            <w:tcW w:w="2087"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Сведения о физическом лице, в случае если застройщиком является физическое лицо:</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nil"/>
              <w:right w:val="nil"/>
            </w:tcBorders>
            <w:vAlign w:val="center"/>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1.1.1</w:t>
            </w:r>
          </w:p>
        </w:tc>
        <w:tc>
          <w:tcPr>
            <w:tcW w:w="2087" w:type="pct"/>
            <w:tcBorders>
              <w:top w:val="single" w:sz="4" w:space="0" w:color="auto"/>
              <w:left w:val="single" w:sz="4" w:space="0" w:color="auto"/>
              <w:bottom w:val="nil"/>
              <w:right w:val="nil"/>
            </w:tcBorders>
            <w:vAlign w:val="center"/>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Фамилия, имя, отчество (при наличии)</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1.1.2</w:t>
            </w:r>
          </w:p>
        </w:tc>
        <w:tc>
          <w:tcPr>
            <w:tcW w:w="2087"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1.1.3</w:t>
            </w:r>
          </w:p>
        </w:tc>
        <w:tc>
          <w:tcPr>
            <w:tcW w:w="2087"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single" w:sz="4" w:space="0" w:color="auto"/>
              <w:right w:val="nil"/>
            </w:tcBorders>
            <w:vAlign w:val="center"/>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1.2</w:t>
            </w:r>
          </w:p>
        </w:tc>
        <w:tc>
          <w:tcPr>
            <w:tcW w:w="2087" w:type="pct"/>
            <w:tcBorders>
              <w:top w:val="single" w:sz="4" w:space="0" w:color="auto"/>
              <w:left w:val="single" w:sz="4" w:space="0" w:color="auto"/>
              <w:bottom w:val="single" w:sz="4" w:space="0" w:color="auto"/>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Сведения о юридическом лице (в случае если застройщиком является</w:t>
            </w:r>
          </w:p>
        </w:tc>
        <w:tc>
          <w:tcPr>
            <w:tcW w:w="2511" w:type="pct"/>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nil"/>
              <w:right w:val="nil"/>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2087"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юридическое лицо):</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nil"/>
              <w:right w:val="nil"/>
            </w:tcBorders>
            <w:vAlign w:val="center"/>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1.2.1</w:t>
            </w:r>
          </w:p>
        </w:tc>
        <w:tc>
          <w:tcPr>
            <w:tcW w:w="2087" w:type="pct"/>
            <w:tcBorders>
              <w:top w:val="single" w:sz="4" w:space="0" w:color="auto"/>
              <w:left w:val="single" w:sz="4" w:space="0" w:color="auto"/>
              <w:bottom w:val="nil"/>
              <w:right w:val="nil"/>
            </w:tcBorders>
            <w:vAlign w:val="center"/>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Полное наименование</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1.2.2</w:t>
            </w:r>
          </w:p>
        </w:tc>
        <w:tc>
          <w:tcPr>
            <w:tcW w:w="2087"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Основной государственный регистрационный номер</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single" w:sz="4" w:space="0" w:color="auto"/>
              <w:right w:val="nil"/>
            </w:tcBorders>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1.2.3</w:t>
            </w:r>
          </w:p>
        </w:tc>
        <w:tc>
          <w:tcPr>
            <w:tcW w:w="2087" w:type="pct"/>
            <w:tcBorders>
              <w:top w:val="single" w:sz="4" w:space="0" w:color="auto"/>
              <w:left w:val="single" w:sz="4" w:space="0" w:color="auto"/>
              <w:bottom w:val="single" w:sz="4" w:space="0" w:color="auto"/>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511" w:type="pct"/>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1522" w:firstLine="567"/>
        <w:jc w:val="both"/>
        <w:rPr>
          <w:rFonts w:ascii="Arial" w:eastAsia="Times New Roman" w:hAnsi="Arial" w:cs="Arial"/>
          <w:sz w:val="24"/>
          <w:szCs w:val="24"/>
        </w:rPr>
      </w:pPr>
      <w:r w:rsidRPr="00974A3E">
        <w:rPr>
          <w:rFonts w:ascii="Arial" w:eastAsia="Times New Roman" w:hAnsi="Arial" w:cs="Arial"/>
          <w:sz w:val="24"/>
          <w:szCs w:val="24"/>
        </w:rPr>
        <w:t>2. Сведения о выданном уведомлении, содержащем опечатку/ ошибку</w:t>
      </w:r>
    </w:p>
    <w:tbl>
      <w:tblPr>
        <w:tblOverlap w:val="never"/>
        <w:tblW w:w="5000" w:type="pct"/>
        <w:jc w:val="center"/>
        <w:tblCellMar>
          <w:left w:w="10" w:type="dxa"/>
          <w:right w:w="10" w:type="dxa"/>
        </w:tblCellMar>
        <w:tblLook w:val="04A0" w:firstRow="1" w:lastRow="0" w:firstColumn="1" w:lastColumn="0" w:noHBand="0" w:noVBand="1"/>
      </w:tblPr>
      <w:tblGrid>
        <w:gridCol w:w="753"/>
        <w:gridCol w:w="3904"/>
        <w:gridCol w:w="1946"/>
        <w:gridCol w:w="2742"/>
      </w:tblGrid>
      <w:tr w:rsidR="00974A3E" w:rsidRPr="00974A3E" w:rsidTr="00974A3E">
        <w:trPr>
          <w:trHeight w:val="20"/>
          <w:jc w:val="center"/>
        </w:trPr>
        <w:tc>
          <w:tcPr>
            <w:tcW w:w="403"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w:t>
            </w:r>
          </w:p>
        </w:tc>
        <w:tc>
          <w:tcPr>
            <w:tcW w:w="2089"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Орган, выдавший уведомление</w:t>
            </w:r>
          </w:p>
        </w:tc>
        <w:tc>
          <w:tcPr>
            <w:tcW w:w="1041"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Номер документа</w:t>
            </w:r>
          </w:p>
        </w:tc>
        <w:tc>
          <w:tcPr>
            <w:tcW w:w="1467" w:type="pct"/>
            <w:tcBorders>
              <w:top w:val="single" w:sz="4" w:space="0" w:color="auto"/>
              <w:left w:val="single" w:sz="4" w:space="0" w:color="auto"/>
              <w:bottom w:val="nil"/>
              <w:right w:val="single" w:sz="4" w:space="0" w:color="auto"/>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Дата документа</w:t>
            </w:r>
          </w:p>
        </w:tc>
      </w:tr>
      <w:tr w:rsidR="00974A3E" w:rsidRPr="00974A3E" w:rsidTr="00974A3E">
        <w:trPr>
          <w:trHeight w:val="20"/>
          <w:jc w:val="center"/>
        </w:trPr>
        <w:tc>
          <w:tcPr>
            <w:tcW w:w="403" w:type="pct"/>
            <w:tcBorders>
              <w:top w:val="single" w:sz="4" w:space="0" w:color="auto"/>
              <w:left w:val="single" w:sz="4" w:space="0" w:color="auto"/>
              <w:bottom w:val="single" w:sz="4" w:space="0" w:color="auto"/>
              <w:right w:val="nil"/>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2089" w:type="pct"/>
            <w:tcBorders>
              <w:top w:val="single" w:sz="4" w:space="0" w:color="auto"/>
              <w:left w:val="single" w:sz="4" w:space="0" w:color="auto"/>
              <w:bottom w:val="single" w:sz="4" w:space="0" w:color="auto"/>
              <w:right w:val="nil"/>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1041" w:type="pct"/>
            <w:tcBorders>
              <w:top w:val="single" w:sz="4" w:space="0" w:color="auto"/>
              <w:left w:val="single" w:sz="4" w:space="0" w:color="auto"/>
              <w:bottom w:val="single" w:sz="4" w:space="0" w:color="auto"/>
              <w:right w:val="nil"/>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1467" w:type="pct"/>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2165" w:firstLine="567"/>
        <w:jc w:val="both"/>
        <w:rPr>
          <w:rFonts w:ascii="Arial" w:eastAsia="Times New Roman" w:hAnsi="Arial" w:cs="Arial"/>
          <w:sz w:val="24"/>
          <w:szCs w:val="24"/>
        </w:rPr>
      </w:pPr>
      <w:r w:rsidRPr="00974A3E">
        <w:rPr>
          <w:rFonts w:ascii="Arial" w:eastAsia="Times New Roman" w:hAnsi="Arial" w:cs="Arial"/>
          <w:sz w:val="24"/>
          <w:szCs w:val="24"/>
        </w:rPr>
        <w:t>3. Обоснование для внесения исправлений в уведомление</w:t>
      </w:r>
    </w:p>
    <w:tbl>
      <w:tblPr>
        <w:tblOverlap w:val="never"/>
        <w:tblW w:w="5000" w:type="pct"/>
        <w:jc w:val="center"/>
        <w:tblCellMar>
          <w:left w:w="10" w:type="dxa"/>
          <w:right w:w="10" w:type="dxa"/>
        </w:tblCellMar>
        <w:tblLook w:val="04A0" w:firstRow="1" w:lastRow="0" w:firstColumn="1" w:lastColumn="0" w:noHBand="0" w:noVBand="1"/>
      </w:tblPr>
      <w:tblGrid>
        <w:gridCol w:w="753"/>
        <w:gridCol w:w="1949"/>
        <w:gridCol w:w="2342"/>
        <w:gridCol w:w="4301"/>
      </w:tblGrid>
      <w:tr w:rsidR="00974A3E" w:rsidRPr="00974A3E" w:rsidTr="00974A3E">
        <w:trPr>
          <w:trHeight w:val="20"/>
          <w:jc w:val="center"/>
        </w:trPr>
        <w:tc>
          <w:tcPr>
            <w:tcW w:w="403" w:type="pct"/>
            <w:tcBorders>
              <w:top w:val="single" w:sz="4" w:space="0" w:color="auto"/>
              <w:left w:val="single" w:sz="4" w:space="0" w:color="auto"/>
              <w:bottom w:val="nil"/>
              <w:right w:val="nil"/>
            </w:tcBorders>
            <w:vAlign w:val="center"/>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w:t>
            </w:r>
          </w:p>
        </w:tc>
        <w:tc>
          <w:tcPr>
            <w:tcW w:w="1043"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Данные (сведения), указанные в уведомлении</w:t>
            </w:r>
          </w:p>
        </w:tc>
        <w:tc>
          <w:tcPr>
            <w:tcW w:w="1253"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Данные (сведения), которые необходимо указать в уведомлении</w:t>
            </w:r>
          </w:p>
        </w:tc>
        <w:tc>
          <w:tcPr>
            <w:tcW w:w="2301" w:type="pct"/>
            <w:tcBorders>
              <w:top w:val="single" w:sz="4" w:space="0" w:color="auto"/>
              <w:left w:val="single" w:sz="4" w:space="0" w:color="auto"/>
              <w:bottom w:val="nil"/>
              <w:right w:val="single" w:sz="4" w:space="0" w:color="auto"/>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974A3E" w:rsidRPr="00974A3E" w:rsidTr="00974A3E">
        <w:trPr>
          <w:trHeight w:val="20"/>
          <w:jc w:val="center"/>
        </w:trPr>
        <w:tc>
          <w:tcPr>
            <w:tcW w:w="403" w:type="pct"/>
            <w:tcBorders>
              <w:top w:val="single" w:sz="4" w:space="0" w:color="auto"/>
              <w:left w:val="single" w:sz="4" w:space="0" w:color="auto"/>
              <w:bottom w:val="single" w:sz="4" w:space="0" w:color="auto"/>
              <w:right w:val="nil"/>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1043" w:type="pct"/>
            <w:tcBorders>
              <w:top w:val="single" w:sz="4" w:space="0" w:color="auto"/>
              <w:left w:val="single" w:sz="4" w:space="0" w:color="auto"/>
              <w:bottom w:val="single" w:sz="4" w:space="0" w:color="auto"/>
              <w:right w:val="nil"/>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1253" w:type="pct"/>
            <w:tcBorders>
              <w:top w:val="single" w:sz="4" w:space="0" w:color="auto"/>
              <w:left w:val="single" w:sz="4" w:space="0" w:color="auto"/>
              <w:bottom w:val="single" w:sz="4" w:space="0" w:color="auto"/>
              <w:right w:val="nil"/>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2301" w:type="pct"/>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tabs>
          <w:tab w:val="left" w:leader="underscore" w:pos="10003"/>
        </w:tabs>
        <w:spacing w:after="0" w:line="240" w:lineRule="auto"/>
        <w:ind w:left="86" w:firstLine="567"/>
        <w:jc w:val="both"/>
        <w:rPr>
          <w:rFonts w:ascii="Arial" w:eastAsia="Times New Roman" w:hAnsi="Arial" w:cs="Arial"/>
          <w:sz w:val="24"/>
          <w:szCs w:val="24"/>
        </w:rPr>
      </w:pPr>
      <w:r w:rsidRPr="00974A3E">
        <w:rPr>
          <w:rFonts w:ascii="Arial" w:eastAsia="Times New Roman" w:hAnsi="Arial" w:cs="Arial"/>
          <w:sz w:val="24"/>
          <w:szCs w:val="24"/>
        </w:rPr>
        <w:t>Приложение:</w:t>
      </w:r>
      <w:r w:rsidRPr="00974A3E">
        <w:rPr>
          <w:rFonts w:ascii="Arial" w:eastAsia="Times New Roman" w:hAnsi="Arial" w:cs="Arial"/>
          <w:sz w:val="24"/>
          <w:szCs w:val="24"/>
        </w:rPr>
        <w:tab/>
      </w:r>
    </w:p>
    <w:p w:rsidR="00974A3E" w:rsidRPr="00974A3E" w:rsidRDefault="00974A3E" w:rsidP="00974A3E">
      <w:pPr>
        <w:spacing w:after="0" w:line="240" w:lineRule="auto"/>
        <w:ind w:left="86" w:firstLine="567"/>
        <w:jc w:val="both"/>
        <w:rPr>
          <w:rFonts w:ascii="Arial" w:eastAsia="Times New Roman" w:hAnsi="Arial" w:cs="Arial"/>
          <w:sz w:val="24"/>
          <w:szCs w:val="24"/>
        </w:rPr>
      </w:pPr>
      <w:r w:rsidRPr="00974A3E">
        <w:rPr>
          <w:rFonts w:ascii="Arial" w:eastAsia="Times New Roman" w:hAnsi="Arial" w:cs="Arial"/>
          <w:sz w:val="24"/>
          <w:szCs w:val="24"/>
        </w:rPr>
        <w:t>Номер телефона и адрес электронной почты для связи: Результат рассмотрения настоящего заявления прошу:</w:t>
      </w:r>
    </w:p>
    <w:tbl>
      <w:tblPr>
        <w:tblOverlap w:val="never"/>
        <w:tblW w:w="5000" w:type="pct"/>
        <w:jc w:val="center"/>
        <w:tblCellMar>
          <w:left w:w="10" w:type="dxa"/>
          <w:right w:w="10" w:type="dxa"/>
        </w:tblCellMar>
        <w:tblLook w:val="04A0" w:firstRow="1" w:lastRow="0" w:firstColumn="1" w:lastColumn="0" w:noHBand="0" w:noVBand="1"/>
      </w:tblPr>
      <w:tblGrid>
        <w:gridCol w:w="7676"/>
        <w:gridCol w:w="1669"/>
      </w:tblGrid>
      <w:tr w:rsidR="00974A3E" w:rsidRPr="00974A3E" w:rsidTr="00974A3E">
        <w:trPr>
          <w:trHeight w:val="20"/>
          <w:jc w:val="center"/>
        </w:trPr>
        <w:tc>
          <w:tcPr>
            <w:tcW w:w="4107"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ind w:left="269"/>
              <w:jc w:val="both"/>
              <w:rPr>
                <w:rFonts w:ascii="Arial" w:eastAsia="Times New Roman" w:hAnsi="Arial" w:cs="Arial"/>
                <w:sz w:val="24"/>
                <w:szCs w:val="24"/>
              </w:rPr>
            </w:pPr>
            <w:r w:rsidRPr="00974A3E">
              <w:rPr>
                <w:rFonts w:ascii="Arial" w:eastAsia="Times New Roman"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93"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107" w:type="pct"/>
            <w:tcBorders>
              <w:top w:val="single" w:sz="4" w:space="0" w:color="auto"/>
              <w:left w:val="single" w:sz="4" w:space="0" w:color="auto"/>
              <w:bottom w:val="nil"/>
              <w:right w:val="nil"/>
            </w:tcBorders>
            <w:vAlign w:val="bottom"/>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 xml:space="preserve">выдать на бумажном носителе при личном обращении в уполномоченный орган местного самоуправления </w:t>
            </w:r>
          </w:p>
          <w:p w:rsidR="00974A3E" w:rsidRPr="00974A3E" w:rsidRDefault="00974A3E" w:rsidP="00974A3E">
            <w:pPr>
              <w:spacing w:after="0" w:line="240" w:lineRule="auto"/>
              <w:jc w:val="both"/>
              <w:rPr>
                <w:rFonts w:ascii="Arial" w:eastAsia="Times New Roman" w:hAnsi="Arial" w:cs="Arial"/>
                <w:sz w:val="24"/>
                <w:szCs w:val="24"/>
              </w:rPr>
            </w:pPr>
          </w:p>
        </w:tc>
        <w:tc>
          <w:tcPr>
            <w:tcW w:w="893"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107"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в многофункциональный центр предоставления государственных и муниципальных услуг</w:t>
            </w:r>
          </w:p>
        </w:tc>
        <w:tc>
          <w:tcPr>
            <w:tcW w:w="893"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107" w:type="pct"/>
            <w:tcBorders>
              <w:top w:val="single" w:sz="4" w:space="0" w:color="auto"/>
              <w:left w:val="single" w:sz="4" w:space="0" w:color="auto"/>
              <w:bottom w:val="nil"/>
              <w:right w:val="nil"/>
            </w:tcBorders>
            <w:vAlign w:val="center"/>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направить на бумажном носителе на почтовый адрес:</w:t>
            </w:r>
          </w:p>
        </w:tc>
        <w:tc>
          <w:tcPr>
            <w:tcW w:w="893"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107" w:type="pct"/>
            <w:tcBorders>
              <w:top w:val="single" w:sz="4" w:space="0" w:color="auto"/>
              <w:left w:val="single" w:sz="4" w:space="0" w:color="auto"/>
              <w:bottom w:val="single" w:sz="4" w:space="0" w:color="auto"/>
              <w:right w:val="nil"/>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iCs/>
                <w:sz w:val="24"/>
                <w:szCs w:val="24"/>
              </w:rPr>
              <w:t>Указывается один из перечисленных способов</w:t>
            </w:r>
          </w:p>
        </w:tc>
        <w:tc>
          <w:tcPr>
            <w:tcW w:w="893" w:type="pct"/>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right"/>
        <w:rPr>
          <w:rFonts w:ascii="Arial" w:eastAsia="Times New Roman" w:hAnsi="Arial" w:cs="Arial"/>
          <w:sz w:val="24"/>
          <w:szCs w:val="24"/>
        </w:rPr>
      </w:pPr>
      <w:r w:rsidRPr="00974A3E">
        <w:rPr>
          <w:rFonts w:ascii="Times New Roman" w:eastAsia="Times New Roman" w:hAnsi="Times New Roman" w:cs="Times New Roman"/>
          <w:noProof/>
          <w:lang w:eastAsia="ru-RU"/>
        </w:rPr>
        <mc:AlternateContent>
          <mc:Choice Requires="wps">
            <w:drawing>
              <wp:anchor distT="0" distB="362585" distL="2647315" distR="114300" simplePos="0" relativeHeight="251663360" behindDoc="0" locked="0" layoutInCell="1" allowOverlap="1">
                <wp:simplePos x="0" y="0"/>
                <wp:positionH relativeFrom="page">
                  <wp:posOffset>3335655</wp:posOffset>
                </wp:positionH>
                <wp:positionV relativeFrom="paragraph">
                  <wp:posOffset>12700</wp:posOffset>
                </wp:positionV>
                <wp:extent cx="923925" cy="182880"/>
                <wp:effectExtent l="0" t="0" r="0" b="0"/>
                <wp:wrapSquare wrapText="righ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82880"/>
                        </a:xfrm>
                        <a:prstGeom prst="rect">
                          <a:avLst/>
                        </a:prstGeom>
                        <a:noFill/>
                      </wps:spPr>
                      <wps:txbx>
                        <w:txbxContent>
                          <w:tbl>
                            <w:tblPr>
                              <w:tblW w:w="5000" w:type="pct"/>
                              <w:tblCellSpacing w:w="0" w:type="dxa"/>
                              <w:tblCellMar>
                                <w:left w:w="0" w:type="dxa"/>
                                <w:right w:w="0" w:type="dxa"/>
                              </w:tblCellMar>
                              <w:tblLook w:val="04A0" w:firstRow="1" w:lastRow="0" w:firstColumn="1" w:lastColumn="0" w:noHBand="0" w:noVBand="1"/>
                            </w:tblPr>
                            <w:tblGrid>
                              <w:gridCol w:w="1461"/>
                            </w:tblGrid>
                            <w:tr w:rsidR="00974A3E">
                              <w:trPr>
                                <w:tblCellSpacing w:w="0" w:type="dxa"/>
                              </w:trPr>
                              <w:tc>
                                <w:tcPr>
                                  <w:tcW w:w="0" w:type="auto"/>
                                  <w:vAlign w:val="center"/>
                                  <w:hideMark/>
                                </w:tcPr>
                                <w:p w:rsidR="00974A3E" w:rsidRDefault="00974A3E">
                                  <w:pPr>
                                    <w:pStyle w:val="50"/>
                                    <w:pBdr>
                                      <w:top w:val="single" w:sz="4" w:space="0" w:color="auto"/>
                                    </w:pBdr>
                                    <w:spacing w:line="240" w:lineRule="auto"/>
                                  </w:pPr>
                                  <w:r>
                                    <w:t>(подпись)</w:t>
                                  </w:r>
                                </w:p>
                              </w:tc>
                            </w:tr>
                          </w:tbl>
                          <w:p w:rsidR="00974A3E" w:rsidRDefault="00974A3E" w:rsidP="00974A3E">
                            <w:pPr>
                              <w:rPr>
                                <w:rFonts w:ascii="Times New Roman" w:eastAsia="Calibri" w:hAnsi="Times New Roman"/>
                              </w:rPr>
                            </w:pP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left:0;text-align:left;margin-left:262.65pt;margin-top:1pt;width:72.75pt;height:14.4pt;z-index:251663360;visibility:visible;mso-wrap-style:none;mso-width-percent:0;mso-height-percent:0;mso-wrap-distance-left:208.45pt;mso-wrap-distance-top:0;mso-wrap-distance-right:9pt;mso-wrap-distance-bottom:28.5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" filled="f" stroked="f">
                <v:path arrowok="t"/>
                <v:textbox inset="0,0,0,0">
                  <w:txbxContent>
                    <w:tbl>
                      <w:tblPr>
                        <w:tblW w:w="5000" w:type="pct"/>
                        <w:tblCellSpacing w:w="0" w:type="dxa"/>
                        <w:tblCellMar>
                          <w:left w:w="0" w:type="dxa"/>
                          <w:right w:w="0" w:type="dxa"/>
                        </w:tblCellMar>
                        <w:tblLook w:val="04A0" w:firstRow="1" w:lastRow="0" w:firstColumn="1" w:lastColumn="0" w:noHBand="0" w:noVBand="1"/>
                      </w:tblPr>
                      <w:tblGrid>
                        <w:gridCol w:w="1461"/>
                      </w:tblGrid>
                      <w:tr w:rsidR="00974A3E">
                        <w:trPr>
                          <w:tblCellSpacing w:w="0" w:type="dxa"/>
                        </w:trPr>
                        <w:tc>
                          <w:tcPr>
                            <w:tcW w:w="0" w:type="auto"/>
                            <w:vAlign w:val="center"/>
                            <w:hideMark/>
                          </w:tcPr>
                          <w:p w:rsidR="00974A3E" w:rsidRDefault="00974A3E">
                            <w:pPr>
                              <w:pStyle w:val="50"/>
                              <w:pBdr>
                                <w:top w:val="single" w:sz="4" w:space="0" w:color="auto"/>
                              </w:pBdr>
                              <w:spacing w:line="240" w:lineRule="auto"/>
                            </w:pPr>
                            <w:r>
                              <w:t>(подпись)</w:t>
                            </w:r>
                          </w:p>
                        </w:tc>
                      </w:tr>
                    </w:tbl>
                    <w:p w:rsidR="00974A3E" w:rsidRDefault="00974A3E" w:rsidP="00974A3E">
                      <w:pPr>
                        <w:rPr>
                          <w:rFonts w:ascii="Times New Roman" w:eastAsia="Calibri" w:hAnsi="Times New Roman"/>
                        </w:rPr>
                      </w:pPr>
                    </w:p>
                  </w:txbxContent>
                </v:textbox>
                <w10:wrap type="square" side="right" anchorx="page"/>
              </v:shape>
            </w:pict>
          </mc:Fallback>
        </mc:AlternateContent>
      </w:r>
      <w:r w:rsidRPr="00974A3E">
        <w:rPr>
          <w:rFonts w:ascii="Times New Roman" w:eastAsia="Times New Roman" w:hAnsi="Times New Roman" w:cs="Times New Roman"/>
          <w:noProof/>
          <w:lang w:eastAsia="ru-RU"/>
        </w:rPr>
        <mc:AlternateContent>
          <mc:Choice Requires="wps">
            <w:drawing>
              <wp:anchor distT="328930" distB="0" distL="114300" distR="1690370" simplePos="0" relativeHeight="251664384" behindDoc="0" locked="0" layoutInCell="1" allowOverlap="1">
                <wp:simplePos x="0" y="0"/>
                <wp:positionH relativeFrom="page">
                  <wp:posOffset>802640</wp:posOffset>
                </wp:positionH>
                <wp:positionV relativeFrom="paragraph">
                  <wp:posOffset>341630</wp:posOffset>
                </wp:positionV>
                <wp:extent cx="1809750" cy="216535"/>
                <wp:effectExtent l="0" t="0" r="0" b="0"/>
                <wp:wrapSquare wrapText="r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216535"/>
                        </a:xfrm>
                        <a:prstGeom prst="rect">
                          <a:avLst/>
                        </a:prstGeom>
                        <a:noFill/>
                      </wps:spPr>
                      <wps:txbx>
                        <w:txbxContent>
                          <w:tbl>
                            <w:tblPr>
                              <w:tblW w:w="5000" w:type="pct"/>
                              <w:tblCellSpacing w:w="0" w:type="dxa"/>
                              <w:tblCellMar>
                                <w:left w:w="0" w:type="dxa"/>
                                <w:right w:w="0" w:type="dxa"/>
                              </w:tblCellMar>
                              <w:tblLook w:val="04A0" w:firstRow="1" w:lastRow="0" w:firstColumn="1" w:lastColumn="0" w:noHBand="0" w:noVBand="1"/>
                            </w:tblPr>
                            <w:tblGrid>
                              <w:gridCol w:w="1424"/>
                            </w:tblGrid>
                            <w:tr w:rsidR="00974A3E">
                              <w:trPr>
                                <w:tblCellSpacing w:w="0" w:type="dxa"/>
                              </w:trPr>
                              <w:tc>
                                <w:tcPr>
                                  <w:tcW w:w="0" w:type="auto"/>
                                  <w:vAlign w:val="center"/>
                                  <w:hideMark/>
                                </w:tcPr>
                                <w:p w:rsidR="00974A3E" w:rsidRDefault="00974A3E">
                                  <w:pPr>
                                    <w:pStyle w:val="43"/>
                                    <w:spacing w:after="0"/>
                                    <w:jc w:val="left"/>
                                  </w:pPr>
                                  <w:r>
                                    <w:t>*Нужное подчеркнуть.</w:t>
                                  </w:r>
                                </w:p>
                              </w:tc>
                            </w:tr>
                          </w:tbl>
                          <w:p w:rsidR="00974A3E" w:rsidRDefault="00974A3E" w:rsidP="00974A3E">
                            <w:pPr>
                              <w:rPr>
                                <w:rFonts w:ascii="Times New Roman" w:eastAsia="Calibri" w:hAnsi="Times New Roman"/>
                              </w:rPr>
                            </w:pP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2" o:spid="_x0000_s1031" type="#_x0000_t202" style="position:absolute;left:0;text-align:left;margin-left:63.2pt;margin-top:26.9pt;width:142.5pt;height:17.05pt;z-index:251664384;visibility:visible;mso-wrap-style:none;mso-width-percent:0;mso-height-percent:0;mso-wrap-distance-left:9pt;mso-wrap-distance-top:25.9pt;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" filled="f" stroked="f">
                <v:path arrowok="t"/>
                <v:textbox inset="0,0,0,0">
                  <w:txbxContent>
                    <w:tbl>
                      <w:tblPr>
                        <w:tblW w:w="5000" w:type="pct"/>
                        <w:tblCellSpacing w:w="0" w:type="dxa"/>
                        <w:tblCellMar>
                          <w:left w:w="0" w:type="dxa"/>
                          <w:right w:w="0" w:type="dxa"/>
                        </w:tblCellMar>
                        <w:tblLook w:val="04A0" w:firstRow="1" w:lastRow="0" w:firstColumn="1" w:lastColumn="0" w:noHBand="0" w:noVBand="1"/>
                      </w:tblPr>
                      <w:tblGrid>
                        <w:gridCol w:w="1424"/>
                      </w:tblGrid>
                      <w:tr w:rsidR="00974A3E">
                        <w:trPr>
                          <w:tblCellSpacing w:w="0" w:type="dxa"/>
                        </w:trPr>
                        <w:tc>
                          <w:tcPr>
                            <w:tcW w:w="0" w:type="auto"/>
                            <w:vAlign w:val="center"/>
                            <w:hideMark/>
                          </w:tcPr>
                          <w:p w:rsidR="00974A3E" w:rsidRDefault="00974A3E">
                            <w:pPr>
                              <w:pStyle w:val="43"/>
                              <w:spacing w:after="0"/>
                              <w:jc w:val="left"/>
                            </w:pPr>
                            <w:r>
                              <w:t>*Нужное подчеркнуть.</w:t>
                            </w:r>
                          </w:p>
                        </w:tc>
                      </w:tr>
                    </w:tbl>
                    <w:p w:rsidR="00974A3E" w:rsidRDefault="00974A3E" w:rsidP="00974A3E">
                      <w:pPr>
                        <w:rPr>
                          <w:rFonts w:ascii="Times New Roman" w:eastAsia="Calibri" w:hAnsi="Times New Roman"/>
                        </w:rPr>
                      </w:pPr>
                    </w:p>
                  </w:txbxContent>
                </v:textbox>
                <w10:wrap type="square" side="right" anchorx="page"/>
              </v:shape>
            </w:pict>
          </mc:Fallback>
        </mc:AlternateContent>
      </w:r>
      <w:r w:rsidRPr="00974A3E">
        <w:rPr>
          <w:rFonts w:ascii="Arial" w:eastAsia="Times New Roman" w:hAnsi="Arial" w:cs="Arial"/>
          <w:sz w:val="24"/>
          <w:szCs w:val="24"/>
        </w:rPr>
        <w:t>(фамилия, имя, отчество</w:t>
      </w:r>
      <w:r w:rsidRPr="00974A3E">
        <w:rPr>
          <w:rFonts w:ascii="Arial" w:eastAsia="Times New Roman" w:hAnsi="Arial" w:cs="Arial"/>
          <w:sz w:val="24"/>
          <w:szCs w:val="24"/>
        </w:rPr>
        <w:br/>
      </w:r>
      <w:r w:rsidRPr="00974A3E">
        <w:rPr>
          <w:rFonts w:ascii="Arial" w:eastAsia="Times New Roman" w:hAnsi="Arial" w:cs="Arial"/>
          <w:sz w:val="24"/>
          <w:szCs w:val="24"/>
        </w:rPr>
        <w:br/>
      </w:r>
    </w:p>
    <w:p w:rsidR="00974A3E" w:rsidRPr="00974A3E" w:rsidRDefault="00974A3E" w:rsidP="00974A3E">
      <w:pPr>
        <w:spacing w:after="0" w:line="240" w:lineRule="auto"/>
        <w:ind w:left="5103"/>
        <w:jc w:val="both"/>
        <w:rPr>
          <w:rFonts w:ascii="Arial" w:eastAsia="Times New Roman" w:hAnsi="Arial" w:cs="Arial"/>
          <w:sz w:val="24"/>
          <w:szCs w:val="24"/>
        </w:rPr>
      </w:pPr>
      <w:r w:rsidRPr="00974A3E">
        <w:rPr>
          <w:rFonts w:ascii="Times New Roman" w:eastAsia="Times New Roman" w:hAnsi="Times New Roman" w:cs="Arial"/>
        </w:rPr>
        <w:br w:type="page"/>
      </w:r>
      <w:r w:rsidRPr="00974A3E">
        <w:rPr>
          <w:rFonts w:ascii="Arial" w:eastAsia="Times New Roman" w:hAnsi="Arial" w:cs="Arial"/>
          <w:sz w:val="24"/>
          <w:szCs w:val="24"/>
        </w:rPr>
        <w:lastRenderedPageBreak/>
        <w:t xml:space="preserve">Приложение № 7 </w:t>
      </w:r>
    </w:p>
    <w:p w:rsidR="00974A3E" w:rsidRPr="00974A3E" w:rsidRDefault="00974A3E" w:rsidP="00974A3E">
      <w:pPr>
        <w:spacing w:after="0" w:line="240" w:lineRule="auto"/>
        <w:ind w:left="5103"/>
        <w:jc w:val="both"/>
        <w:rPr>
          <w:rFonts w:ascii="Arial" w:eastAsia="Times New Roman" w:hAnsi="Arial" w:cs="Arial"/>
          <w:sz w:val="24"/>
          <w:szCs w:val="24"/>
        </w:rPr>
      </w:pPr>
      <w:r w:rsidRPr="00974A3E">
        <w:rPr>
          <w:rFonts w:ascii="Arial" w:eastAsia="Times New Roman" w:hAnsi="Arial" w:cs="Arial"/>
          <w:sz w:val="24"/>
          <w:szCs w:val="24"/>
        </w:rPr>
        <w:t>к Административному регламенту</w:t>
      </w:r>
    </w:p>
    <w:p w:rsidR="00974A3E" w:rsidRPr="00974A3E" w:rsidRDefault="00974A3E" w:rsidP="00974A3E">
      <w:pPr>
        <w:spacing w:after="0" w:line="240" w:lineRule="auto"/>
        <w:ind w:firstLine="567"/>
        <w:jc w:val="right"/>
        <w:rPr>
          <w:rFonts w:ascii="Arial" w:eastAsia="Times New Roman" w:hAnsi="Arial" w:cs="Arial"/>
          <w:sz w:val="24"/>
          <w:szCs w:val="24"/>
        </w:rPr>
      </w:pP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З А Я В Л Е Н И Е</w:t>
      </w: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о выдаче дубликата</w:t>
      </w: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уведомления о соответствии указанных в уведомлении о планируемом строительстве или</w:t>
      </w:r>
      <w:r w:rsidRPr="00974A3E">
        <w:rPr>
          <w:rFonts w:ascii="Arial" w:eastAsia="Times New Roman" w:hAnsi="Arial" w:cs="Arial"/>
          <w:sz w:val="24"/>
          <w:szCs w:val="24"/>
        </w:rPr>
        <w:br/>
        <w:t>реконструкции объекта индивидуального жилищного строительства или садового дома</w:t>
      </w:r>
      <w:r w:rsidRPr="00974A3E">
        <w:rPr>
          <w:rFonts w:ascii="Arial" w:eastAsia="Times New Roman" w:hAnsi="Arial" w:cs="Arial"/>
          <w:sz w:val="24"/>
          <w:szCs w:val="24"/>
        </w:rPr>
        <w:br/>
        <w:t>параметров объекта индивидуального жилищного строительства или садового дома</w:t>
      </w:r>
      <w:r w:rsidRPr="00974A3E">
        <w:rPr>
          <w:rFonts w:ascii="Arial" w:eastAsia="Times New Roman" w:hAnsi="Arial" w:cs="Arial"/>
          <w:sz w:val="24"/>
          <w:szCs w:val="24"/>
        </w:rPr>
        <w:br/>
        <w:t>установленным параметрам и допустимости размещения объекта индивидуального</w:t>
      </w:r>
      <w:r w:rsidRPr="00974A3E">
        <w:rPr>
          <w:rFonts w:ascii="Arial" w:eastAsia="Times New Roman" w:hAnsi="Arial" w:cs="Arial"/>
          <w:sz w:val="24"/>
          <w:szCs w:val="24"/>
        </w:rPr>
        <w:br/>
        <w:t>жилищного строительства или садового дома на земельном участке,</w:t>
      </w:r>
      <w:r w:rsidRPr="00974A3E">
        <w:rPr>
          <w:rFonts w:ascii="Arial" w:eastAsia="Times New Roman" w:hAnsi="Arial" w:cs="Arial"/>
          <w:sz w:val="24"/>
          <w:szCs w:val="24"/>
        </w:rPr>
        <w:br/>
        <w:t>уведомления о несоответствии указанных в уведомлении о планируемом строительстве или</w:t>
      </w:r>
      <w:r w:rsidRPr="00974A3E">
        <w:rPr>
          <w:rFonts w:ascii="Arial" w:eastAsia="Times New Roman" w:hAnsi="Arial" w:cs="Arial"/>
          <w:sz w:val="24"/>
          <w:szCs w:val="24"/>
        </w:rPr>
        <w:br/>
        <w:t>реконструкции объекта индивидуального жилищного строительства или садового дома</w:t>
      </w:r>
      <w:r w:rsidRPr="00974A3E">
        <w:rPr>
          <w:rFonts w:ascii="Arial" w:eastAsia="Times New Roman" w:hAnsi="Arial" w:cs="Arial"/>
          <w:sz w:val="24"/>
          <w:szCs w:val="24"/>
        </w:rPr>
        <w:br/>
        <w:t>параметров объекта индивидуального жилищного строительства или садового дома</w:t>
      </w:r>
      <w:r w:rsidRPr="00974A3E">
        <w:rPr>
          <w:rFonts w:ascii="Arial" w:eastAsia="Times New Roman" w:hAnsi="Arial" w:cs="Arial"/>
          <w:sz w:val="24"/>
          <w:szCs w:val="24"/>
        </w:rPr>
        <w:br/>
        <w:t>установленным параметрам и (или) недопустимости размещения объекта индивидуального</w:t>
      </w:r>
      <w:r w:rsidRPr="00974A3E">
        <w:rPr>
          <w:rFonts w:ascii="Arial" w:eastAsia="Times New Roman" w:hAnsi="Arial" w:cs="Arial"/>
          <w:sz w:val="24"/>
          <w:szCs w:val="24"/>
        </w:rPr>
        <w:br/>
        <w:t>жилищного строительства или садового дома на земельном участке*</w:t>
      </w:r>
    </w:p>
    <w:p w:rsidR="00974A3E" w:rsidRPr="00974A3E" w:rsidRDefault="00974A3E" w:rsidP="00974A3E">
      <w:pPr>
        <w:spacing w:after="0" w:line="240" w:lineRule="auto"/>
        <w:ind w:firstLine="567"/>
        <w:jc w:val="center"/>
        <w:rPr>
          <w:rFonts w:ascii="Arial" w:eastAsia="Times New Roman" w:hAnsi="Arial" w:cs="Arial"/>
          <w:sz w:val="24"/>
          <w:szCs w:val="24"/>
        </w:rPr>
      </w:pPr>
      <w:r w:rsidRPr="00974A3E">
        <w:rPr>
          <w:rFonts w:ascii="Arial" w:eastAsia="Times New Roman" w:hAnsi="Arial" w:cs="Arial"/>
          <w:sz w:val="24"/>
          <w:szCs w:val="24"/>
        </w:rPr>
        <w:t xml:space="preserve">(далее </w:t>
      </w:r>
      <w:r w:rsidRPr="00974A3E">
        <w:rPr>
          <w:rFonts w:ascii="Arial" w:eastAsia="Times New Roman" w:hAnsi="Arial" w:cs="Arial"/>
          <w:bCs/>
          <w:sz w:val="24"/>
          <w:szCs w:val="24"/>
        </w:rPr>
        <w:t xml:space="preserve">- </w:t>
      </w:r>
      <w:r w:rsidRPr="00974A3E">
        <w:rPr>
          <w:rFonts w:ascii="Arial" w:eastAsia="Times New Roman" w:hAnsi="Arial" w:cs="Arial"/>
          <w:sz w:val="24"/>
          <w:szCs w:val="24"/>
        </w:rPr>
        <w:t>уведомление)</w:t>
      </w:r>
    </w:p>
    <w:p w:rsidR="00974A3E" w:rsidRPr="00974A3E" w:rsidRDefault="00974A3E" w:rsidP="00974A3E">
      <w:pPr>
        <w:spacing w:after="0" w:line="240" w:lineRule="auto"/>
        <w:ind w:right="220" w:firstLine="567"/>
        <w:jc w:val="right"/>
        <w:rPr>
          <w:rFonts w:ascii="Arial" w:eastAsia="Times New Roman" w:hAnsi="Arial" w:cs="Arial"/>
          <w:sz w:val="24"/>
          <w:szCs w:val="24"/>
        </w:rPr>
      </w:pPr>
      <w:r w:rsidRPr="00974A3E">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page">
                  <wp:posOffset>7087870</wp:posOffset>
                </wp:positionH>
                <wp:positionV relativeFrom="paragraph">
                  <wp:posOffset>12700</wp:posOffset>
                </wp:positionV>
                <wp:extent cx="466725" cy="219710"/>
                <wp:effectExtent l="0" t="0" r="0" b="0"/>
                <wp:wrapSquare wrapText="lef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19710"/>
                        </a:xfrm>
                        <a:prstGeom prst="rect">
                          <a:avLst/>
                        </a:prstGeom>
                        <a:noFill/>
                      </wps:spPr>
                      <wps:txbx>
                        <w:txbxContent>
                          <w:tbl>
                            <w:tblPr>
                              <w:tblW w:w="5000" w:type="pct"/>
                              <w:tblCellSpacing w:w="0" w:type="dxa"/>
                              <w:tblCellMar>
                                <w:left w:w="0" w:type="dxa"/>
                                <w:right w:w="0" w:type="dxa"/>
                              </w:tblCellMar>
                              <w:tblLook w:val="04A0" w:firstRow="1" w:lastRow="0" w:firstColumn="1" w:lastColumn="0" w:noHBand="0" w:noVBand="1"/>
                            </w:tblPr>
                            <w:tblGrid>
                              <w:gridCol w:w="726"/>
                            </w:tblGrid>
                            <w:tr w:rsidR="00974A3E">
                              <w:trPr>
                                <w:tblCellSpacing w:w="0" w:type="dxa"/>
                              </w:trPr>
                              <w:tc>
                                <w:tcPr>
                                  <w:tcW w:w="0" w:type="auto"/>
                                  <w:vAlign w:val="center"/>
                                  <w:hideMark/>
                                </w:tcPr>
                                <w:p w:rsidR="00974A3E" w:rsidRDefault="00974A3E">
                                  <w:pPr>
                                    <w:pStyle w:val="43"/>
                                    <w:spacing w:after="0"/>
                                    <w:jc w:val="right"/>
                                    <w:rPr>
                                      <w:sz w:val="24"/>
                                      <w:szCs w:val="24"/>
                                    </w:rPr>
                                  </w:pPr>
                                  <w:r>
                                    <w:rPr>
                                      <w:sz w:val="24"/>
                                      <w:szCs w:val="24"/>
                                    </w:rPr>
                                    <w:t>г.</w:t>
                                  </w:r>
                                </w:p>
                              </w:tc>
                            </w:tr>
                          </w:tbl>
                          <w:p w:rsidR="00974A3E" w:rsidRDefault="00974A3E" w:rsidP="00974A3E">
                            <w:pPr>
                              <w:rPr>
                                <w:rFonts w:ascii="Times New Roman" w:eastAsia="Calibri" w:hAnsi="Times New Roman"/>
                                <w:sz w:val="24"/>
                                <w:szCs w:val="24"/>
                              </w:rPr>
                            </w:pP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5" o:spid="_x0000_s1032" type="#_x0000_t202" style="position:absolute;left:0;text-align:left;margin-left:558.1pt;margin-top:1pt;width:36.75pt;height:17.3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" filled="f" stroked="f">
                <v:path arrowok="t"/>
                <v:textbox inset="0,0,0,0">
                  <w:txbxContent>
                    <w:tbl>
                      <w:tblPr>
                        <w:tblW w:w="5000" w:type="pct"/>
                        <w:tblCellSpacing w:w="0" w:type="dxa"/>
                        <w:tblCellMar>
                          <w:left w:w="0" w:type="dxa"/>
                          <w:right w:w="0" w:type="dxa"/>
                        </w:tblCellMar>
                        <w:tblLook w:val="04A0" w:firstRow="1" w:lastRow="0" w:firstColumn="1" w:lastColumn="0" w:noHBand="0" w:noVBand="1"/>
                      </w:tblPr>
                      <w:tblGrid>
                        <w:gridCol w:w="726"/>
                      </w:tblGrid>
                      <w:tr w:rsidR="00974A3E">
                        <w:trPr>
                          <w:tblCellSpacing w:w="0" w:type="dxa"/>
                        </w:trPr>
                        <w:tc>
                          <w:tcPr>
                            <w:tcW w:w="0" w:type="auto"/>
                            <w:vAlign w:val="center"/>
                            <w:hideMark/>
                          </w:tcPr>
                          <w:p w:rsidR="00974A3E" w:rsidRDefault="00974A3E">
                            <w:pPr>
                              <w:pStyle w:val="43"/>
                              <w:spacing w:after="0"/>
                              <w:jc w:val="right"/>
                              <w:rPr>
                                <w:sz w:val="24"/>
                                <w:szCs w:val="24"/>
                              </w:rPr>
                            </w:pPr>
                            <w:r>
                              <w:rPr>
                                <w:sz w:val="24"/>
                                <w:szCs w:val="24"/>
                              </w:rPr>
                              <w:t>г.</w:t>
                            </w:r>
                          </w:p>
                        </w:tc>
                      </w:tr>
                    </w:tbl>
                    <w:p w:rsidR="00974A3E" w:rsidRDefault="00974A3E" w:rsidP="00974A3E">
                      <w:pPr>
                        <w:rPr>
                          <w:rFonts w:ascii="Times New Roman" w:eastAsia="Calibri" w:hAnsi="Times New Roman"/>
                          <w:sz w:val="24"/>
                          <w:szCs w:val="24"/>
                        </w:rPr>
                      </w:pPr>
                    </w:p>
                  </w:txbxContent>
                </v:textbox>
                <w10:wrap type="square" side="left" anchorx="page"/>
              </v:shape>
            </w:pict>
          </mc:Fallback>
        </mc:AlternateContent>
      </w:r>
      <w:r w:rsidRPr="00974A3E">
        <w:rPr>
          <w:rFonts w:ascii="Arial" w:eastAsia="Times New Roman" w:hAnsi="Arial" w:cs="Arial"/>
          <w:sz w:val="24"/>
          <w:szCs w:val="24"/>
        </w:rPr>
        <w:t>20</w:t>
      </w:r>
    </w:p>
    <w:p w:rsidR="00974A3E" w:rsidRPr="00974A3E" w:rsidRDefault="00974A3E" w:rsidP="00974A3E">
      <w:pPr>
        <w:pBdr>
          <w:top w:val="single" w:sz="4" w:space="0" w:color="auto"/>
        </w:pBdr>
        <w:spacing w:after="0" w:line="240" w:lineRule="auto"/>
        <w:ind w:firstLine="567"/>
        <w:jc w:val="center"/>
        <w:rPr>
          <w:rFonts w:ascii="Arial" w:eastAsia="Arial" w:hAnsi="Arial" w:cs="Arial"/>
          <w:sz w:val="24"/>
          <w:szCs w:val="24"/>
        </w:rPr>
      </w:pPr>
      <w:r w:rsidRPr="00974A3E">
        <w:rPr>
          <w:rFonts w:ascii="Arial" w:eastAsia="Arial" w:hAnsi="Arial" w:cs="Arial"/>
          <w:sz w:val="24"/>
          <w:szCs w:val="24"/>
        </w:rPr>
        <w:t>(наименование уполномоченного на выдачу разрешений на строительство федерального органа исполнительной</w:t>
      </w:r>
      <w:r w:rsidRPr="00974A3E">
        <w:rPr>
          <w:rFonts w:ascii="Arial" w:eastAsia="Arial" w:hAnsi="Arial" w:cs="Arial"/>
          <w:sz w:val="24"/>
          <w:szCs w:val="24"/>
        </w:rPr>
        <w:br/>
        <w:t>власти, органа исполнительной власти субъекта Российской Федерации,</w:t>
      </w:r>
    </w:p>
    <w:p w:rsidR="00974A3E" w:rsidRPr="00974A3E" w:rsidRDefault="00974A3E" w:rsidP="00974A3E">
      <w:pPr>
        <w:spacing w:after="0" w:line="240" w:lineRule="auto"/>
        <w:ind w:firstLine="567"/>
        <w:jc w:val="center"/>
        <w:rPr>
          <w:rFonts w:ascii="Arial" w:eastAsia="Arial" w:hAnsi="Arial" w:cs="Arial"/>
          <w:sz w:val="24"/>
          <w:szCs w:val="24"/>
        </w:rPr>
      </w:pPr>
      <w:r w:rsidRPr="00974A3E">
        <w:rPr>
          <w:rFonts w:ascii="Arial" w:eastAsia="Arial" w:hAnsi="Arial" w:cs="Arial"/>
          <w:sz w:val="24"/>
          <w:szCs w:val="24"/>
        </w:rPr>
        <w:t>органа местного самоуправления)</w:t>
      </w:r>
    </w:p>
    <w:p w:rsidR="00974A3E" w:rsidRPr="00974A3E" w:rsidRDefault="00974A3E" w:rsidP="00974A3E">
      <w:pPr>
        <w:spacing w:after="0" w:line="240" w:lineRule="auto"/>
        <w:ind w:left="3763" w:firstLine="567"/>
        <w:jc w:val="both"/>
        <w:rPr>
          <w:rFonts w:ascii="Arial" w:eastAsia="Times New Roman" w:hAnsi="Arial" w:cs="Arial"/>
          <w:sz w:val="24"/>
          <w:szCs w:val="24"/>
        </w:rPr>
      </w:pPr>
      <w:r w:rsidRPr="00974A3E">
        <w:rPr>
          <w:rFonts w:ascii="Arial" w:eastAsia="Times New Roman" w:hAnsi="Arial" w:cs="Arial"/>
          <w:sz w:val="24"/>
          <w:szCs w:val="24"/>
        </w:rPr>
        <w:t>1. Сведения о застройщике</w:t>
      </w:r>
    </w:p>
    <w:tbl>
      <w:tblPr>
        <w:tblOverlap w:val="never"/>
        <w:tblW w:w="5000" w:type="pct"/>
        <w:jc w:val="center"/>
        <w:tblCellMar>
          <w:left w:w="10" w:type="dxa"/>
          <w:right w:w="10" w:type="dxa"/>
        </w:tblCellMar>
        <w:tblLook w:val="04A0" w:firstRow="1" w:lastRow="0" w:firstColumn="1" w:lastColumn="0" w:noHBand="0" w:noVBand="1"/>
      </w:tblPr>
      <w:tblGrid>
        <w:gridCol w:w="753"/>
        <w:gridCol w:w="3901"/>
        <w:gridCol w:w="4691"/>
      </w:tblGrid>
      <w:tr w:rsidR="00974A3E" w:rsidRPr="00974A3E" w:rsidTr="00974A3E">
        <w:trPr>
          <w:trHeight w:val="20"/>
          <w:jc w:val="center"/>
        </w:trPr>
        <w:tc>
          <w:tcPr>
            <w:tcW w:w="403"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1.1</w:t>
            </w:r>
          </w:p>
        </w:tc>
        <w:tc>
          <w:tcPr>
            <w:tcW w:w="2087"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Сведения о физическом лице, в случае если застройщиком является физическое лицо:</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1.1.1</w:t>
            </w:r>
          </w:p>
        </w:tc>
        <w:tc>
          <w:tcPr>
            <w:tcW w:w="2087"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Фамилия, имя, отчество (при наличии)</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1.1.2</w:t>
            </w:r>
          </w:p>
        </w:tc>
        <w:tc>
          <w:tcPr>
            <w:tcW w:w="2087"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single" w:sz="4" w:space="0" w:color="auto"/>
              <w:right w:val="nil"/>
            </w:tcBorders>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1.1.3</w:t>
            </w:r>
          </w:p>
        </w:tc>
        <w:tc>
          <w:tcPr>
            <w:tcW w:w="2087" w:type="pct"/>
            <w:tcBorders>
              <w:top w:val="single" w:sz="4" w:space="0" w:color="auto"/>
              <w:left w:val="single" w:sz="4" w:space="0" w:color="auto"/>
              <w:bottom w:val="single" w:sz="4" w:space="0" w:color="auto"/>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511" w:type="pct"/>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1.2</w:t>
            </w:r>
          </w:p>
        </w:tc>
        <w:tc>
          <w:tcPr>
            <w:tcW w:w="2087"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Сведения о юридическом лице (в случае если застройщиком является юридическое лицо):</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1.2.1</w:t>
            </w:r>
          </w:p>
        </w:tc>
        <w:tc>
          <w:tcPr>
            <w:tcW w:w="2087"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Полное наименование</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lastRenderedPageBreak/>
              <w:t>1.2.2</w:t>
            </w:r>
          </w:p>
        </w:tc>
        <w:tc>
          <w:tcPr>
            <w:tcW w:w="2087"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Основной государственный регистрационный номер</w:t>
            </w:r>
          </w:p>
        </w:tc>
        <w:tc>
          <w:tcPr>
            <w:tcW w:w="2511"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403" w:type="pct"/>
            <w:tcBorders>
              <w:top w:val="single" w:sz="4" w:space="0" w:color="auto"/>
              <w:left w:val="single" w:sz="4" w:space="0" w:color="auto"/>
              <w:bottom w:val="single" w:sz="4" w:space="0" w:color="auto"/>
              <w:right w:val="nil"/>
            </w:tcBorders>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1.2.3</w:t>
            </w:r>
          </w:p>
        </w:tc>
        <w:tc>
          <w:tcPr>
            <w:tcW w:w="2087" w:type="pct"/>
            <w:tcBorders>
              <w:top w:val="single" w:sz="4" w:space="0" w:color="auto"/>
              <w:left w:val="single" w:sz="4" w:space="0" w:color="auto"/>
              <w:bottom w:val="single" w:sz="4" w:space="0" w:color="auto"/>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511" w:type="pct"/>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3178" w:firstLine="567"/>
        <w:jc w:val="both"/>
        <w:rPr>
          <w:rFonts w:ascii="Arial" w:eastAsia="Times New Roman" w:hAnsi="Arial" w:cs="Arial"/>
          <w:sz w:val="24"/>
          <w:szCs w:val="24"/>
        </w:rPr>
      </w:pPr>
      <w:r w:rsidRPr="00974A3E">
        <w:rPr>
          <w:rFonts w:ascii="Arial" w:eastAsia="Times New Roman" w:hAnsi="Arial" w:cs="Arial"/>
          <w:sz w:val="24"/>
          <w:szCs w:val="24"/>
        </w:rPr>
        <w:t>2. Сведения о выданном уведомлении</w:t>
      </w:r>
    </w:p>
    <w:tbl>
      <w:tblPr>
        <w:tblOverlap w:val="never"/>
        <w:tblW w:w="5000" w:type="pct"/>
        <w:jc w:val="center"/>
        <w:tblCellMar>
          <w:left w:w="10" w:type="dxa"/>
          <w:right w:w="10" w:type="dxa"/>
        </w:tblCellMar>
        <w:tblLook w:val="04A0" w:firstRow="1" w:lastRow="0" w:firstColumn="1" w:lastColumn="0" w:noHBand="0" w:noVBand="1"/>
      </w:tblPr>
      <w:tblGrid>
        <w:gridCol w:w="753"/>
        <w:gridCol w:w="3904"/>
        <w:gridCol w:w="1946"/>
        <w:gridCol w:w="2742"/>
      </w:tblGrid>
      <w:tr w:rsidR="00974A3E" w:rsidRPr="00974A3E" w:rsidTr="00974A3E">
        <w:trPr>
          <w:trHeight w:val="20"/>
          <w:jc w:val="center"/>
        </w:trPr>
        <w:tc>
          <w:tcPr>
            <w:tcW w:w="403"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w:t>
            </w:r>
          </w:p>
        </w:tc>
        <w:tc>
          <w:tcPr>
            <w:tcW w:w="2089"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Орган, выдавший уведомление</w:t>
            </w:r>
          </w:p>
        </w:tc>
        <w:tc>
          <w:tcPr>
            <w:tcW w:w="1041"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Номер документа</w:t>
            </w:r>
          </w:p>
        </w:tc>
        <w:tc>
          <w:tcPr>
            <w:tcW w:w="1467" w:type="pct"/>
            <w:tcBorders>
              <w:top w:val="single" w:sz="4" w:space="0" w:color="auto"/>
              <w:left w:val="single" w:sz="4" w:space="0" w:color="auto"/>
              <w:bottom w:val="nil"/>
              <w:right w:val="single" w:sz="4" w:space="0" w:color="auto"/>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sz w:val="24"/>
                <w:szCs w:val="24"/>
              </w:rPr>
              <w:t>Дата документа</w:t>
            </w:r>
          </w:p>
        </w:tc>
      </w:tr>
      <w:tr w:rsidR="00974A3E" w:rsidRPr="00974A3E" w:rsidTr="00974A3E">
        <w:trPr>
          <w:trHeight w:val="20"/>
          <w:jc w:val="center"/>
        </w:trPr>
        <w:tc>
          <w:tcPr>
            <w:tcW w:w="403" w:type="pct"/>
            <w:tcBorders>
              <w:top w:val="single" w:sz="4" w:space="0" w:color="auto"/>
              <w:left w:val="single" w:sz="4" w:space="0" w:color="auto"/>
              <w:bottom w:val="single" w:sz="4" w:space="0" w:color="auto"/>
              <w:right w:val="nil"/>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2089" w:type="pct"/>
            <w:tcBorders>
              <w:top w:val="single" w:sz="4" w:space="0" w:color="auto"/>
              <w:left w:val="single" w:sz="4" w:space="0" w:color="auto"/>
              <w:bottom w:val="single" w:sz="4" w:space="0" w:color="auto"/>
              <w:right w:val="nil"/>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1041" w:type="pct"/>
            <w:tcBorders>
              <w:top w:val="single" w:sz="4" w:space="0" w:color="auto"/>
              <w:left w:val="single" w:sz="4" w:space="0" w:color="auto"/>
              <w:bottom w:val="single" w:sz="4" w:space="0" w:color="auto"/>
              <w:right w:val="nil"/>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1467" w:type="pct"/>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86" w:firstLine="567"/>
        <w:jc w:val="both"/>
        <w:rPr>
          <w:rFonts w:ascii="Arial" w:eastAsia="Times New Roman" w:hAnsi="Arial" w:cs="Arial"/>
          <w:sz w:val="24"/>
          <w:szCs w:val="24"/>
        </w:rPr>
      </w:pPr>
      <w:r w:rsidRPr="00974A3E">
        <w:rPr>
          <w:rFonts w:ascii="Arial" w:eastAsia="Times New Roman" w:hAnsi="Arial" w:cs="Arial"/>
          <w:sz w:val="24"/>
          <w:szCs w:val="24"/>
        </w:rPr>
        <w:t>Прошу выдать дубликат уведомления</w:t>
      </w:r>
    </w:p>
    <w:p w:rsidR="00974A3E" w:rsidRPr="00974A3E" w:rsidRDefault="00974A3E" w:rsidP="00974A3E">
      <w:pPr>
        <w:tabs>
          <w:tab w:val="left" w:leader="underscore" w:pos="10032"/>
        </w:tabs>
        <w:spacing w:after="0" w:line="240" w:lineRule="auto"/>
        <w:ind w:left="86" w:firstLine="567"/>
        <w:jc w:val="both"/>
        <w:rPr>
          <w:rFonts w:ascii="Arial" w:eastAsia="Times New Roman" w:hAnsi="Arial" w:cs="Arial"/>
          <w:sz w:val="24"/>
          <w:szCs w:val="24"/>
        </w:rPr>
      </w:pPr>
      <w:r w:rsidRPr="00974A3E">
        <w:rPr>
          <w:rFonts w:ascii="Arial" w:eastAsia="Times New Roman" w:hAnsi="Arial" w:cs="Arial"/>
          <w:sz w:val="24"/>
          <w:szCs w:val="24"/>
        </w:rPr>
        <w:t>Приложение:</w:t>
      </w:r>
      <w:r w:rsidRPr="00974A3E">
        <w:rPr>
          <w:rFonts w:ascii="Arial" w:eastAsia="Times New Roman" w:hAnsi="Arial" w:cs="Arial"/>
          <w:sz w:val="24"/>
          <w:szCs w:val="24"/>
        </w:rPr>
        <w:tab/>
      </w:r>
    </w:p>
    <w:p w:rsidR="00974A3E" w:rsidRPr="00974A3E" w:rsidRDefault="00974A3E" w:rsidP="00974A3E">
      <w:pPr>
        <w:spacing w:after="0" w:line="240" w:lineRule="auto"/>
        <w:ind w:left="86" w:firstLine="567"/>
        <w:jc w:val="both"/>
        <w:rPr>
          <w:rFonts w:ascii="Arial" w:eastAsia="Times New Roman" w:hAnsi="Arial" w:cs="Arial"/>
          <w:sz w:val="24"/>
          <w:szCs w:val="24"/>
        </w:rPr>
      </w:pPr>
      <w:r w:rsidRPr="00974A3E">
        <w:rPr>
          <w:rFonts w:ascii="Arial" w:eastAsia="Times New Roman" w:hAnsi="Arial" w:cs="Arial"/>
          <w:sz w:val="24"/>
          <w:szCs w:val="24"/>
        </w:rPr>
        <w:t>Номер телефона и адрес электронной почты для связи:</w:t>
      </w:r>
    </w:p>
    <w:p w:rsidR="00974A3E" w:rsidRPr="00974A3E" w:rsidRDefault="00974A3E" w:rsidP="00974A3E">
      <w:pPr>
        <w:tabs>
          <w:tab w:val="left" w:leader="underscore" w:pos="7166"/>
          <w:tab w:val="left" w:leader="underscore" w:pos="10061"/>
        </w:tabs>
        <w:spacing w:after="0" w:line="240" w:lineRule="auto"/>
        <w:ind w:left="86" w:firstLine="567"/>
        <w:jc w:val="both"/>
        <w:rPr>
          <w:rFonts w:ascii="Arial" w:eastAsia="Times New Roman" w:hAnsi="Arial" w:cs="Arial"/>
          <w:sz w:val="24"/>
          <w:szCs w:val="24"/>
        </w:rPr>
      </w:pPr>
      <w:r w:rsidRPr="00974A3E">
        <w:rPr>
          <w:rFonts w:ascii="Arial" w:eastAsia="Times New Roman" w:hAnsi="Arial" w:cs="Arial"/>
          <w:sz w:val="24"/>
          <w:szCs w:val="24"/>
        </w:rPr>
        <w:t>Результат рассмотрения настоящего заявления прошу:</w:t>
      </w:r>
      <w:r w:rsidRPr="00974A3E">
        <w:rPr>
          <w:rFonts w:ascii="Arial" w:eastAsia="Times New Roman" w:hAnsi="Arial" w:cs="Arial"/>
          <w:sz w:val="24"/>
          <w:szCs w:val="24"/>
        </w:rPr>
        <w:tab/>
      </w:r>
      <w:r w:rsidRPr="00974A3E">
        <w:rPr>
          <w:rFonts w:ascii="Arial" w:eastAsia="Times New Roman" w:hAnsi="Arial" w:cs="Arial"/>
          <w:sz w:val="24"/>
          <w:szCs w:val="24"/>
        </w:rPr>
        <w:tab/>
      </w:r>
    </w:p>
    <w:tbl>
      <w:tblPr>
        <w:tblOverlap w:val="never"/>
        <w:tblW w:w="5000" w:type="pct"/>
        <w:jc w:val="center"/>
        <w:tblCellMar>
          <w:left w:w="10" w:type="dxa"/>
          <w:right w:w="10" w:type="dxa"/>
        </w:tblCellMar>
        <w:tblLook w:val="04A0" w:firstRow="1" w:lastRow="0" w:firstColumn="1" w:lastColumn="0" w:noHBand="0" w:noVBand="1"/>
      </w:tblPr>
      <w:tblGrid>
        <w:gridCol w:w="6603"/>
        <w:gridCol w:w="2742"/>
      </w:tblGrid>
      <w:tr w:rsidR="00974A3E" w:rsidRPr="00974A3E" w:rsidTr="00974A3E">
        <w:trPr>
          <w:trHeight w:val="20"/>
          <w:jc w:val="center"/>
        </w:trPr>
        <w:tc>
          <w:tcPr>
            <w:tcW w:w="3533" w:type="pct"/>
            <w:tcBorders>
              <w:top w:val="single" w:sz="4" w:space="0" w:color="auto"/>
              <w:left w:val="single" w:sz="4" w:space="0" w:color="auto"/>
              <w:bottom w:val="nil"/>
              <w:right w:val="nil"/>
            </w:tcBorders>
            <w:vAlign w:val="bottom"/>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67"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3533" w:type="pct"/>
            <w:tcBorders>
              <w:top w:val="single" w:sz="4" w:space="0" w:color="auto"/>
              <w:left w:val="single" w:sz="4" w:space="0" w:color="auto"/>
              <w:bottom w:val="nil"/>
              <w:right w:val="nil"/>
            </w:tcBorders>
            <w:vAlign w:val="bottom"/>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 xml:space="preserve">в многофункциональный центр предоставления государственных и муниципальных услуг </w:t>
            </w:r>
          </w:p>
          <w:p w:rsidR="00974A3E" w:rsidRPr="00974A3E" w:rsidRDefault="00974A3E" w:rsidP="00974A3E">
            <w:pPr>
              <w:spacing w:after="0" w:line="240" w:lineRule="auto"/>
              <w:jc w:val="both"/>
              <w:rPr>
                <w:rFonts w:ascii="Arial" w:eastAsia="Times New Roman" w:hAnsi="Arial" w:cs="Arial"/>
                <w:sz w:val="24"/>
                <w:szCs w:val="24"/>
              </w:rPr>
            </w:pPr>
          </w:p>
        </w:tc>
        <w:tc>
          <w:tcPr>
            <w:tcW w:w="1467"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3533" w:type="pct"/>
            <w:tcBorders>
              <w:top w:val="single" w:sz="4" w:space="0" w:color="auto"/>
              <w:left w:val="single" w:sz="4" w:space="0" w:color="auto"/>
              <w:bottom w:val="nil"/>
              <w:right w:val="nil"/>
            </w:tcBorders>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 xml:space="preserve">выдать на бумажном носителе при личном обращении в уполномоченный орган местного самоуправления либо </w:t>
            </w:r>
          </w:p>
        </w:tc>
        <w:tc>
          <w:tcPr>
            <w:tcW w:w="1467"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3533" w:type="pct"/>
            <w:tcBorders>
              <w:top w:val="single" w:sz="4" w:space="0" w:color="auto"/>
              <w:left w:val="single" w:sz="4" w:space="0" w:color="auto"/>
              <w:bottom w:val="nil"/>
              <w:right w:val="nil"/>
            </w:tcBorders>
            <w:vAlign w:val="center"/>
            <w:hideMark/>
          </w:tcPr>
          <w:p w:rsidR="00974A3E" w:rsidRPr="00974A3E" w:rsidRDefault="00974A3E" w:rsidP="00974A3E">
            <w:pPr>
              <w:spacing w:after="0" w:line="240" w:lineRule="auto"/>
              <w:jc w:val="both"/>
              <w:rPr>
                <w:rFonts w:ascii="Arial" w:eastAsia="Times New Roman" w:hAnsi="Arial" w:cs="Arial"/>
                <w:sz w:val="24"/>
                <w:szCs w:val="24"/>
              </w:rPr>
            </w:pPr>
            <w:r w:rsidRPr="00974A3E">
              <w:rPr>
                <w:rFonts w:ascii="Arial" w:eastAsia="Times New Roman" w:hAnsi="Arial" w:cs="Arial"/>
                <w:sz w:val="24"/>
                <w:szCs w:val="24"/>
              </w:rPr>
              <w:t>направить на бумажном носителе на почтовый адрес:</w:t>
            </w:r>
          </w:p>
        </w:tc>
        <w:tc>
          <w:tcPr>
            <w:tcW w:w="1467" w:type="pct"/>
            <w:tcBorders>
              <w:top w:val="single" w:sz="4" w:space="0" w:color="auto"/>
              <w:left w:val="single" w:sz="4" w:space="0" w:color="auto"/>
              <w:bottom w:val="nil"/>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r w:rsidR="00974A3E" w:rsidRPr="00974A3E" w:rsidTr="00974A3E">
        <w:trPr>
          <w:trHeight w:val="20"/>
          <w:jc w:val="center"/>
        </w:trPr>
        <w:tc>
          <w:tcPr>
            <w:tcW w:w="3533" w:type="pct"/>
            <w:tcBorders>
              <w:top w:val="single" w:sz="4" w:space="0" w:color="auto"/>
              <w:left w:val="single" w:sz="4" w:space="0" w:color="auto"/>
              <w:bottom w:val="single" w:sz="4" w:space="0" w:color="auto"/>
              <w:right w:val="nil"/>
            </w:tcBorders>
            <w:vAlign w:val="bottom"/>
            <w:hideMark/>
          </w:tcPr>
          <w:p w:rsidR="00974A3E" w:rsidRPr="00974A3E" w:rsidRDefault="00974A3E" w:rsidP="00974A3E">
            <w:pPr>
              <w:spacing w:after="0" w:line="240" w:lineRule="auto"/>
              <w:jc w:val="center"/>
              <w:rPr>
                <w:rFonts w:ascii="Arial" w:eastAsia="Times New Roman" w:hAnsi="Arial" w:cs="Arial"/>
                <w:sz w:val="24"/>
                <w:szCs w:val="24"/>
              </w:rPr>
            </w:pPr>
            <w:r w:rsidRPr="00974A3E">
              <w:rPr>
                <w:rFonts w:ascii="Arial" w:eastAsia="Times New Roman" w:hAnsi="Arial" w:cs="Arial"/>
                <w:iCs/>
                <w:sz w:val="24"/>
                <w:szCs w:val="24"/>
              </w:rPr>
              <w:t>Указывается один из перечисленных способов</w:t>
            </w:r>
          </w:p>
        </w:tc>
        <w:tc>
          <w:tcPr>
            <w:tcW w:w="1467" w:type="pct"/>
            <w:tcBorders>
              <w:top w:val="single" w:sz="4" w:space="0" w:color="auto"/>
              <w:left w:val="single" w:sz="4" w:space="0" w:color="auto"/>
              <w:bottom w:val="single" w:sz="4" w:space="0" w:color="auto"/>
              <w:right w:val="single" w:sz="4" w:space="0" w:color="auto"/>
            </w:tcBorders>
          </w:tcPr>
          <w:p w:rsidR="00974A3E" w:rsidRPr="00974A3E" w:rsidRDefault="00974A3E" w:rsidP="00974A3E">
            <w:pPr>
              <w:spacing w:after="0" w:line="240" w:lineRule="auto"/>
              <w:jc w:val="both"/>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right"/>
        <w:rPr>
          <w:rFonts w:ascii="Arial" w:eastAsia="Times New Roman" w:hAnsi="Arial" w:cs="Arial"/>
          <w:sz w:val="24"/>
          <w:szCs w:val="24"/>
        </w:rPr>
      </w:pPr>
      <w:r w:rsidRPr="00974A3E">
        <w:rPr>
          <w:rFonts w:ascii="Times New Roman" w:eastAsia="Times New Roman" w:hAnsi="Times New Roman" w:cs="Times New Roman"/>
          <w:noProof/>
          <w:lang w:eastAsia="ru-RU"/>
        </w:rPr>
        <mc:AlternateContent>
          <mc:Choice Requires="wps">
            <w:drawing>
              <wp:anchor distT="0" distB="328930" distL="3128645" distR="114300" simplePos="0" relativeHeight="251666432" behindDoc="0" locked="0" layoutInCell="1" allowOverlap="1">
                <wp:simplePos x="0" y="0"/>
                <wp:positionH relativeFrom="page">
                  <wp:posOffset>3816985</wp:posOffset>
                </wp:positionH>
                <wp:positionV relativeFrom="paragraph">
                  <wp:posOffset>12700</wp:posOffset>
                </wp:positionV>
                <wp:extent cx="923925" cy="182880"/>
                <wp:effectExtent l="0" t="0" r="0" b="0"/>
                <wp:wrapSquare wrapText="righ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82880"/>
                        </a:xfrm>
                        <a:prstGeom prst="rect">
                          <a:avLst/>
                        </a:prstGeom>
                        <a:noFill/>
                      </wps:spPr>
                      <wps:txbx>
                        <w:txbxContent>
                          <w:tbl>
                            <w:tblPr>
                              <w:tblW w:w="5000" w:type="pct"/>
                              <w:tblCellSpacing w:w="0" w:type="dxa"/>
                              <w:tblCellMar>
                                <w:left w:w="0" w:type="dxa"/>
                                <w:right w:w="0" w:type="dxa"/>
                              </w:tblCellMar>
                              <w:tblLook w:val="04A0" w:firstRow="1" w:lastRow="0" w:firstColumn="1" w:lastColumn="0" w:noHBand="0" w:noVBand="1"/>
                            </w:tblPr>
                            <w:tblGrid>
                              <w:gridCol w:w="1461"/>
                            </w:tblGrid>
                            <w:tr w:rsidR="00974A3E">
                              <w:trPr>
                                <w:tblCellSpacing w:w="0" w:type="dxa"/>
                              </w:trPr>
                              <w:tc>
                                <w:tcPr>
                                  <w:tcW w:w="0" w:type="auto"/>
                                  <w:vAlign w:val="center"/>
                                  <w:hideMark/>
                                </w:tcPr>
                                <w:p w:rsidR="00974A3E" w:rsidRDefault="00974A3E">
                                  <w:pPr>
                                    <w:pStyle w:val="50"/>
                                    <w:pBdr>
                                      <w:top w:val="single" w:sz="4" w:space="0" w:color="auto"/>
                                    </w:pBdr>
                                    <w:spacing w:line="240" w:lineRule="auto"/>
                                  </w:pPr>
                                  <w:r>
                                    <w:t>(подпись)</w:t>
                                  </w:r>
                                </w:p>
                              </w:tc>
                            </w:tr>
                          </w:tbl>
                          <w:p w:rsidR="00974A3E" w:rsidRDefault="00974A3E" w:rsidP="00974A3E">
                            <w:pPr>
                              <w:rPr>
                                <w:rFonts w:ascii="Times New Roman" w:eastAsia="Calibri" w:hAnsi="Times New Roman"/>
                              </w:rPr>
                            </w:pP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7" o:spid="_x0000_s1033" type="#_x0000_t202" style="position:absolute;left:0;text-align:left;margin-left:300.55pt;margin-top:1pt;width:72.75pt;height:14.4pt;z-index:251666432;visibility:visible;mso-wrap-style:none;mso-width-percent:0;mso-height-percent:0;mso-wrap-distance-left:246.35pt;mso-wrap-distance-top:0;mso-wrap-distance-right:9pt;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" filled="f" stroked="f">
                <v:path arrowok="t"/>
                <v:textbox inset="0,0,0,0">
                  <w:txbxContent>
                    <w:tbl>
                      <w:tblPr>
                        <w:tblW w:w="5000" w:type="pct"/>
                        <w:tblCellSpacing w:w="0" w:type="dxa"/>
                        <w:tblCellMar>
                          <w:left w:w="0" w:type="dxa"/>
                          <w:right w:w="0" w:type="dxa"/>
                        </w:tblCellMar>
                        <w:tblLook w:val="04A0" w:firstRow="1" w:lastRow="0" w:firstColumn="1" w:lastColumn="0" w:noHBand="0" w:noVBand="1"/>
                      </w:tblPr>
                      <w:tblGrid>
                        <w:gridCol w:w="1461"/>
                      </w:tblGrid>
                      <w:tr w:rsidR="00974A3E">
                        <w:trPr>
                          <w:tblCellSpacing w:w="0" w:type="dxa"/>
                        </w:trPr>
                        <w:tc>
                          <w:tcPr>
                            <w:tcW w:w="0" w:type="auto"/>
                            <w:vAlign w:val="center"/>
                            <w:hideMark/>
                          </w:tcPr>
                          <w:p w:rsidR="00974A3E" w:rsidRDefault="00974A3E">
                            <w:pPr>
                              <w:pStyle w:val="50"/>
                              <w:pBdr>
                                <w:top w:val="single" w:sz="4" w:space="0" w:color="auto"/>
                              </w:pBdr>
                              <w:spacing w:line="240" w:lineRule="auto"/>
                            </w:pPr>
                            <w:r>
                              <w:t>(подпись)</w:t>
                            </w:r>
                          </w:p>
                        </w:tc>
                      </w:tr>
                    </w:tbl>
                    <w:p w:rsidR="00974A3E" w:rsidRDefault="00974A3E" w:rsidP="00974A3E">
                      <w:pPr>
                        <w:rPr>
                          <w:rFonts w:ascii="Times New Roman" w:eastAsia="Calibri" w:hAnsi="Times New Roman"/>
                        </w:rPr>
                      </w:pPr>
                    </w:p>
                  </w:txbxContent>
                </v:textbox>
                <w10:wrap type="square" side="right" anchorx="page"/>
              </v:shape>
            </w:pict>
          </mc:Fallback>
        </mc:AlternateContent>
      </w:r>
      <w:r w:rsidRPr="00974A3E">
        <w:rPr>
          <w:rFonts w:ascii="Times New Roman" w:eastAsia="Times New Roman" w:hAnsi="Times New Roman" w:cs="Times New Roman"/>
          <w:noProof/>
          <w:lang w:eastAsia="ru-RU"/>
        </w:rPr>
        <mc:AlternateContent>
          <mc:Choice Requires="wps">
            <w:drawing>
              <wp:anchor distT="292735" distB="0" distL="114300" distR="2171700" simplePos="0" relativeHeight="251667456" behindDoc="0" locked="0" layoutInCell="1" allowOverlap="1">
                <wp:simplePos x="0" y="0"/>
                <wp:positionH relativeFrom="page">
                  <wp:posOffset>802640</wp:posOffset>
                </wp:positionH>
                <wp:positionV relativeFrom="paragraph">
                  <wp:posOffset>305435</wp:posOffset>
                </wp:positionV>
                <wp:extent cx="1866900" cy="219710"/>
                <wp:effectExtent l="0" t="0" r="0" b="0"/>
                <wp:wrapSquare wrapText="righ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219710"/>
                        </a:xfrm>
                        <a:prstGeom prst="rect">
                          <a:avLst/>
                        </a:prstGeom>
                        <a:noFill/>
                      </wps:spPr>
                      <wps:txbx>
                        <w:txbxContent>
                          <w:tbl>
                            <w:tblPr>
                              <w:tblW w:w="5000" w:type="pct"/>
                              <w:tblCellSpacing w:w="0" w:type="dxa"/>
                              <w:tblCellMar>
                                <w:left w:w="0" w:type="dxa"/>
                                <w:right w:w="0" w:type="dxa"/>
                              </w:tblCellMar>
                              <w:tblLook w:val="04A0" w:firstRow="1" w:lastRow="0" w:firstColumn="1" w:lastColumn="0" w:noHBand="0" w:noVBand="1"/>
                            </w:tblPr>
                            <w:tblGrid>
                              <w:gridCol w:w="1502"/>
                            </w:tblGrid>
                            <w:tr w:rsidR="00974A3E">
                              <w:trPr>
                                <w:tblCellSpacing w:w="0" w:type="dxa"/>
                              </w:trPr>
                              <w:tc>
                                <w:tcPr>
                                  <w:tcW w:w="0" w:type="auto"/>
                                  <w:vAlign w:val="center"/>
                                  <w:hideMark/>
                                </w:tcPr>
                                <w:p w:rsidR="00974A3E" w:rsidRDefault="00974A3E">
                                  <w:pPr>
                                    <w:pStyle w:val="43"/>
                                    <w:spacing w:after="0"/>
                                    <w:jc w:val="left"/>
                                    <w:rPr>
                                      <w:sz w:val="24"/>
                                      <w:szCs w:val="24"/>
                                    </w:rPr>
                                  </w:pPr>
                                  <w:r>
                                    <w:rPr>
                                      <w:sz w:val="24"/>
                                      <w:szCs w:val="24"/>
                                    </w:rPr>
                                    <w:t>*Нужное подчеркнуть.</w:t>
                                  </w:r>
                                </w:p>
                              </w:tc>
                            </w:tr>
                          </w:tbl>
                          <w:p w:rsidR="00974A3E" w:rsidRDefault="00974A3E" w:rsidP="00974A3E">
                            <w:pPr>
                              <w:rPr>
                                <w:rFonts w:ascii="Times New Roman" w:eastAsia="Calibri" w:hAnsi="Times New Roman"/>
                                <w:sz w:val="24"/>
                                <w:szCs w:val="24"/>
                              </w:rPr>
                            </w:pP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8" o:spid="_x0000_s1034" type="#_x0000_t202" style="position:absolute;left:0;text-align:left;margin-left:63.2pt;margin-top:24.05pt;width:147pt;height:17.3pt;z-index:251667456;visibility:visible;mso-wrap-style:none;mso-width-percent:0;mso-height-percent:0;mso-wrap-distance-left:9pt;mso-wrap-distance-top:23.05pt;mso-wrap-distance-right:1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" filled="f" stroked="f">
                <v:path arrowok="t"/>
                <v:textbox inset="0,0,0,0">
                  <w:txbxContent>
                    <w:tbl>
                      <w:tblPr>
                        <w:tblW w:w="5000" w:type="pct"/>
                        <w:tblCellSpacing w:w="0" w:type="dxa"/>
                        <w:tblCellMar>
                          <w:left w:w="0" w:type="dxa"/>
                          <w:right w:w="0" w:type="dxa"/>
                        </w:tblCellMar>
                        <w:tblLook w:val="04A0" w:firstRow="1" w:lastRow="0" w:firstColumn="1" w:lastColumn="0" w:noHBand="0" w:noVBand="1"/>
                      </w:tblPr>
                      <w:tblGrid>
                        <w:gridCol w:w="1502"/>
                      </w:tblGrid>
                      <w:tr w:rsidR="00974A3E">
                        <w:trPr>
                          <w:tblCellSpacing w:w="0" w:type="dxa"/>
                        </w:trPr>
                        <w:tc>
                          <w:tcPr>
                            <w:tcW w:w="0" w:type="auto"/>
                            <w:vAlign w:val="center"/>
                            <w:hideMark/>
                          </w:tcPr>
                          <w:p w:rsidR="00974A3E" w:rsidRDefault="00974A3E">
                            <w:pPr>
                              <w:pStyle w:val="43"/>
                              <w:spacing w:after="0"/>
                              <w:jc w:val="left"/>
                              <w:rPr>
                                <w:sz w:val="24"/>
                                <w:szCs w:val="24"/>
                              </w:rPr>
                            </w:pPr>
                            <w:r>
                              <w:rPr>
                                <w:sz w:val="24"/>
                                <w:szCs w:val="24"/>
                              </w:rPr>
                              <w:t>*Нужное подчеркнуть.</w:t>
                            </w:r>
                          </w:p>
                        </w:tc>
                      </w:tr>
                    </w:tbl>
                    <w:p w:rsidR="00974A3E" w:rsidRDefault="00974A3E" w:rsidP="00974A3E">
                      <w:pPr>
                        <w:rPr>
                          <w:rFonts w:ascii="Times New Roman" w:eastAsia="Calibri" w:hAnsi="Times New Roman"/>
                          <w:sz w:val="24"/>
                          <w:szCs w:val="24"/>
                        </w:rPr>
                      </w:pPr>
                    </w:p>
                  </w:txbxContent>
                </v:textbox>
                <w10:wrap type="square" side="right" anchorx="page"/>
              </v:shape>
            </w:pict>
          </mc:Fallback>
        </mc:AlternateContent>
      </w:r>
      <w:r w:rsidRPr="00974A3E">
        <w:rPr>
          <w:rFonts w:ascii="Arial" w:eastAsia="Times New Roman" w:hAnsi="Arial" w:cs="Arial"/>
          <w:sz w:val="24"/>
          <w:szCs w:val="24"/>
        </w:rPr>
        <w:t>(фамилия, имя, отчество</w:t>
      </w:r>
      <w:r w:rsidRPr="00974A3E">
        <w:rPr>
          <w:rFonts w:ascii="Arial" w:eastAsia="Times New Roman" w:hAnsi="Arial" w:cs="Arial"/>
          <w:sz w:val="24"/>
          <w:szCs w:val="24"/>
        </w:rPr>
        <w:br/>
      </w:r>
      <w:r w:rsidRPr="00974A3E">
        <w:rPr>
          <w:rFonts w:ascii="Arial" w:eastAsia="Times New Roman" w:hAnsi="Arial" w:cs="Arial"/>
          <w:sz w:val="24"/>
          <w:szCs w:val="24"/>
        </w:rPr>
        <w:br/>
      </w:r>
    </w:p>
    <w:p w:rsidR="00974A3E" w:rsidRPr="00974A3E" w:rsidRDefault="00974A3E" w:rsidP="00974A3E">
      <w:pPr>
        <w:spacing w:after="0" w:line="240" w:lineRule="auto"/>
        <w:ind w:left="5670"/>
        <w:jc w:val="both"/>
        <w:rPr>
          <w:rFonts w:ascii="Arial" w:eastAsia="Times New Roman" w:hAnsi="Arial" w:cs="Arial"/>
          <w:sz w:val="24"/>
          <w:szCs w:val="24"/>
        </w:rPr>
      </w:pPr>
      <w:r w:rsidRPr="00974A3E">
        <w:rPr>
          <w:rFonts w:ascii="Times New Roman" w:eastAsia="Times New Roman" w:hAnsi="Times New Roman" w:cs="Arial"/>
        </w:rPr>
        <w:br w:type="page"/>
      </w:r>
      <w:r w:rsidRPr="00974A3E">
        <w:rPr>
          <w:rFonts w:ascii="Arial" w:eastAsia="Times New Roman" w:hAnsi="Arial" w:cs="Arial"/>
          <w:sz w:val="24"/>
          <w:szCs w:val="24"/>
        </w:rPr>
        <w:lastRenderedPageBreak/>
        <w:t xml:space="preserve">Приложение № 8 </w:t>
      </w:r>
    </w:p>
    <w:p w:rsidR="00974A3E" w:rsidRPr="00974A3E" w:rsidRDefault="00974A3E" w:rsidP="00974A3E">
      <w:pPr>
        <w:spacing w:after="0" w:line="240" w:lineRule="auto"/>
        <w:ind w:left="5670"/>
        <w:jc w:val="both"/>
        <w:rPr>
          <w:rFonts w:ascii="Arial" w:eastAsia="Times New Roman" w:hAnsi="Arial" w:cs="Arial"/>
          <w:sz w:val="24"/>
          <w:szCs w:val="24"/>
        </w:rPr>
      </w:pPr>
      <w:r w:rsidRPr="00974A3E">
        <w:rPr>
          <w:rFonts w:ascii="Arial" w:eastAsia="Times New Roman" w:hAnsi="Arial" w:cs="Arial"/>
          <w:sz w:val="24"/>
          <w:szCs w:val="24"/>
        </w:rPr>
        <w:t>к Административному регламенту</w:t>
      </w:r>
    </w:p>
    <w:p w:rsidR="00974A3E" w:rsidRPr="00974A3E" w:rsidRDefault="00974A3E" w:rsidP="00974A3E">
      <w:pPr>
        <w:spacing w:after="0" w:line="240" w:lineRule="auto"/>
        <w:ind w:firstLine="567"/>
        <w:jc w:val="right"/>
        <w:rPr>
          <w:rFonts w:ascii="Arial" w:eastAsia="Times New Roman" w:hAnsi="Arial" w:cs="Arial"/>
          <w:sz w:val="24"/>
          <w:szCs w:val="24"/>
        </w:rPr>
      </w:pP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наименование уполномоченного органа местного самоуправления</w:t>
      </w:r>
    </w:p>
    <w:p w:rsidR="00974A3E" w:rsidRPr="00974A3E" w:rsidRDefault="00974A3E" w:rsidP="00974A3E">
      <w:pPr>
        <w:spacing w:after="0" w:line="240" w:lineRule="auto"/>
        <w:ind w:left="5670"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Кому:</w:t>
      </w:r>
    </w:p>
    <w:p w:rsidR="00974A3E" w:rsidRPr="00974A3E" w:rsidRDefault="00974A3E" w:rsidP="00974A3E">
      <w:pP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5670"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Почтовый адрес: </w:t>
      </w:r>
    </w:p>
    <w:p w:rsidR="00974A3E" w:rsidRPr="00974A3E" w:rsidRDefault="00974A3E" w:rsidP="00974A3E">
      <w:pPr>
        <w:pBdr>
          <w:top w:val="single" w:sz="4" w:space="1" w:color="auto"/>
        </w:pBd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5670"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Адрес электронной почты </w:t>
      </w:r>
      <w:r w:rsidRPr="00974A3E">
        <w:rPr>
          <w:rFonts w:ascii="Arial" w:eastAsia="Times New Roman" w:hAnsi="Arial" w:cs="Arial"/>
          <w:sz w:val="24"/>
          <w:szCs w:val="24"/>
          <w:lang w:eastAsia="ru-RU"/>
        </w:rPr>
        <w:br/>
        <w:t xml:space="preserve">(при наличии): </w:t>
      </w:r>
    </w:p>
    <w:p w:rsidR="00974A3E" w:rsidRPr="00974A3E" w:rsidRDefault="00974A3E" w:rsidP="00974A3E">
      <w:pPr>
        <w:pBdr>
          <w:top w:val="single" w:sz="4" w:space="1" w:color="auto"/>
        </w:pBd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left="5670" w:firstLine="567"/>
        <w:jc w:val="both"/>
        <w:rPr>
          <w:rFonts w:ascii="Arial" w:eastAsia="Times New Roman" w:hAnsi="Arial" w:cs="Arial"/>
          <w:sz w:val="24"/>
          <w:szCs w:val="24"/>
          <w:lang w:eastAsia="ru-RU"/>
        </w:rPr>
      </w:pPr>
    </w:p>
    <w:p w:rsidR="00974A3E" w:rsidRPr="00974A3E" w:rsidRDefault="00974A3E" w:rsidP="00974A3E">
      <w:pPr>
        <w:spacing w:after="0" w:line="240" w:lineRule="auto"/>
        <w:ind w:firstLine="567"/>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74A3E">
        <w:rPr>
          <w:rFonts w:ascii="Arial" w:eastAsia="Times New Roman" w:hAnsi="Arial" w:cs="Arial"/>
          <w:sz w:val="24"/>
          <w:szCs w:val="24"/>
          <w:lang w:eastAsia="ru-RU"/>
        </w:rPr>
        <w:br/>
        <w:t>и (или) недопустимости размещения объекта индивидуального жилищного строительства или садового дома на земельном участке</w:t>
      </w:r>
    </w:p>
    <w:tbl>
      <w:tblPr>
        <w:tblW w:w="0" w:type="auto"/>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275"/>
      </w:tblGrid>
      <w:tr w:rsidR="00974A3E" w:rsidRPr="00974A3E" w:rsidTr="00974A3E">
        <w:tc>
          <w:tcPr>
            <w:tcW w:w="198" w:type="dxa"/>
            <w:vAlign w:val="bottom"/>
            <w:hideMark/>
          </w:tcPr>
          <w:p w:rsidR="00974A3E" w:rsidRPr="00974A3E" w:rsidRDefault="00974A3E" w:rsidP="00974A3E">
            <w:pPr>
              <w:spacing w:after="0" w:line="240" w:lineRule="auto"/>
              <w:jc w:val="right"/>
              <w:rPr>
                <w:rFonts w:ascii="Arial" w:eastAsia="Times New Roman" w:hAnsi="Arial" w:cs="Arial"/>
                <w:sz w:val="24"/>
                <w:szCs w:val="24"/>
                <w:lang w:eastAsia="ru-RU"/>
              </w:rPr>
            </w:pPr>
            <w:r w:rsidRPr="00974A3E">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255" w:type="dxa"/>
            <w:vAlign w:val="bottom"/>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369" w:type="dxa"/>
            <w:vAlign w:val="bottom"/>
            <w:hideMark/>
          </w:tcPr>
          <w:p w:rsidR="00974A3E" w:rsidRPr="00974A3E" w:rsidRDefault="00974A3E" w:rsidP="00974A3E">
            <w:pPr>
              <w:spacing w:after="0" w:line="240" w:lineRule="auto"/>
              <w:jc w:val="right"/>
              <w:rPr>
                <w:rFonts w:ascii="Arial" w:eastAsia="Times New Roman" w:hAnsi="Arial" w:cs="Arial"/>
                <w:sz w:val="24"/>
                <w:szCs w:val="24"/>
                <w:lang w:eastAsia="ru-RU"/>
              </w:rPr>
            </w:pPr>
            <w:r w:rsidRPr="00974A3E">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454" w:type="dxa"/>
            <w:vAlign w:val="bottom"/>
            <w:hideMark/>
          </w:tcPr>
          <w:p w:rsidR="00974A3E" w:rsidRPr="00974A3E" w:rsidRDefault="00974A3E" w:rsidP="00974A3E">
            <w:pPr>
              <w:spacing w:after="0" w:line="240" w:lineRule="auto"/>
              <w:ind w:left="5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г.</w:t>
            </w:r>
          </w:p>
        </w:tc>
        <w:tc>
          <w:tcPr>
            <w:tcW w:w="4763" w:type="dxa"/>
            <w:vAlign w:val="bottom"/>
            <w:hideMark/>
          </w:tcPr>
          <w:p w:rsidR="00974A3E" w:rsidRPr="00974A3E" w:rsidRDefault="00974A3E" w:rsidP="00974A3E">
            <w:pPr>
              <w:spacing w:after="0" w:line="240" w:lineRule="auto"/>
              <w:ind w:right="85"/>
              <w:jc w:val="right"/>
              <w:rPr>
                <w:rFonts w:ascii="Arial" w:eastAsia="Times New Roman" w:hAnsi="Arial" w:cs="Arial"/>
                <w:sz w:val="24"/>
                <w:szCs w:val="24"/>
                <w:lang w:eastAsia="ru-RU"/>
              </w:rPr>
            </w:pPr>
            <w:r w:rsidRPr="00974A3E">
              <w:rPr>
                <w:rFonts w:ascii="Arial" w:eastAsia="Times New Roman" w:hAnsi="Arial" w:cs="Arial"/>
                <w:sz w:val="24"/>
                <w:szCs w:val="24"/>
                <w:lang w:eastAsia="ru-RU"/>
              </w:rPr>
              <w:t>№</w:t>
            </w:r>
          </w:p>
        </w:tc>
        <w:tc>
          <w:tcPr>
            <w:tcW w:w="1275" w:type="dxa"/>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5000" w:type="pct"/>
        <w:tblCellMar>
          <w:left w:w="28" w:type="dxa"/>
          <w:right w:w="28" w:type="dxa"/>
        </w:tblCellMar>
        <w:tblLook w:val="04A0" w:firstRow="1" w:lastRow="0" w:firstColumn="1" w:lastColumn="0" w:noHBand="0" w:noVBand="1"/>
      </w:tblPr>
      <w:tblGrid>
        <w:gridCol w:w="4518"/>
        <w:gridCol w:w="4837"/>
      </w:tblGrid>
      <w:tr w:rsidR="00974A3E" w:rsidRPr="00974A3E" w:rsidTr="00974A3E">
        <w:trPr>
          <w:trHeight w:val="20"/>
        </w:trPr>
        <w:tc>
          <w:tcPr>
            <w:tcW w:w="2415" w:type="pct"/>
            <w:vAlign w:val="bottom"/>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направленного</w:t>
            </w:r>
          </w:p>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(дата направления уведомления)</w:t>
            </w:r>
          </w:p>
        </w:tc>
        <w:tc>
          <w:tcPr>
            <w:tcW w:w="2585" w:type="pct"/>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r>
      <w:tr w:rsidR="00974A3E" w:rsidRPr="00974A3E" w:rsidTr="00974A3E">
        <w:trPr>
          <w:trHeight w:val="20"/>
        </w:trPr>
        <w:tc>
          <w:tcPr>
            <w:tcW w:w="2415" w:type="pct"/>
            <w:vAlign w:val="bottom"/>
            <w:hideMark/>
          </w:tcPr>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зарегистрированного</w:t>
            </w:r>
          </w:p>
          <w:p w:rsidR="00974A3E" w:rsidRPr="00974A3E" w:rsidRDefault="00974A3E" w:rsidP="00974A3E">
            <w:pPr>
              <w:spacing w:after="0" w:line="240" w:lineRule="auto"/>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(дата и номер регистрации уведомления)</w:t>
            </w:r>
          </w:p>
        </w:tc>
        <w:tc>
          <w:tcPr>
            <w:tcW w:w="2585" w:type="pct"/>
            <w:tcBorders>
              <w:top w:val="single" w:sz="4" w:space="0" w:color="auto"/>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уведомляем:</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w:t>
      </w:r>
      <w:r w:rsidRPr="00974A3E">
        <w:rPr>
          <w:rFonts w:ascii="Arial" w:eastAsia="Times New Roman" w:hAnsi="Arial" w:cs="Arial"/>
          <w:sz w:val="24"/>
          <w:szCs w:val="24"/>
          <w:lang w:eastAsia="ru-RU"/>
        </w:rPr>
        <w:lastRenderedPageBreak/>
        <w:t>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 xml:space="preserve">(сведения о видах разрешенного использования земельного участка и (или) ограничениях, установленных в </w:t>
      </w:r>
      <w:r w:rsidRPr="00974A3E">
        <w:rPr>
          <w:rFonts w:ascii="Arial" w:eastAsia="Times New Roman" w:hAnsi="Arial" w:cs="Arial"/>
          <w:spacing w:val="-1"/>
          <w:sz w:val="24"/>
          <w:szCs w:val="24"/>
          <w:lang w:eastAsia="ru-RU"/>
        </w:rPr>
        <w:t>соответствии с земельным и иным законодательством Российской Федерации и действующими на дату поступления</w:t>
      </w:r>
      <w:r w:rsidRPr="00974A3E">
        <w:rPr>
          <w:rFonts w:ascii="Arial" w:eastAsia="Times New Roman" w:hAnsi="Arial" w:cs="Arial"/>
          <w:sz w:val="24"/>
          <w:szCs w:val="24"/>
          <w:lang w:eastAsia="ru-RU"/>
        </w:rPr>
        <w:t xml:space="preserve"> уведомления)</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5000" w:type="pct"/>
        <w:tblCellMar>
          <w:left w:w="28" w:type="dxa"/>
          <w:right w:w="28" w:type="dxa"/>
        </w:tblCellMar>
        <w:tblLook w:val="04A0" w:firstRow="1" w:lastRow="0" w:firstColumn="1" w:lastColumn="0" w:noHBand="0" w:noVBand="1"/>
      </w:tblPr>
      <w:tblGrid>
        <w:gridCol w:w="4358"/>
        <w:gridCol w:w="372"/>
        <w:gridCol w:w="1701"/>
        <w:gridCol w:w="372"/>
        <w:gridCol w:w="2552"/>
      </w:tblGrid>
      <w:tr w:rsidR="00974A3E" w:rsidRPr="00974A3E" w:rsidTr="00974A3E">
        <w:trPr>
          <w:cantSplit/>
          <w:trHeight w:val="20"/>
        </w:trPr>
        <w:tc>
          <w:tcPr>
            <w:tcW w:w="2329" w:type="pct"/>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199" w:type="pct"/>
            <w:vAlign w:val="bottom"/>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909" w:type="pct"/>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199" w:type="pct"/>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1364" w:type="pct"/>
            <w:tcBorders>
              <w:top w:val="nil"/>
              <w:left w:val="nil"/>
              <w:bottom w:val="single" w:sz="4" w:space="0" w:color="auto"/>
              <w:right w:val="nil"/>
            </w:tcBorders>
            <w:vAlign w:val="bottom"/>
          </w:tcPr>
          <w:p w:rsidR="00974A3E" w:rsidRPr="00974A3E" w:rsidRDefault="00974A3E" w:rsidP="00974A3E">
            <w:pPr>
              <w:spacing w:after="0" w:line="240" w:lineRule="auto"/>
              <w:jc w:val="center"/>
              <w:rPr>
                <w:rFonts w:ascii="Arial" w:eastAsia="Times New Roman" w:hAnsi="Arial" w:cs="Arial"/>
                <w:sz w:val="24"/>
                <w:szCs w:val="24"/>
                <w:lang w:eastAsia="ru-RU"/>
              </w:rPr>
            </w:pPr>
          </w:p>
        </w:tc>
      </w:tr>
      <w:tr w:rsidR="00974A3E" w:rsidRPr="00974A3E" w:rsidTr="00974A3E">
        <w:trPr>
          <w:cantSplit/>
          <w:trHeight w:val="20"/>
        </w:trPr>
        <w:tc>
          <w:tcPr>
            <w:tcW w:w="2329" w:type="pct"/>
            <w:hideMark/>
          </w:tcPr>
          <w:p w:rsidR="00974A3E" w:rsidRPr="00974A3E" w:rsidRDefault="00974A3E" w:rsidP="00974A3E">
            <w:pPr>
              <w:spacing w:after="0" w:line="240" w:lineRule="auto"/>
              <w:jc w:val="center"/>
              <w:rPr>
                <w:rFonts w:ascii="Arial" w:eastAsia="Times New Roman" w:hAnsi="Arial" w:cs="Arial"/>
                <w:spacing w:val="-2"/>
                <w:sz w:val="24"/>
                <w:szCs w:val="24"/>
                <w:lang w:eastAsia="ru-RU"/>
              </w:rPr>
            </w:pPr>
            <w:r w:rsidRPr="00974A3E">
              <w:rPr>
                <w:rFonts w:ascii="Arial" w:eastAsia="Times New Roman" w:hAnsi="Arial" w:cs="Arial"/>
                <w:spacing w:val="-2"/>
                <w:sz w:val="24"/>
                <w:szCs w:val="24"/>
                <w:lang w:eastAsia="ru-RU"/>
              </w:rPr>
              <w:t xml:space="preserve">(должность уполномоченного лица </w:t>
            </w:r>
            <w:r w:rsidRPr="00974A3E">
              <w:rPr>
                <w:rFonts w:ascii="Arial" w:eastAsia="Times New Roman" w:hAnsi="Arial" w:cs="Arial"/>
                <w:spacing w:val="-2"/>
                <w:sz w:val="24"/>
                <w:szCs w:val="24"/>
                <w:lang w:eastAsia="ru-RU"/>
              </w:rPr>
              <w:br/>
              <w:t xml:space="preserve">уполномоченного </w:t>
            </w:r>
            <w:r w:rsidRPr="00974A3E">
              <w:rPr>
                <w:rFonts w:ascii="Arial" w:eastAsia="Times New Roman" w:hAnsi="Arial" w:cs="Arial"/>
                <w:sz w:val="24"/>
                <w:szCs w:val="24"/>
                <w:lang w:eastAsia="ru-RU"/>
              </w:rPr>
              <w:t>органа местного самоуправления)</w:t>
            </w:r>
          </w:p>
        </w:tc>
        <w:tc>
          <w:tcPr>
            <w:tcW w:w="199" w:type="pct"/>
          </w:tcPr>
          <w:p w:rsidR="00974A3E" w:rsidRPr="00974A3E" w:rsidRDefault="00974A3E" w:rsidP="00974A3E">
            <w:pPr>
              <w:spacing w:after="0" w:line="240" w:lineRule="auto"/>
              <w:jc w:val="both"/>
              <w:rPr>
                <w:rFonts w:ascii="Arial" w:eastAsia="Times New Roman" w:hAnsi="Arial" w:cs="Arial"/>
                <w:sz w:val="24"/>
                <w:szCs w:val="24"/>
                <w:lang w:eastAsia="ru-RU"/>
              </w:rPr>
            </w:pPr>
          </w:p>
        </w:tc>
        <w:tc>
          <w:tcPr>
            <w:tcW w:w="909" w:type="pct"/>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(подпись)</w:t>
            </w:r>
          </w:p>
        </w:tc>
        <w:tc>
          <w:tcPr>
            <w:tcW w:w="199" w:type="pct"/>
          </w:tcPr>
          <w:p w:rsidR="00974A3E" w:rsidRPr="00974A3E" w:rsidRDefault="00974A3E" w:rsidP="00974A3E">
            <w:pPr>
              <w:spacing w:after="0" w:line="240" w:lineRule="auto"/>
              <w:jc w:val="center"/>
              <w:rPr>
                <w:rFonts w:ascii="Arial" w:eastAsia="Times New Roman" w:hAnsi="Arial" w:cs="Arial"/>
                <w:sz w:val="24"/>
                <w:szCs w:val="24"/>
                <w:lang w:eastAsia="ru-RU"/>
              </w:rPr>
            </w:pPr>
          </w:p>
        </w:tc>
        <w:tc>
          <w:tcPr>
            <w:tcW w:w="1364" w:type="pct"/>
            <w:hideMark/>
          </w:tcPr>
          <w:p w:rsidR="00974A3E" w:rsidRPr="00974A3E" w:rsidRDefault="00974A3E" w:rsidP="00974A3E">
            <w:pPr>
              <w:spacing w:after="0" w:line="240" w:lineRule="auto"/>
              <w:jc w:val="center"/>
              <w:rPr>
                <w:rFonts w:ascii="Arial" w:eastAsia="Times New Roman" w:hAnsi="Arial" w:cs="Arial"/>
                <w:sz w:val="24"/>
                <w:szCs w:val="24"/>
                <w:lang w:eastAsia="ru-RU"/>
              </w:rPr>
            </w:pPr>
            <w:r w:rsidRPr="00974A3E">
              <w:rPr>
                <w:rFonts w:ascii="Arial" w:eastAsia="Times New Roman" w:hAnsi="Arial" w:cs="Arial"/>
                <w:sz w:val="24"/>
                <w:szCs w:val="24"/>
                <w:lang w:eastAsia="ru-RU"/>
              </w:rPr>
              <w:t>(расшифровка подписи)</w:t>
            </w:r>
          </w:p>
        </w:tc>
      </w:tr>
    </w:tbl>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М.П.</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r w:rsidRPr="00974A3E">
        <w:rPr>
          <w:rFonts w:ascii="Arial" w:eastAsia="Times New Roman" w:hAnsi="Arial" w:cs="Arial"/>
          <w:sz w:val="24"/>
          <w:szCs w:val="24"/>
          <w:lang w:eastAsia="ru-RU"/>
        </w:rPr>
        <w:t>К настоящему уведомлению прилагаются:</w:t>
      </w:r>
    </w:p>
    <w:p w:rsidR="00974A3E" w:rsidRPr="00974A3E" w:rsidRDefault="00974A3E" w:rsidP="00974A3E">
      <w:pPr>
        <w:spacing w:after="0" w:line="240" w:lineRule="auto"/>
        <w:ind w:firstLine="567"/>
        <w:jc w:val="both"/>
        <w:rPr>
          <w:rFonts w:ascii="Arial" w:eastAsia="Times New Roman" w:hAnsi="Arial" w:cs="Arial"/>
          <w:sz w:val="24"/>
          <w:szCs w:val="24"/>
          <w:lang w:eastAsia="ru-RU"/>
        </w:rPr>
      </w:pPr>
    </w:p>
    <w:p w:rsidR="00974A3E" w:rsidRPr="00974A3E" w:rsidRDefault="00974A3E" w:rsidP="00974A3E">
      <w:pPr>
        <w:pBdr>
          <w:top w:val="single" w:sz="4" w:space="1" w:color="auto"/>
        </w:pBdr>
        <w:spacing w:after="0" w:line="240" w:lineRule="auto"/>
        <w:ind w:firstLine="567"/>
        <w:jc w:val="both"/>
        <w:rPr>
          <w:rFonts w:ascii="Arial" w:eastAsia="Times New Roman" w:hAnsi="Arial" w:cs="Arial"/>
          <w:sz w:val="24"/>
          <w:szCs w:val="24"/>
          <w:lang w:eastAsia="ru-RU"/>
        </w:rPr>
      </w:pPr>
    </w:p>
    <w:p w:rsidR="00B971FE" w:rsidRDefault="00B971FE">
      <w:bookmarkStart w:id="7" w:name="_GoBack"/>
      <w:bookmarkEnd w:id="7"/>
    </w:p>
    <w:sectPr w:rsidR="00B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D604C"/>
    <w:multiLevelType w:val="multilevel"/>
    <w:tmpl w:val="265AA0F6"/>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F724CBF"/>
    <w:multiLevelType w:val="multilevel"/>
    <w:tmpl w:val="186C3FB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FB420E4"/>
    <w:multiLevelType w:val="multilevel"/>
    <w:tmpl w:val="3918A36C"/>
    <w:lvl w:ilvl="0">
      <w:start w:val="1"/>
      <w:numFmt w:val="decimal"/>
      <w:lvlText w:val="%1."/>
      <w:lvlJc w:val="left"/>
      <w:pPr>
        <w:ind w:left="0" w:firstLine="0"/>
      </w:p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13A69BA"/>
    <w:multiLevelType w:val="multilevel"/>
    <w:tmpl w:val="178E2A62"/>
    <w:lvl w:ilvl="0">
      <w:start w:val="3"/>
      <w:numFmt w:val="decimal"/>
      <w:lvlText w:val="%1."/>
      <w:lvlJc w:val="left"/>
      <w:pPr>
        <w:ind w:left="480" w:hanging="48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5B761557"/>
    <w:multiLevelType w:val="multilevel"/>
    <w:tmpl w:val="A552C3E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5BB0718"/>
    <w:multiLevelType w:val="multilevel"/>
    <w:tmpl w:val="77020AB2"/>
    <w:lvl w:ilvl="0">
      <w:start w:val="14"/>
      <w:numFmt w:val="decimal"/>
      <w:lvlText w:val="%1."/>
      <w:lvlJc w:val="left"/>
      <w:pPr>
        <w:ind w:left="1226" w:hanging="375"/>
      </w:pPr>
    </w:lvl>
    <w:lvl w:ilvl="1">
      <w:start w:val="1"/>
      <w:numFmt w:val="decimal"/>
      <w:isLgl/>
      <w:lvlText w:val="%1.%2."/>
      <w:lvlJc w:val="left"/>
      <w:pPr>
        <w:ind w:left="1288"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0" w15:restartNumberingAfterBreak="0">
    <w:nsid w:val="669F4196"/>
    <w:multiLevelType w:val="multilevel"/>
    <w:tmpl w:val="BB9A9C3E"/>
    <w:lvl w:ilvl="0">
      <w:start w:val="19"/>
      <w:numFmt w:val="decimal"/>
      <w:lvlText w:val="%1."/>
      <w:lvlJc w:val="left"/>
      <w:pPr>
        <w:ind w:left="600" w:hanging="600"/>
      </w:pPr>
      <w:rPr>
        <w:rFonts w:eastAsia="Calibri"/>
      </w:rPr>
    </w:lvl>
    <w:lvl w:ilvl="1">
      <w:start w:val="1"/>
      <w:numFmt w:val="decimal"/>
      <w:lvlText w:val="%1.%2."/>
      <w:lvlJc w:val="left"/>
      <w:pPr>
        <w:ind w:left="1287" w:hanging="72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781" w:hanging="108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4275" w:hanging="1440"/>
      </w:pPr>
      <w:rPr>
        <w:rFonts w:eastAsia="Calibri"/>
      </w:rPr>
    </w:lvl>
    <w:lvl w:ilvl="6">
      <w:start w:val="1"/>
      <w:numFmt w:val="decimal"/>
      <w:lvlText w:val="%1.%2.%3.%4.%5.%6.%7."/>
      <w:lvlJc w:val="left"/>
      <w:pPr>
        <w:ind w:left="5202" w:hanging="1800"/>
      </w:pPr>
      <w:rPr>
        <w:rFonts w:eastAsia="Calibri"/>
      </w:rPr>
    </w:lvl>
    <w:lvl w:ilvl="7">
      <w:start w:val="1"/>
      <w:numFmt w:val="decimal"/>
      <w:lvlText w:val="%1.%2.%3.%4.%5.%6.%7.%8."/>
      <w:lvlJc w:val="left"/>
      <w:pPr>
        <w:ind w:left="5769" w:hanging="1800"/>
      </w:pPr>
      <w:rPr>
        <w:rFonts w:eastAsia="Calibri"/>
      </w:rPr>
    </w:lvl>
    <w:lvl w:ilvl="8">
      <w:start w:val="1"/>
      <w:numFmt w:val="decimal"/>
      <w:lvlText w:val="%1.%2.%3.%4.%5.%6.%7.%8.%9."/>
      <w:lvlJc w:val="left"/>
      <w:pPr>
        <w:ind w:left="6696" w:hanging="2160"/>
      </w:pPr>
      <w:rPr>
        <w:rFonts w:eastAsia="Calibri"/>
      </w:rPr>
    </w:lvl>
  </w:abstractNum>
  <w:abstractNum w:abstractNumId="11" w15:restartNumberingAfterBreak="0">
    <w:nsid w:val="6A8C3D22"/>
    <w:multiLevelType w:val="hybridMultilevel"/>
    <w:tmpl w:val="1B40E082"/>
    <w:lvl w:ilvl="0" w:tplc="6A20B17A">
      <w:start w:val="13"/>
      <w:numFmt w:val="decimal"/>
      <w:lvlText w:val="%1."/>
      <w:lvlJc w:val="left"/>
      <w:pPr>
        <w:ind w:left="1050" w:hanging="37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0704983"/>
    <w:multiLevelType w:val="multilevel"/>
    <w:tmpl w:val="BA92E7E0"/>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5" w15:restartNumberingAfterBreak="0">
    <w:nsid w:val="7AA14B31"/>
    <w:multiLevelType w:val="multilevel"/>
    <w:tmpl w:val="BF8E1D1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9"/>
  </w:num>
  <w:num w:numId="8">
    <w:abstractNumId w:val="9"/>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B2"/>
    <w:rsid w:val="00002132"/>
    <w:rsid w:val="00114213"/>
    <w:rsid w:val="00290FFD"/>
    <w:rsid w:val="0031552C"/>
    <w:rsid w:val="00330CCF"/>
    <w:rsid w:val="00336D78"/>
    <w:rsid w:val="00365852"/>
    <w:rsid w:val="003871E1"/>
    <w:rsid w:val="003A7092"/>
    <w:rsid w:val="00422929"/>
    <w:rsid w:val="004E131A"/>
    <w:rsid w:val="0057792D"/>
    <w:rsid w:val="00663294"/>
    <w:rsid w:val="006726B2"/>
    <w:rsid w:val="006B544C"/>
    <w:rsid w:val="006B7D51"/>
    <w:rsid w:val="006C57DF"/>
    <w:rsid w:val="006E2623"/>
    <w:rsid w:val="007475BD"/>
    <w:rsid w:val="008C1AE9"/>
    <w:rsid w:val="008C5391"/>
    <w:rsid w:val="00974A3E"/>
    <w:rsid w:val="00A116A5"/>
    <w:rsid w:val="00A549D8"/>
    <w:rsid w:val="00B971FE"/>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1BCC9-1F03-4261-9417-CCE95BE7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974A3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74A3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74A3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74A3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974A3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974A3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974A3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974A3E"/>
    <w:rPr>
      <w:rFonts w:ascii="Arial" w:eastAsia="Times New Roman" w:hAnsi="Arial" w:cs="Times New Roman"/>
      <w:b/>
      <w:bCs/>
      <w:sz w:val="26"/>
      <w:szCs w:val="28"/>
      <w:lang w:eastAsia="ru-RU"/>
    </w:rPr>
  </w:style>
  <w:style w:type="character" w:styleId="a3">
    <w:name w:val="Hyperlink"/>
    <w:uiPriority w:val="99"/>
    <w:semiHidden/>
    <w:unhideWhenUsed/>
    <w:rsid w:val="00974A3E"/>
    <w:rPr>
      <w:strike w:val="0"/>
      <w:dstrike w:val="0"/>
      <w:color w:val="0000FF"/>
      <w:u w:val="none"/>
      <w:effect w:val="none"/>
    </w:rPr>
  </w:style>
  <w:style w:type="character" w:styleId="a4">
    <w:name w:val="FollowedHyperlink"/>
    <w:basedOn w:val="a0"/>
    <w:uiPriority w:val="99"/>
    <w:semiHidden/>
    <w:unhideWhenUsed/>
    <w:rsid w:val="00974A3E"/>
    <w:rPr>
      <w:color w:val="954F72" w:themeColor="followedHyperlink"/>
      <w:u w:val="single"/>
    </w:rPr>
  </w:style>
  <w:style w:type="character" w:customStyle="1" w:styleId="11">
    <w:name w:val="Заголовок 1 Знак1"/>
    <w:aliases w:val="!Части документа Знак"/>
    <w:basedOn w:val="a0"/>
    <w:uiPriority w:val="9"/>
    <w:rsid w:val="00974A3E"/>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974A3E"/>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974A3E"/>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974A3E"/>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974A3E"/>
    <w:rPr>
      <w:rFonts w:ascii="Arial" w:hAnsi="Arial" w:cs="Arial" w:hint="default"/>
      <w:b w:val="0"/>
      <w:bCs w:val="0"/>
      <w:i w:val="0"/>
      <w:iCs w:val="0"/>
      <w:strike w:val="0"/>
      <w:dstrike w:val="0"/>
      <w:color w:val="0000FF"/>
      <w:sz w:val="24"/>
      <w:u w:val="none"/>
      <w:effect w:val="none"/>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974A3E"/>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link w:val="a5"/>
    <w:uiPriority w:val="99"/>
    <w:semiHidden/>
    <w:unhideWhenUsed/>
    <w:qFormat/>
    <w:rsid w:val="00974A3E"/>
    <w:pPr>
      <w:spacing w:after="0" w:line="240" w:lineRule="auto"/>
    </w:pPr>
    <w:rPr>
      <w:rFonts w:ascii="Times New Roman" w:eastAsia="Times New Roman" w:hAnsi="Times New Roman" w:cs="Times New Roman"/>
      <w:color w:val="000000"/>
      <w:sz w:val="24"/>
      <w:szCs w:val="24"/>
      <w:lang w:val="x-none" w:eastAsia="x-none"/>
    </w:rPr>
  </w:style>
  <w:style w:type="character" w:customStyle="1" w:styleId="a7">
    <w:name w:val="Текст примечания Знак"/>
    <w:aliases w:val="!Равноширинный текст документа Знак1"/>
    <w:link w:val="a8"/>
    <w:semiHidden/>
    <w:locked/>
    <w:rsid w:val="00974A3E"/>
    <w:rPr>
      <w:rFonts w:ascii="Courier" w:eastAsia="Times New Roman" w:hAnsi="Courier"/>
    </w:rPr>
  </w:style>
  <w:style w:type="paragraph" w:styleId="a8">
    <w:name w:val="annotation text"/>
    <w:aliases w:val="!Равноширинный текст документа"/>
    <w:basedOn w:val="a"/>
    <w:link w:val="a7"/>
    <w:semiHidden/>
    <w:unhideWhenUsed/>
    <w:rsid w:val="00974A3E"/>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974A3E"/>
    <w:rPr>
      <w:sz w:val="20"/>
      <w:szCs w:val="20"/>
    </w:rPr>
  </w:style>
  <w:style w:type="character" w:customStyle="1" w:styleId="a9">
    <w:name w:val="Верхний колонтитул Знак"/>
    <w:link w:val="aa"/>
    <w:uiPriority w:val="99"/>
    <w:semiHidden/>
    <w:locked/>
    <w:rsid w:val="00974A3E"/>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link w:val="ac"/>
    <w:uiPriority w:val="99"/>
    <w:semiHidden/>
    <w:locked/>
    <w:rsid w:val="00974A3E"/>
    <w:rPr>
      <w:rFonts w:ascii="Arial" w:eastAsia="Times New Roman" w:hAnsi="Arial" w:cs="Times New Roman"/>
      <w:sz w:val="24"/>
      <w:szCs w:val="24"/>
      <w:lang w:eastAsia="ru-RU"/>
    </w:rPr>
  </w:style>
  <w:style w:type="character" w:customStyle="1" w:styleId="ad">
    <w:name w:val="Основной текст Знак"/>
    <w:link w:val="ae"/>
    <w:semiHidden/>
    <w:locked/>
    <w:rsid w:val="00974A3E"/>
    <w:rPr>
      <w:rFonts w:ascii="Times New Roman" w:eastAsia="Times New Roman" w:hAnsi="Times New Roman" w:cs="Times New Roman"/>
      <w:sz w:val="28"/>
      <w:szCs w:val="20"/>
      <w:lang w:val="x-none" w:eastAsia="x-none"/>
    </w:rPr>
  </w:style>
  <w:style w:type="character" w:customStyle="1" w:styleId="af">
    <w:name w:val="Текст выноски Знак"/>
    <w:link w:val="af0"/>
    <w:uiPriority w:val="99"/>
    <w:semiHidden/>
    <w:locked/>
    <w:rsid w:val="00974A3E"/>
    <w:rPr>
      <w:rFonts w:ascii="Tahoma" w:eastAsia="Arial Unicode MS" w:hAnsi="Tahoma" w:cs="Tahoma"/>
      <w:color w:val="000000"/>
      <w:sz w:val="16"/>
      <w:szCs w:val="16"/>
      <w:lang w:eastAsia="ru-RU" w:bidi="ru-RU"/>
    </w:rPr>
  </w:style>
  <w:style w:type="character" w:customStyle="1" w:styleId="af1">
    <w:name w:val="Абзац списка Знак"/>
    <w:aliases w:val="ТЗ список Знак,Абзац списка нумерованный Знак"/>
    <w:link w:val="af2"/>
    <w:uiPriority w:val="34"/>
    <w:qFormat/>
    <w:locked/>
    <w:rsid w:val="00974A3E"/>
    <w:rPr>
      <w:rFonts w:ascii="Calibri" w:eastAsia="Calibri" w:hAnsi="Calibri" w:cs="Times New Roman"/>
    </w:rPr>
  </w:style>
  <w:style w:type="paragraph" w:styleId="af2">
    <w:name w:val="List Paragraph"/>
    <w:aliases w:val="ТЗ список,Абзац списка нумерованный"/>
    <w:basedOn w:val="a"/>
    <w:link w:val="af1"/>
    <w:uiPriority w:val="34"/>
    <w:qFormat/>
    <w:rsid w:val="00974A3E"/>
    <w:pPr>
      <w:spacing w:after="200" w:line="276" w:lineRule="auto"/>
      <w:ind w:left="720" w:firstLine="567"/>
      <w:contextualSpacing/>
      <w:jc w:val="both"/>
    </w:pPr>
    <w:rPr>
      <w:rFonts w:ascii="Calibri" w:eastAsia="Calibri" w:hAnsi="Calibri" w:cs="Times New Roman"/>
    </w:rPr>
  </w:style>
  <w:style w:type="character" w:customStyle="1" w:styleId="af3">
    <w:name w:val="Основной текст_"/>
    <w:link w:val="13"/>
    <w:locked/>
    <w:rsid w:val="00974A3E"/>
    <w:rPr>
      <w:rFonts w:ascii="Times New Roman" w:eastAsia="Times New Roman" w:hAnsi="Times New Roman" w:cs="Times New Roman"/>
      <w:sz w:val="28"/>
      <w:szCs w:val="28"/>
    </w:rPr>
  </w:style>
  <w:style w:type="paragraph" w:customStyle="1" w:styleId="13">
    <w:name w:val="Основной текст1"/>
    <w:basedOn w:val="a"/>
    <w:link w:val="af3"/>
    <w:rsid w:val="00974A3E"/>
    <w:pPr>
      <w:spacing w:after="0" w:line="240" w:lineRule="auto"/>
      <w:ind w:firstLine="400"/>
      <w:jc w:val="both"/>
    </w:pPr>
    <w:rPr>
      <w:rFonts w:ascii="Times New Roman" w:eastAsia="Times New Roman" w:hAnsi="Times New Roman" w:cs="Times New Roman"/>
      <w:sz w:val="28"/>
      <w:szCs w:val="28"/>
    </w:rPr>
  </w:style>
  <w:style w:type="character" w:customStyle="1" w:styleId="af4">
    <w:name w:val="Оглавление_"/>
    <w:link w:val="af5"/>
    <w:locked/>
    <w:rsid w:val="00974A3E"/>
    <w:rPr>
      <w:rFonts w:ascii="Times New Roman" w:eastAsia="Times New Roman" w:hAnsi="Times New Roman" w:cs="Times New Roman"/>
      <w:sz w:val="28"/>
      <w:szCs w:val="28"/>
    </w:rPr>
  </w:style>
  <w:style w:type="paragraph" w:customStyle="1" w:styleId="af5">
    <w:name w:val="Оглавление"/>
    <w:basedOn w:val="a"/>
    <w:link w:val="af4"/>
    <w:rsid w:val="00974A3E"/>
    <w:pPr>
      <w:spacing w:after="0" w:line="240" w:lineRule="auto"/>
      <w:ind w:firstLine="720"/>
      <w:jc w:val="both"/>
    </w:pPr>
    <w:rPr>
      <w:rFonts w:ascii="Times New Roman" w:eastAsia="Times New Roman" w:hAnsi="Times New Roman" w:cs="Times New Roman"/>
      <w:sz w:val="28"/>
      <w:szCs w:val="28"/>
    </w:rPr>
  </w:style>
  <w:style w:type="character" w:customStyle="1" w:styleId="6">
    <w:name w:val="Основной текст (6)_"/>
    <w:link w:val="60"/>
    <w:locked/>
    <w:rsid w:val="00974A3E"/>
    <w:rPr>
      <w:rFonts w:ascii="Arial" w:eastAsia="Arial" w:hAnsi="Arial" w:cs="Arial"/>
      <w:sz w:val="32"/>
      <w:szCs w:val="32"/>
    </w:rPr>
  </w:style>
  <w:style w:type="paragraph" w:customStyle="1" w:styleId="60">
    <w:name w:val="Основной текст (6)"/>
    <w:basedOn w:val="a"/>
    <w:link w:val="6"/>
    <w:rsid w:val="00974A3E"/>
    <w:pPr>
      <w:spacing w:after="0" w:line="208" w:lineRule="auto"/>
      <w:ind w:firstLine="720"/>
      <w:jc w:val="both"/>
    </w:pPr>
    <w:rPr>
      <w:rFonts w:ascii="Arial" w:eastAsia="Arial" w:hAnsi="Arial" w:cs="Arial"/>
      <w:sz w:val="32"/>
      <w:szCs w:val="32"/>
    </w:rPr>
  </w:style>
  <w:style w:type="character" w:customStyle="1" w:styleId="42">
    <w:name w:val="Основной текст (4)_"/>
    <w:link w:val="43"/>
    <w:locked/>
    <w:rsid w:val="00974A3E"/>
    <w:rPr>
      <w:rFonts w:ascii="Times New Roman" w:eastAsia="Times New Roman" w:hAnsi="Times New Roman" w:cs="Times New Roman"/>
    </w:rPr>
  </w:style>
  <w:style w:type="paragraph" w:customStyle="1" w:styleId="43">
    <w:name w:val="Основной текст (4)"/>
    <w:basedOn w:val="a"/>
    <w:link w:val="42"/>
    <w:rsid w:val="00974A3E"/>
    <w:pPr>
      <w:spacing w:after="240" w:line="240" w:lineRule="auto"/>
      <w:ind w:firstLine="567"/>
      <w:jc w:val="center"/>
    </w:pPr>
    <w:rPr>
      <w:rFonts w:ascii="Times New Roman" w:eastAsia="Times New Roman" w:hAnsi="Times New Roman" w:cs="Times New Roman"/>
    </w:rPr>
  </w:style>
  <w:style w:type="character" w:customStyle="1" w:styleId="22">
    <w:name w:val="Колонтитул (2)_"/>
    <w:link w:val="23"/>
    <w:locked/>
    <w:rsid w:val="00974A3E"/>
    <w:rPr>
      <w:rFonts w:ascii="Times New Roman" w:eastAsia="Times New Roman" w:hAnsi="Times New Roman" w:cs="Times New Roman"/>
      <w:sz w:val="20"/>
      <w:szCs w:val="20"/>
    </w:rPr>
  </w:style>
  <w:style w:type="paragraph" w:customStyle="1" w:styleId="23">
    <w:name w:val="Колонтитул (2)"/>
    <w:basedOn w:val="a"/>
    <w:link w:val="22"/>
    <w:rsid w:val="00974A3E"/>
    <w:pPr>
      <w:spacing w:after="0" w:line="240" w:lineRule="auto"/>
      <w:ind w:firstLine="567"/>
      <w:jc w:val="both"/>
    </w:pPr>
    <w:rPr>
      <w:rFonts w:ascii="Times New Roman" w:eastAsia="Times New Roman" w:hAnsi="Times New Roman" w:cs="Times New Roman"/>
      <w:sz w:val="20"/>
      <w:szCs w:val="20"/>
    </w:rPr>
  </w:style>
  <w:style w:type="character" w:customStyle="1" w:styleId="5">
    <w:name w:val="Основной текст (5)_"/>
    <w:link w:val="50"/>
    <w:locked/>
    <w:rsid w:val="00974A3E"/>
    <w:rPr>
      <w:rFonts w:ascii="Arial" w:eastAsia="Arial" w:hAnsi="Arial" w:cs="Arial"/>
      <w:sz w:val="20"/>
      <w:szCs w:val="20"/>
    </w:rPr>
  </w:style>
  <w:style w:type="paragraph" w:customStyle="1" w:styleId="50">
    <w:name w:val="Основной текст (5)"/>
    <w:basedOn w:val="a"/>
    <w:link w:val="5"/>
    <w:rsid w:val="00974A3E"/>
    <w:pPr>
      <w:spacing w:after="0" w:line="252" w:lineRule="auto"/>
      <w:ind w:firstLine="567"/>
      <w:jc w:val="center"/>
    </w:pPr>
    <w:rPr>
      <w:rFonts w:ascii="Arial" w:eastAsia="Arial" w:hAnsi="Arial" w:cs="Arial"/>
      <w:sz w:val="20"/>
      <w:szCs w:val="20"/>
    </w:rPr>
  </w:style>
  <w:style w:type="character" w:customStyle="1" w:styleId="af6">
    <w:name w:val="Другое_"/>
    <w:link w:val="af7"/>
    <w:locked/>
    <w:rsid w:val="00974A3E"/>
    <w:rPr>
      <w:rFonts w:ascii="Times New Roman" w:eastAsia="Times New Roman" w:hAnsi="Times New Roman" w:cs="Times New Roman"/>
      <w:sz w:val="28"/>
      <w:szCs w:val="28"/>
    </w:rPr>
  </w:style>
  <w:style w:type="paragraph" w:customStyle="1" w:styleId="af7">
    <w:name w:val="Другое"/>
    <w:basedOn w:val="a"/>
    <w:link w:val="af6"/>
    <w:rsid w:val="00974A3E"/>
    <w:pPr>
      <w:spacing w:after="0" w:line="240" w:lineRule="auto"/>
      <w:ind w:firstLine="400"/>
      <w:jc w:val="both"/>
    </w:pPr>
    <w:rPr>
      <w:rFonts w:ascii="Times New Roman" w:eastAsia="Times New Roman" w:hAnsi="Times New Roman" w:cs="Times New Roman"/>
      <w:sz w:val="28"/>
      <w:szCs w:val="28"/>
    </w:rPr>
  </w:style>
  <w:style w:type="character" w:customStyle="1" w:styleId="af8">
    <w:name w:val="Подпись к таблице_"/>
    <w:link w:val="af9"/>
    <w:locked/>
    <w:rsid w:val="00974A3E"/>
    <w:rPr>
      <w:rFonts w:ascii="Times New Roman" w:eastAsia="Times New Roman" w:hAnsi="Times New Roman" w:cs="Times New Roman"/>
    </w:rPr>
  </w:style>
  <w:style w:type="paragraph" w:customStyle="1" w:styleId="af9">
    <w:name w:val="Подпись к таблице"/>
    <w:basedOn w:val="a"/>
    <w:link w:val="af8"/>
    <w:rsid w:val="00974A3E"/>
    <w:pPr>
      <w:spacing w:after="0" w:line="240" w:lineRule="auto"/>
      <w:ind w:firstLine="567"/>
      <w:jc w:val="both"/>
    </w:pPr>
    <w:rPr>
      <w:rFonts w:ascii="Times New Roman" w:eastAsia="Times New Roman" w:hAnsi="Times New Roman" w:cs="Times New Roman"/>
    </w:rPr>
  </w:style>
  <w:style w:type="character" w:customStyle="1" w:styleId="7">
    <w:name w:val="Основной текст (7)_"/>
    <w:link w:val="70"/>
    <w:locked/>
    <w:rsid w:val="00974A3E"/>
    <w:rPr>
      <w:rFonts w:ascii="Arial" w:eastAsia="Arial" w:hAnsi="Arial" w:cs="Arial"/>
      <w:sz w:val="28"/>
      <w:szCs w:val="28"/>
    </w:rPr>
  </w:style>
  <w:style w:type="paragraph" w:customStyle="1" w:styleId="70">
    <w:name w:val="Основной текст (7)"/>
    <w:basedOn w:val="a"/>
    <w:link w:val="7"/>
    <w:rsid w:val="00974A3E"/>
    <w:pPr>
      <w:spacing w:before="280" w:after="280" w:line="240" w:lineRule="auto"/>
      <w:ind w:firstLine="567"/>
      <w:jc w:val="center"/>
    </w:pPr>
    <w:rPr>
      <w:rFonts w:ascii="Arial" w:eastAsia="Arial" w:hAnsi="Arial" w:cs="Arial"/>
      <w:sz w:val="28"/>
      <w:szCs w:val="28"/>
    </w:rPr>
  </w:style>
  <w:style w:type="character" w:customStyle="1" w:styleId="24">
    <w:name w:val="Заголовок №2_"/>
    <w:link w:val="25"/>
    <w:locked/>
    <w:rsid w:val="00974A3E"/>
    <w:rPr>
      <w:rFonts w:ascii="Times New Roman" w:eastAsia="Times New Roman" w:hAnsi="Times New Roman" w:cs="Times New Roman"/>
      <w:b/>
      <w:bCs/>
      <w:spacing w:val="7"/>
      <w:sz w:val="20"/>
      <w:szCs w:val="20"/>
      <w:shd w:val="clear" w:color="auto" w:fill="FFFFFF"/>
    </w:rPr>
  </w:style>
  <w:style w:type="paragraph" w:customStyle="1" w:styleId="25">
    <w:name w:val="Заголовок №2"/>
    <w:basedOn w:val="a"/>
    <w:link w:val="24"/>
    <w:rsid w:val="00974A3E"/>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customStyle="1" w:styleId="Title">
    <w:name w:val="Title!Название НПА"/>
    <w:basedOn w:val="a"/>
    <w:uiPriority w:val="99"/>
    <w:rsid w:val="00974A3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9">
    <w:name w:val="Основной текст (9)_"/>
    <w:link w:val="90"/>
    <w:locked/>
    <w:rsid w:val="00974A3E"/>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974A3E"/>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customStyle="1" w:styleId="26">
    <w:name w:val="Основной текст2"/>
    <w:basedOn w:val="a"/>
    <w:uiPriority w:val="99"/>
    <w:rsid w:val="00974A3E"/>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100">
    <w:name w:val="Основной текст (10)_"/>
    <w:link w:val="101"/>
    <w:locked/>
    <w:rsid w:val="00974A3E"/>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974A3E"/>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paragraph" w:customStyle="1" w:styleId="ConsPlusNormal">
    <w:name w:val="ConsPlusNormal"/>
    <w:uiPriority w:val="99"/>
    <w:rsid w:val="00974A3E"/>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uiPriority w:val="99"/>
    <w:rsid w:val="00974A3E"/>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14">
    <w:name w:val="Стиль1"/>
    <w:basedOn w:val="a"/>
    <w:uiPriority w:val="99"/>
    <w:qFormat/>
    <w:rsid w:val="00974A3E"/>
    <w:pPr>
      <w:spacing w:after="0" w:line="240" w:lineRule="auto"/>
      <w:ind w:firstLine="567"/>
      <w:jc w:val="both"/>
    </w:pPr>
    <w:rPr>
      <w:rFonts w:ascii="Times New Roman" w:eastAsia="Courier New" w:hAnsi="Times New Roman" w:cs="Courier New"/>
      <w:sz w:val="28"/>
      <w:szCs w:val="24"/>
      <w:lang w:eastAsia="ru-RU"/>
    </w:rPr>
  </w:style>
  <w:style w:type="character" w:customStyle="1" w:styleId="FontStyle18">
    <w:name w:val="Font Style18"/>
    <w:rsid w:val="00974A3E"/>
    <w:rPr>
      <w:rFonts w:ascii="Times New Roman" w:hAnsi="Times New Roman" w:cs="Times New Roman" w:hint="default"/>
      <w:b/>
      <w:bCs/>
      <w:sz w:val="26"/>
      <w:szCs w:val="26"/>
    </w:rPr>
  </w:style>
  <w:style w:type="character" w:customStyle="1" w:styleId="100pt">
    <w:name w:val="Основной текст (10) + Интервал 0 pt"/>
    <w:rsid w:val="00974A3E"/>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afa">
    <w:name w:val="Основной текст + Курсив"/>
    <w:aliases w:val="Интервал 0 pt"/>
    <w:rsid w:val="00974A3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974A3E"/>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paragraph" w:styleId="ac">
    <w:name w:val="footer"/>
    <w:basedOn w:val="a"/>
    <w:link w:val="ab"/>
    <w:uiPriority w:val="99"/>
    <w:semiHidden/>
    <w:unhideWhenUsed/>
    <w:rsid w:val="00974A3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15">
    <w:name w:val="Нижний колонтитул Знак1"/>
    <w:basedOn w:val="a0"/>
    <w:uiPriority w:val="99"/>
    <w:semiHidden/>
    <w:rsid w:val="00974A3E"/>
  </w:style>
  <w:style w:type="paragraph" w:styleId="af0">
    <w:name w:val="Balloon Text"/>
    <w:basedOn w:val="a"/>
    <w:link w:val="af"/>
    <w:uiPriority w:val="99"/>
    <w:semiHidden/>
    <w:unhideWhenUsed/>
    <w:rsid w:val="00974A3E"/>
    <w:pPr>
      <w:spacing w:after="0" w:line="240" w:lineRule="auto"/>
      <w:ind w:firstLine="567"/>
      <w:jc w:val="both"/>
    </w:pPr>
    <w:rPr>
      <w:rFonts w:ascii="Tahoma" w:eastAsia="Arial Unicode MS" w:hAnsi="Tahoma" w:cs="Tahoma"/>
      <w:color w:val="000000"/>
      <w:sz w:val="16"/>
      <w:szCs w:val="16"/>
      <w:lang w:eastAsia="ru-RU" w:bidi="ru-RU"/>
    </w:rPr>
  </w:style>
  <w:style w:type="character" w:customStyle="1" w:styleId="16">
    <w:name w:val="Текст выноски Знак1"/>
    <w:basedOn w:val="a0"/>
    <w:uiPriority w:val="99"/>
    <w:semiHidden/>
    <w:rsid w:val="00974A3E"/>
    <w:rPr>
      <w:rFonts w:ascii="Segoe UI" w:hAnsi="Segoe UI" w:cs="Segoe UI"/>
      <w:sz w:val="18"/>
      <w:szCs w:val="18"/>
    </w:rPr>
  </w:style>
  <w:style w:type="paragraph" w:styleId="aa">
    <w:name w:val="header"/>
    <w:basedOn w:val="a"/>
    <w:link w:val="a9"/>
    <w:uiPriority w:val="99"/>
    <w:semiHidden/>
    <w:unhideWhenUsed/>
    <w:rsid w:val="00974A3E"/>
    <w:pPr>
      <w:tabs>
        <w:tab w:val="center" w:pos="4677"/>
        <w:tab w:val="right" w:pos="9355"/>
      </w:tabs>
      <w:spacing w:after="0" w:line="240" w:lineRule="auto"/>
      <w:ind w:firstLine="567"/>
      <w:jc w:val="both"/>
    </w:pPr>
    <w:rPr>
      <w:rFonts w:ascii="Arial Unicode MS" w:eastAsia="Arial Unicode MS" w:hAnsi="Arial Unicode MS" w:cs="Arial Unicode MS"/>
      <w:color w:val="000000"/>
      <w:sz w:val="24"/>
      <w:szCs w:val="24"/>
      <w:lang w:eastAsia="ru-RU" w:bidi="ru-RU"/>
    </w:rPr>
  </w:style>
  <w:style w:type="character" w:customStyle="1" w:styleId="17">
    <w:name w:val="Верхний колонтитул Знак1"/>
    <w:basedOn w:val="a0"/>
    <w:uiPriority w:val="99"/>
    <w:semiHidden/>
    <w:rsid w:val="00974A3E"/>
  </w:style>
  <w:style w:type="paragraph" w:styleId="ae">
    <w:name w:val="Body Text"/>
    <w:basedOn w:val="a"/>
    <w:link w:val="ad"/>
    <w:semiHidden/>
    <w:unhideWhenUsed/>
    <w:rsid w:val="00974A3E"/>
    <w:pPr>
      <w:spacing w:after="120" w:line="240" w:lineRule="auto"/>
      <w:ind w:firstLine="567"/>
      <w:jc w:val="both"/>
    </w:pPr>
    <w:rPr>
      <w:rFonts w:ascii="Times New Roman" w:eastAsia="Times New Roman" w:hAnsi="Times New Roman" w:cs="Times New Roman"/>
      <w:sz w:val="28"/>
      <w:szCs w:val="20"/>
      <w:lang w:val="x-none" w:eastAsia="x-none"/>
    </w:rPr>
  </w:style>
  <w:style w:type="character" w:customStyle="1" w:styleId="18">
    <w:name w:val="Основной текст Знак1"/>
    <w:basedOn w:val="a0"/>
    <w:uiPriority w:val="99"/>
    <w:semiHidden/>
    <w:rsid w:val="0097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57698">
      <w:bodyDiv w:val="1"/>
      <w:marLeft w:val="0"/>
      <w:marRight w:val="0"/>
      <w:marTop w:val="0"/>
      <w:marBottom w:val="0"/>
      <w:divBdr>
        <w:top w:val="none" w:sz="0" w:space="0" w:color="auto"/>
        <w:left w:val="none" w:sz="0" w:space="0" w:color="auto"/>
        <w:bottom w:val="none" w:sz="0" w:space="0" w:color="auto"/>
        <w:right w:val="none" w:sz="0" w:space="0" w:color="auto"/>
      </w:divBdr>
      <w:divsChild>
        <w:div w:id="1308432638">
          <w:marLeft w:val="0"/>
          <w:marRight w:val="0"/>
          <w:marTop w:val="0"/>
          <w:marBottom w:val="0"/>
          <w:divBdr>
            <w:top w:val="single" w:sz="4" w:space="1" w:color="auto"/>
            <w:left w:val="none" w:sz="0" w:space="0" w:color="auto"/>
            <w:bottom w:val="none" w:sz="0" w:space="0" w:color="auto"/>
            <w:right w:val="none" w:sz="0" w:space="0" w:color="auto"/>
          </w:divBdr>
        </w:div>
        <w:div w:id="238561927">
          <w:marLeft w:val="0"/>
          <w:marRight w:val="0"/>
          <w:marTop w:val="0"/>
          <w:marBottom w:val="0"/>
          <w:divBdr>
            <w:top w:val="single" w:sz="4" w:space="1" w:color="auto"/>
            <w:left w:val="none" w:sz="0" w:space="0" w:color="auto"/>
            <w:bottom w:val="none" w:sz="0" w:space="0" w:color="auto"/>
            <w:right w:val="none" w:sz="0" w:space="0" w:color="auto"/>
          </w:divBdr>
        </w:div>
        <w:div w:id="227427574">
          <w:marLeft w:val="0"/>
          <w:marRight w:val="0"/>
          <w:marTop w:val="0"/>
          <w:marBottom w:val="0"/>
          <w:divBdr>
            <w:top w:val="single" w:sz="4" w:space="1" w:color="auto"/>
            <w:left w:val="none" w:sz="0" w:space="0" w:color="auto"/>
            <w:bottom w:val="none" w:sz="0" w:space="0" w:color="auto"/>
            <w:right w:val="none" w:sz="0" w:space="0" w:color="auto"/>
          </w:divBdr>
        </w:div>
        <w:div w:id="898982127">
          <w:marLeft w:val="0"/>
          <w:marRight w:val="0"/>
          <w:marTop w:val="0"/>
          <w:marBottom w:val="0"/>
          <w:divBdr>
            <w:top w:val="single" w:sz="4" w:space="1" w:color="auto"/>
            <w:left w:val="none" w:sz="0" w:space="0" w:color="auto"/>
            <w:bottom w:val="none" w:sz="0" w:space="0" w:color="auto"/>
            <w:right w:val="none" w:sz="0" w:space="0" w:color="auto"/>
          </w:divBdr>
        </w:div>
        <w:div w:id="1745491312">
          <w:marLeft w:val="0"/>
          <w:marRight w:val="0"/>
          <w:marTop w:val="0"/>
          <w:marBottom w:val="0"/>
          <w:divBdr>
            <w:top w:val="single" w:sz="4" w:space="1" w:color="auto"/>
            <w:left w:val="none" w:sz="0" w:space="0" w:color="auto"/>
            <w:bottom w:val="none" w:sz="0" w:space="0" w:color="auto"/>
            <w:right w:val="none" w:sz="0" w:space="0" w:color="auto"/>
          </w:divBdr>
        </w:div>
        <w:div w:id="178082340">
          <w:marLeft w:val="0"/>
          <w:marRight w:val="0"/>
          <w:marTop w:val="0"/>
          <w:marBottom w:val="0"/>
          <w:divBdr>
            <w:top w:val="single" w:sz="4" w:space="1" w:color="auto"/>
            <w:left w:val="none" w:sz="0" w:space="0" w:color="auto"/>
            <w:bottom w:val="none" w:sz="0" w:space="0" w:color="auto"/>
            <w:right w:val="none" w:sz="0" w:space="0" w:color="auto"/>
          </w:divBdr>
        </w:div>
        <w:div w:id="1443379855">
          <w:marLeft w:val="0"/>
          <w:marRight w:val="0"/>
          <w:marTop w:val="0"/>
          <w:marBottom w:val="0"/>
          <w:divBdr>
            <w:top w:val="single" w:sz="4" w:space="1" w:color="auto"/>
            <w:left w:val="none" w:sz="0" w:space="0" w:color="auto"/>
            <w:bottom w:val="none" w:sz="0" w:space="0" w:color="auto"/>
            <w:right w:val="none" w:sz="0" w:space="0" w:color="auto"/>
          </w:divBdr>
        </w:div>
        <w:div w:id="1204173380">
          <w:marLeft w:val="0"/>
          <w:marRight w:val="0"/>
          <w:marTop w:val="0"/>
          <w:marBottom w:val="0"/>
          <w:divBdr>
            <w:top w:val="single" w:sz="4" w:space="1" w:color="auto"/>
            <w:left w:val="none" w:sz="0" w:space="0" w:color="auto"/>
            <w:bottom w:val="none" w:sz="0" w:space="0" w:color="auto"/>
            <w:right w:val="none" w:sz="0" w:space="0" w:color="auto"/>
          </w:divBdr>
        </w:div>
        <w:div w:id="1868984296">
          <w:marLeft w:val="0"/>
          <w:marRight w:val="0"/>
          <w:marTop w:val="0"/>
          <w:marBottom w:val="0"/>
          <w:divBdr>
            <w:top w:val="single" w:sz="4" w:space="1" w:color="auto"/>
            <w:left w:val="none" w:sz="0" w:space="0" w:color="auto"/>
            <w:bottom w:val="none" w:sz="0" w:space="0" w:color="auto"/>
            <w:right w:val="none" w:sz="0" w:space="0" w:color="auto"/>
          </w:divBdr>
        </w:div>
        <w:div w:id="854223306">
          <w:marLeft w:val="0"/>
          <w:marRight w:val="0"/>
          <w:marTop w:val="0"/>
          <w:marBottom w:val="0"/>
          <w:divBdr>
            <w:top w:val="single" w:sz="4" w:space="1" w:color="auto"/>
            <w:left w:val="none" w:sz="0" w:space="0" w:color="auto"/>
            <w:bottom w:val="none" w:sz="0" w:space="0" w:color="auto"/>
            <w:right w:val="none" w:sz="0" w:space="0" w:color="auto"/>
          </w:divBdr>
        </w:div>
        <w:div w:id="124738647">
          <w:marLeft w:val="0"/>
          <w:marRight w:val="0"/>
          <w:marTop w:val="0"/>
          <w:marBottom w:val="0"/>
          <w:divBdr>
            <w:top w:val="single" w:sz="4" w:space="1" w:color="auto"/>
            <w:left w:val="none" w:sz="0" w:space="0" w:color="auto"/>
            <w:bottom w:val="none" w:sz="0" w:space="0" w:color="auto"/>
            <w:right w:val="none" w:sz="0" w:space="0" w:color="auto"/>
          </w:divBdr>
        </w:div>
        <w:div w:id="684865207">
          <w:marLeft w:val="0"/>
          <w:marRight w:val="0"/>
          <w:marTop w:val="0"/>
          <w:marBottom w:val="0"/>
          <w:divBdr>
            <w:top w:val="single" w:sz="4" w:space="1" w:color="auto"/>
            <w:left w:val="none" w:sz="0" w:space="0" w:color="auto"/>
            <w:bottom w:val="none" w:sz="0" w:space="0" w:color="auto"/>
            <w:right w:val="none" w:sz="0" w:space="0" w:color="auto"/>
          </w:divBdr>
        </w:div>
        <w:div w:id="818811530">
          <w:marLeft w:val="0"/>
          <w:marRight w:val="0"/>
          <w:marTop w:val="0"/>
          <w:marBottom w:val="0"/>
          <w:divBdr>
            <w:top w:val="none" w:sz="0" w:space="0" w:color="auto"/>
            <w:left w:val="none" w:sz="0" w:space="0" w:color="auto"/>
            <w:bottom w:val="single" w:sz="4" w:space="0" w:color="auto"/>
            <w:right w:val="none" w:sz="0" w:space="0" w:color="auto"/>
          </w:divBdr>
        </w:div>
        <w:div w:id="1337270541">
          <w:marLeft w:val="0"/>
          <w:marRight w:val="0"/>
          <w:marTop w:val="0"/>
          <w:marBottom w:val="0"/>
          <w:divBdr>
            <w:top w:val="single" w:sz="4" w:space="0" w:color="auto"/>
            <w:left w:val="none" w:sz="0" w:space="0" w:color="auto"/>
            <w:bottom w:val="none" w:sz="0" w:space="0" w:color="auto"/>
            <w:right w:val="none" w:sz="0" w:space="0" w:color="auto"/>
          </w:divBdr>
        </w:div>
        <w:div w:id="1843160139">
          <w:marLeft w:val="0"/>
          <w:marRight w:val="0"/>
          <w:marTop w:val="0"/>
          <w:marBottom w:val="0"/>
          <w:divBdr>
            <w:top w:val="single" w:sz="4" w:space="1" w:color="auto"/>
            <w:left w:val="none" w:sz="0" w:space="0" w:color="auto"/>
            <w:bottom w:val="none" w:sz="0" w:space="0" w:color="auto"/>
            <w:right w:val="none" w:sz="0" w:space="0" w:color="auto"/>
          </w:divBdr>
        </w:div>
        <w:div w:id="1033194091">
          <w:marLeft w:val="0"/>
          <w:marRight w:val="0"/>
          <w:marTop w:val="0"/>
          <w:marBottom w:val="0"/>
          <w:divBdr>
            <w:top w:val="single" w:sz="4" w:space="1" w:color="auto"/>
            <w:left w:val="none" w:sz="0" w:space="0" w:color="auto"/>
            <w:bottom w:val="none" w:sz="0" w:space="0" w:color="auto"/>
            <w:right w:val="none" w:sz="0" w:space="0" w:color="auto"/>
          </w:divBdr>
        </w:div>
        <w:div w:id="2133089619">
          <w:marLeft w:val="0"/>
          <w:marRight w:val="0"/>
          <w:marTop w:val="0"/>
          <w:marBottom w:val="0"/>
          <w:divBdr>
            <w:top w:val="single" w:sz="4" w:space="1" w:color="auto"/>
            <w:left w:val="none" w:sz="0" w:space="0" w:color="auto"/>
            <w:bottom w:val="none" w:sz="0" w:space="0" w:color="auto"/>
            <w:right w:val="none" w:sz="0" w:space="0" w:color="auto"/>
          </w:divBdr>
        </w:div>
        <w:div w:id="1459297282">
          <w:marLeft w:val="0"/>
          <w:marRight w:val="0"/>
          <w:marTop w:val="0"/>
          <w:marBottom w:val="0"/>
          <w:divBdr>
            <w:top w:val="single" w:sz="4" w:space="1" w:color="auto"/>
            <w:left w:val="none" w:sz="0" w:space="0" w:color="auto"/>
            <w:bottom w:val="none" w:sz="0" w:space="0" w:color="auto"/>
            <w:right w:val="none" w:sz="0" w:space="0" w:color="auto"/>
          </w:divBdr>
        </w:div>
        <w:div w:id="1984195229">
          <w:marLeft w:val="0"/>
          <w:marRight w:val="0"/>
          <w:marTop w:val="0"/>
          <w:marBottom w:val="0"/>
          <w:divBdr>
            <w:top w:val="single" w:sz="4" w:space="1" w:color="auto"/>
            <w:left w:val="none" w:sz="0" w:space="0" w:color="auto"/>
            <w:bottom w:val="none" w:sz="0" w:space="0" w:color="auto"/>
            <w:right w:val="none" w:sz="0" w:space="0" w:color="auto"/>
          </w:divBdr>
        </w:div>
        <w:div w:id="502084901">
          <w:marLeft w:val="0"/>
          <w:marRight w:val="0"/>
          <w:marTop w:val="0"/>
          <w:marBottom w:val="0"/>
          <w:divBdr>
            <w:top w:val="single" w:sz="4" w:space="1" w:color="auto"/>
            <w:left w:val="none" w:sz="0" w:space="0" w:color="auto"/>
            <w:bottom w:val="none" w:sz="0" w:space="0" w:color="auto"/>
            <w:right w:val="none" w:sz="0" w:space="0" w:color="auto"/>
          </w:divBdr>
        </w:div>
        <w:div w:id="1686589407">
          <w:marLeft w:val="0"/>
          <w:marRight w:val="0"/>
          <w:marTop w:val="0"/>
          <w:marBottom w:val="0"/>
          <w:divBdr>
            <w:top w:val="single" w:sz="4" w:space="1" w:color="auto"/>
            <w:left w:val="none" w:sz="0" w:space="0" w:color="auto"/>
            <w:bottom w:val="none" w:sz="0" w:space="0" w:color="auto"/>
            <w:right w:val="none" w:sz="0" w:space="0" w:color="auto"/>
          </w:divBdr>
        </w:div>
        <w:div w:id="760217873">
          <w:marLeft w:val="0"/>
          <w:marRight w:val="0"/>
          <w:marTop w:val="0"/>
          <w:marBottom w:val="0"/>
          <w:divBdr>
            <w:top w:val="single" w:sz="4" w:space="1" w:color="auto"/>
            <w:left w:val="none" w:sz="0" w:space="0" w:color="auto"/>
            <w:bottom w:val="none" w:sz="0" w:space="0" w:color="auto"/>
            <w:right w:val="none" w:sz="0" w:space="0" w:color="auto"/>
          </w:divBdr>
        </w:div>
        <w:div w:id="1696495597">
          <w:marLeft w:val="0"/>
          <w:marRight w:val="0"/>
          <w:marTop w:val="0"/>
          <w:marBottom w:val="0"/>
          <w:divBdr>
            <w:top w:val="single" w:sz="4" w:space="1" w:color="auto"/>
            <w:left w:val="none" w:sz="0" w:space="0" w:color="auto"/>
            <w:bottom w:val="none" w:sz="0" w:space="0" w:color="auto"/>
            <w:right w:val="none" w:sz="0" w:space="0" w:color="auto"/>
          </w:divBdr>
        </w:div>
        <w:div w:id="1361784336">
          <w:marLeft w:val="0"/>
          <w:marRight w:val="0"/>
          <w:marTop w:val="0"/>
          <w:marBottom w:val="0"/>
          <w:divBdr>
            <w:top w:val="single" w:sz="4" w:space="1" w:color="auto"/>
            <w:left w:val="none" w:sz="0" w:space="0" w:color="auto"/>
            <w:bottom w:val="none" w:sz="0" w:space="0" w:color="auto"/>
            <w:right w:val="none" w:sz="0" w:space="0" w:color="auto"/>
          </w:divBdr>
        </w:div>
        <w:div w:id="709381567">
          <w:marLeft w:val="0"/>
          <w:marRight w:val="0"/>
          <w:marTop w:val="0"/>
          <w:marBottom w:val="0"/>
          <w:divBdr>
            <w:top w:val="single" w:sz="4" w:space="1" w:color="auto"/>
            <w:left w:val="none" w:sz="0" w:space="0" w:color="auto"/>
            <w:bottom w:val="none" w:sz="0" w:space="0" w:color="auto"/>
            <w:right w:val="none" w:sz="0" w:space="0" w:color="auto"/>
          </w:divBdr>
        </w:div>
        <w:div w:id="775488225">
          <w:marLeft w:val="0"/>
          <w:marRight w:val="0"/>
          <w:marTop w:val="0"/>
          <w:marBottom w:val="0"/>
          <w:divBdr>
            <w:top w:val="single" w:sz="4" w:space="0" w:color="auto"/>
            <w:left w:val="none" w:sz="0" w:space="0" w:color="auto"/>
            <w:bottom w:val="none" w:sz="0" w:space="0" w:color="auto"/>
            <w:right w:val="none" w:sz="0" w:space="0" w:color="auto"/>
          </w:divBdr>
        </w:div>
        <w:div w:id="666834377">
          <w:marLeft w:val="0"/>
          <w:marRight w:val="0"/>
          <w:marTop w:val="0"/>
          <w:marBottom w:val="0"/>
          <w:divBdr>
            <w:top w:val="single" w:sz="4" w:space="0" w:color="auto"/>
            <w:left w:val="none" w:sz="0" w:space="0" w:color="auto"/>
            <w:bottom w:val="none" w:sz="0" w:space="0" w:color="auto"/>
            <w:right w:val="none" w:sz="0" w:space="0" w:color="auto"/>
          </w:divBdr>
        </w:div>
        <w:div w:id="1507817656">
          <w:marLeft w:val="0"/>
          <w:marRight w:val="0"/>
          <w:marTop w:val="0"/>
          <w:marBottom w:val="0"/>
          <w:divBdr>
            <w:top w:val="single" w:sz="4" w:space="1" w:color="auto"/>
            <w:left w:val="none" w:sz="0" w:space="0" w:color="auto"/>
            <w:bottom w:val="none" w:sz="0" w:space="0" w:color="auto"/>
            <w:right w:val="none" w:sz="0" w:space="0" w:color="auto"/>
          </w:divBdr>
        </w:div>
        <w:div w:id="1763330027">
          <w:marLeft w:val="0"/>
          <w:marRight w:val="0"/>
          <w:marTop w:val="0"/>
          <w:marBottom w:val="0"/>
          <w:divBdr>
            <w:top w:val="single" w:sz="4" w:space="1" w:color="auto"/>
            <w:left w:val="none" w:sz="0" w:space="0" w:color="auto"/>
            <w:bottom w:val="none" w:sz="0" w:space="0" w:color="auto"/>
            <w:right w:val="none" w:sz="0" w:space="0" w:color="auto"/>
          </w:divBdr>
        </w:div>
        <w:div w:id="763067499">
          <w:marLeft w:val="0"/>
          <w:marRight w:val="0"/>
          <w:marTop w:val="0"/>
          <w:marBottom w:val="0"/>
          <w:divBdr>
            <w:top w:val="single" w:sz="4" w:space="1" w:color="auto"/>
            <w:left w:val="none" w:sz="0" w:space="0" w:color="auto"/>
            <w:bottom w:val="none" w:sz="0" w:space="0" w:color="auto"/>
            <w:right w:val="none" w:sz="0" w:space="0" w:color="auto"/>
          </w:divBdr>
        </w:div>
        <w:div w:id="1296639499">
          <w:marLeft w:val="0"/>
          <w:marRight w:val="0"/>
          <w:marTop w:val="0"/>
          <w:marBottom w:val="0"/>
          <w:divBdr>
            <w:top w:val="single" w:sz="4" w:space="1" w:color="auto"/>
            <w:left w:val="none" w:sz="0" w:space="0" w:color="auto"/>
            <w:bottom w:val="none" w:sz="0" w:space="0" w:color="auto"/>
            <w:right w:val="none" w:sz="0" w:space="0" w:color="auto"/>
          </w:divBdr>
        </w:div>
        <w:div w:id="2030326217">
          <w:marLeft w:val="0"/>
          <w:marRight w:val="0"/>
          <w:marTop w:val="0"/>
          <w:marBottom w:val="0"/>
          <w:divBdr>
            <w:top w:val="single" w:sz="4" w:space="1" w:color="auto"/>
            <w:left w:val="none" w:sz="0" w:space="0" w:color="auto"/>
            <w:bottom w:val="none" w:sz="0" w:space="0" w:color="auto"/>
            <w:right w:val="none" w:sz="0" w:space="0" w:color="auto"/>
          </w:divBdr>
        </w:div>
        <w:div w:id="1002463691">
          <w:marLeft w:val="0"/>
          <w:marRight w:val="0"/>
          <w:marTop w:val="0"/>
          <w:marBottom w:val="0"/>
          <w:divBdr>
            <w:top w:val="single" w:sz="4" w:space="1" w:color="auto"/>
            <w:left w:val="none" w:sz="0" w:space="0" w:color="auto"/>
            <w:bottom w:val="none" w:sz="0" w:space="0" w:color="auto"/>
            <w:right w:val="none" w:sz="0" w:space="0" w:color="auto"/>
          </w:divBdr>
        </w:div>
        <w:div w:id="1223753762">
          <w:marLeft w:val="0"/>
          <w:marRight w:val="0"/>
          <w:marTop w:val="0"/>
          <w:marBottom w:val="0"/>
          <w:divBdr>
            <w:top w:val="single" w:sz="4" w:space="1" w:color="auto"/>
            <w:left w:val="none" w:sz="0" w:space="0" w:color="auto"/>
            <w:bottom w:val="none" w:sz="0" w:space="0" w:color="auto"/>
            <w:right w:val="none" w:sz="0" w:space="0" w:color="auto"/>
          </w:divBdr>
        </w:div>
        <w:div w:id="578180217">
          <w:marLeft w:val="0"/>
          <w:marRight w:val="0"/>
          <w:marTop w:val="0"/>
          <w:marBottom w:val="0"/>
          <w:divBdr>
            <w:top w:val="single" w:sz="4" w:space="1" w:color="auto"/>
            <w:left w:val="none" w:sz="0" w:space="0" w:color="auto"/>
            <w:bottom w:val="none" w:sz="0" w:space="0" w:color="auto"/>
            <w:right w:val="none" w:sz="0" w:space="0" w:color="auto"/>
          </w:divBdr>
        </w:div>
        <w:div w:id="1296596885">
          <w:marLeft w:val="0"/>
          <w:marRight w:val="0"/>
          <w:marTop w:val="0"/>
          <w:marBottom w:val="0"/>
          <w:divBdr>
            <w:top w:val="single" w:sz="4" w:space="1" w:color="auto"/>
            <w:left w:val="none" w:sz="0" w:space="0" w:color="auto"/>
            <w:bottom w:val="none" w:sz="0" w:space="0" w:color="auto"/>
            <w:right w:val="none" w:sz="0" w:space="0" w:color="auto"/>
          </w:divBdr>
        </w:div>
        <w:div w:id="2083749460">
          <w:marLeft w:val="0"/>
          <w:marRight w:val="0"/>
          <w:marTop w:val="0"/>
          <w:marBottom w:val="0"/>
          <w:divBdr>
            <w:top w:val="single" w:sz="4" w:space="1" w:color="auto"/>
            <w:left w:val="none" w:sz="0" w:space="0" w:color="auto"/>
            <w:bottom w:val="none" w:sz="0" w:space="0" w:color="auto"/>
            <w:right w:val="none" w:sz="0" w:space="0" w:color="auto"/>
          </w:divBdr>
        </w:div>
        <w:div w:id="2041541946">
          <w:marLeft w:val="0"/>
          <w:marRight w:val="0"/>
          <w:marTop w:val="0"/>
          <w:marBottom w:val="0"/>
          <w:divBdr>
            <w:top w:val="single" w:sz="4" w:space="1" w:color="auto"/>
            <w:left w:val="none" w:sz="0" w:space="0" w:color="auto"/>
            <w:bottom w:val="none" w:sz="0" w:space="0" w:color="auto"/>
            <w:right w:val="none" w:sz="0" w:space="0" w:color="auto"/>
          </w:divBdr>
        </w:div>
        <w:div w:id="1558974130">
          <w:marLeft w:val="0"/>
          <w:marRight w:val="0"/>
          <w:marTop w:val="0"/>
          <w:marBottom w:val="0"/>
          <w:divBdr>
            <w:top w:val="single" w:sz="4" w:space="1" w:color="auto"/>
            <w:left w:val="none" w:sz="0" w:space="0" w:color="auto"/>
            <w:bottom w:val="none" w:sz="0" w:space="0" w:color="auto"/>
            <w:right w:val="none" w:sz="0" w:space="0" w:color="auto"/>
          </w:divBdr>
        </w:div>
        <w:div w:id="1138842746">
          <w:marLeft w:val="0"/>
          <w:marRight w:val="0"/>
          <w:marTop w:val="0"/>
          <w:marBottom w:val="0"/>
          <w:divBdr>
            <w:top w:val="single" w:sz="4" w:space="1" w:color="auto"/>
            <w:left w:val="none" w:sz="0" w:space="0" w:color="auto"/>
            <w:bottom w:val="none" w:sz="0" w:space="0" w:color="auto"/>
            <w:right w:val="none" w:sz="0" w:space="0" w:color="auto"/>
          </w:divBdr>
        </w:div>
        <w:div w:id="60603958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7790E51BCFACF469CA8A74DAC66273F60F85779A3AE0294A56573C2C7592257F736C0FFABDC2C43C59830A54p7w4L" TargetMode="External"/><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consultantplus://offline/ref=A6A6754AFDE2C29DB5483A703156F8738D84F7838278C96F36715186C6D410117AD25953E838085A5E4A83DFBC2DA396200DB6C5024626k3L" TargetMode="External"/><Relationship Id="rId26" Type="http://schemas.openxmlformats.org/officeDocument/2006/relationships/hyperlink" Target="https://login.consultant.ru/link/?req=doc&amp;base=LAW&amp;n=430635&amp;dst=100352&amp;field=134&amp;date=23.07.2023" TargetMode="External"/><Relationship Id="rId3" Type="http://schemas.openxmlformats.org/officeDocument/2006/relationships/settings" Target="settings.xml"/><Relationship Id="rId21" Type="http://schemas.openxmlformats.org/officeDocument/2006/relationships/hyperlink" Target="consultantplus://offline/ref=64967A09EBF4D94CFF9F6C0EA8F5E7ACA6DC6AB06F9F805C478D20DBE8DD198A5EB01F6BE2FF6D0CF890534A22BC7DE8232CC502CDF47753DB6BG" TargetMode="External"/><Relationship Id="rId34" Type="http://schemas.openxmlformats.org/officeDocument/2006/relationships/hyperlink" Target="consultantplus://offline/ref=A6A6754AFDE2C29DB5483A703156F8738D84F7838278C96F36715186C6D410117AD25953E838085A5E4A83DFBC2DA396200DB6C5024626k3L" TargetMode="External"/><Relationship Id="rId7" Type="http://schemas.openxmlformats.org/officeDocument/2006/relationships/hyperlink" Target="http://www.govvrn.ru" TargetMode="External"/><Relationship Id="rId12" Type="http://schemas.openxmlformats.org/officeDocument/2006/relationships/hyperlink" Target="https://login.consultant.ru/link/?req=doc&amp;demo=2&amp;base=LAW&amp;n=444766&amp;date=25.06.2023"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ate=04.06.2023" TargetMode="External"/><Relationship Id="rId33"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styles" Target="styles.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consultantplus://offline/ref=E881C8D7EABA198395F3CC6E624A739B25C859FC8F7214623DE8C8A59F2206A4DD8F74805E5AA039D83D5344B7FC13119C92A4C9CF748727DC15G"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AE85E7B06F7085780D8509CA1504A4E45D299A15B7D012523B202E965FA87D229D846594B1AD1ED6353EF30F36A4289AC399B18ADA3BCDO5N" TargetMode="External"/><Relationship Id="rId24" Type="http://schemas.openxmlformats.org/officeDocument/2006/relationships/hyperlink" Target="consultantplus://offline/ref=A6A6754AFDE2C29DB5483A703156F8738D84F7838278C96F36715186C6D410117AD25953E838085A5E4A83DFBC2DA396200DB6C5024626k3L"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consultantplus://offline/ref=A6A6754AFDE2C29DB5483A703156F8738D84F7838278C96F36715186C6D410117AD25953E838085A5E4A83DFBC2DA396200DB6C5024626k3L" TargetMode="External"/><Relationship Id="rId28" Type="http://schemas.openxmlformats.org/officeDocument/2006/relationships/hyperlink" Target="https://login.consultant.ru/link/?req=doc&amp;base=LAW&amp;n=430635&amp;dst=100354&amp;field=134&amp;date=23.07.2023" TargetMode="External"/><Relationship Id="rId36" Type="http://schemas.openxmlformats.org/officeDocument/2006/relationships/fontTable" Target="fontTable.xml"/><Relationship Id="rId10" Type="http://schemas.openxmlformats.org/officeDocument/2006/relationships/hyperlink" Target="consultantplus://offline/ref=AE85E7B06F7085780D8509CA1504A4E45D299A15B7D012523B202E965FA87D229D846594B1AD1AD6353EF30F36A4289AC399B18ADA3BCDO5N" TargetMode="External"/><Relationship Id="rId19" Type="http://schemas.openxmlformats.org/officeDocument/2006/relationships/hyperlink" Target="consultantplus://offline/ref=F29D8E1031341F8A226F74B7304BE880748F76088C40B418A4EDB74E96E84BE5F757ABF8F981DBC5B489F26EF24D0BC7370E5118F947D0FDkDJEM" TargetMode="External"/><Relationship Id="rId31" Type="http://schemas.openxmlformats.org/officeDocument/2006/relationships/hyperlink" Target="https://login.consultant.ru/link/?req=doc&amp;base=LAW&amp;n=430635&amp;dst=290&amp;field=134&amp;date=23.07.2023" TargetMode="External"/><Relationship Id="rId4" Type="http://schemas.openxmlformats.org/officeDocument/2006/relationships/webSettings" Target="webSettings.xml"/><Relationship Id="rId9" Type="http://schemas.openxmlformats.org/officeDocument/2006/relationships/hyperlink" Target="consultantplus://offline/ref=71EEBAA8899C6BB1B120657629B9E946F04DF3E27FD64E1F54699407A1457EA5DA92D9E59FFB903505B69612FEn1x0L" TargetMode="Externa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ate=04.06.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100354&amp;field=134&amp;date=23.07.2023" TargetMode="External"/><Relationship Id="rId35" Type="http://schemas.openxmlformats.org/officeDocument/2006/relationships/hyperlink" Target="consultantplus://offline/ref=A6A6754AFDE2C29DB5483A703156F8738D84F7838278C96F36715186C6D410117AD25953E838085A5E4A83DFBC2DA396200DB6C5024626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21525</Words>
  <Characters>122699</Characters>
  <Application>Microsoft Office Word</Application>
  <DocSecurity>0</DocSecurity>
  <Lines>1022</Lines>
  <Paragraphs>287</Paragraphs>
  <ScaleCrop>false</ScaleCrop>
  <Company/>
  <LinksUpToDate>false</LinksUpToDate>
  <CharactersWithSpaces>143937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2024-02-07T05:56:00Z</dcterms:created>
  <dcterms:modified xsi:type="dcterms:W3CDTF">2024-02-07T05:56:00Z</dcterms:modified>
</cp:coreProperties>
</file>