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40" w:rsidRPr="00CE4383" w:rsidRDefault="00193D40" w:rsidP="00193D40">
      <w:pPr>
        <w:spacing w:before="240" w:line="360" w:lineRule="auto"/>
        <w:jc w:val="center"/>
        <w:rPr>
          <w:b/>
        </w:rPr>
      </w:pPr>
      <w:bookmarkStart w:id="0" w:name="_GoBack"/>
      <w:bookmarkEnd w:id="0"/>
      <w:r w:rsidRPr="00CE4383">
        <w:rPr>
          <w:noProof/>
        </w:rPr>
        <w:drawing>
          <wp:anchor distT="0" distB="0" distL="114300" distR="114300" simplePos="0" relativeHeight="251663360" behindDoc="0" locked="0" layoutInCell="1" allowOverlap="1" wp14:anchorId="4E334950" wp14:editId="20905144">
            <wp:simplePos x="0" y="0"/>
            <wp:positionH relativeFrom="margin">
              <wp:align>center</wp:align>
            </wp:positionH>
            <wp:positionV relativeFrom="margin">
              <wp:posOffset>-481054</wp:posOffset>
            </wp:positionV>
            <wp:extent cx="533400" cy="647700"/>
            <wp:effectExtent l="0" t="0" r="0" b="0"/>
            <wp:wrapNone/>
            <wp:docPr id="5" name="Рисунок 5"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383">
        <w:rPr>
          <w:b/>
        </w:rPr>
        <w:t>СОВЕТ НАРОДНЫХ ДЕПУТАТОВ РЕПЬЁВСКОГО МУНИЦИПАЛЬНОГО РАЙОНА ВОРОНЕЖСКОЙ ОБЛАСТИ</w:t>
      </w:r>
    </w:p>
    <w:p w:rsidR="00193D40" w:rsidRPr="00CE4383" w:rsidRDefault="00193D40" w:rsidP="00193D40">
      <w:pPr>
        <w:spacing w:line="360" w:lineRule="auto"/>
        <w:jc w:val="center"/>
        <w:rPr>
          <w:b/>
          <w:highlight w:val="yellow"/>
        </w:rPr>
      </w:pPr>
      <w:r w:rsidRPr="00CE4383">
        <w:rPr>
          <w:b/>
          <w:spacing w:val="30"/>
          <w:sz w:val="36"/>
          <w:szCs w:val="36"/>
        </w:rPr>
        <w:t>РЕШЕНИЕ</w:t>
      </w:r>
    </w:p>
    <w:p w:rsidR="00193D40" w:rsidRPr="00CE4383" w:rsidRDefault="00193D40" w:rsidP="00193D40">
      <w:pPr>
        <w:tabs>
          <w:tab w:val="left" w:pos="-1134"/>
        </w:tabs>
        <w:ind w:right="4534"/>
        <w:jc w:val="both"/>
        <w:rPr>
          <w:u w:val="single"/>
        </w:rPr>
      </w:pPr>
      <w:r w:rsidRPr="00CE4383">
        <w:rPr>
          <w:u w:val="single"/>
        </w:rPr>
        <w:t>«</w:t>
      </w:r>
      <w:r w:rsidR="00765C74">
        <w:rPr>
          <w:u w:val="single"/>
        </w:rPr>
        <w:t>24</w:t>
      </w:r>
      <w:r w:rsidRPr="00CE4383">
        <w:rPr>
          <w:u w:val="single"/>
        </w:rPr>
        <w:t xml:space="preserve">» </w:t>
      </w:r>
      <w:r w:rsidR="00765C74">
        <w:rPr>
          <w:u w:val="single"/>
        </w:rPr>
        <w:t>ноября</w:t>
      </w:r>
      <w:r w:rsidRPr="00CE4383">
        <w:rPr>
          <w:u w:val="single"/>
        </w:rPr>
        <w:t xml:space="preserve"> 2021 г. №</w:t>
      </w:r>
      <w:r w:rsidR="00765C74">
        <w:rPr>
          <w:u w:val="single"/>
        </w:rPr>
        <w:t>63</w:t>
      </w:r>
    </w:p>
    <w:p w:rsidR="00193D40" w:rsidRPr="00CE4383" w:rsidRDefault="00193D40" w:rsidP="00193D40">
      <w:pPr>
        <w:spacing w:line="480" w:lineRule="auto"/>
        <w:ind w:right="4820"/>
        <w:rPr>
          <w:sz w:val="24"/>
          <w:szCs w:val="24"/>
        </w:rPr>
      </w:pPr>
      <w:r w:rsidRPr="00CE4383">
        <w:rPr>
          <w:sz w:val="24"/>
          <w:szCs w:val="24"/>
        </w:rPr>
        <w:t xml:space="preserve">               с. Репьёвка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CE4383" w:rsidRPr="00CE4383" w:rsidTr="003A7A86">
        <w:tc>
          <w:tcPr>
            <w:tcW w:w="4644" w:type="dxa"/>
            <w:tcBorders>
              <w:top w:val="nil"/>
              <w:left w:val="nil"/>
              <w:bottom w:val="nil"/>
              <w:right w:val="nil"/>
            </w:tcBorders>
          </w:tcPr>
          <w:p w:rsidR="00193D40" w:rsidRPr="00CE4383" w:rsidRDefault="00193D40" w:rsidP="00750087">
            <w:pPr>
              <w:tabs>
                <w:tab w:val="left" w:pos="4536"/>
              </w:tabs>
              <w:ind w:left="-108"/>
              <w:jc w:val="both"/>
              <w:rPr>
                <w:b/>
              </w:rPr>
            </w:pPr>
            <w:r w:rsidRPr="00CE4383">
              <w:rPr>
                <w:b/>
                <w:noProof/>
              </w:rPr>
              <mc:AlternateContent>
                <mc:Choice Requires="wps">
                  <w:drawing>
                    <wp:anchor distT="0" distB="0" distL="114300" distR="114300" simplePos="0" relativeHeight="251659264" behindDoc="0" locked="0" layoutInCell="1" allowOverlap="1" wp14:anchorId="5B8A50F4" wp14:editId="645083C5">
                      <wp:simplePos x="0" y="0"/>
                      <wp:positionH relativeFrom="column">
                        <wp:posOffset>-79375</wp:posOffset>
                      </wp:positionH>
                      <wp:positionV relativeFrom="paragraph">
                        <wp:posOffset>-9525</wp:posOffset>
                      </wp:positionV>
                      <wp:extent cx="190500" cy="0"/>
                      <wp:effectExtent l="6350" t="9525" r="1270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D19D8" id="_x0000_t32" coordsize="21600,21600" o:spt="32" o:oned="t" path="m,l21600,21600e" filled="f">
                      <v:path arrowok="t" fillok="f" o:connecttype="none"/>
                      <o:lock v:ext="edit" shapetype="t"/>
                    </v:shapetype>
                    <v:shape id="Прямая со стрелкой 4"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LjSwIAAFM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JJB7FMFF6cEUkO8RpY91LrlrkjRxbZ4hY1q5QUoIglElCFrK6sM6zItkhwCeVai6aJuii&#10;kajL8WQ0HIUAqxrBvNMfs2a5KBqDVsQrKzyhRPA8PGbUjWQBrOaEzfa2I6LZ2ZC8kR4P6gI6e2sn&#10;nfeTeDIbz8bpIB2ezgZpXJaDF/MiHZzOk+ej8llZFGXywVNL0qwWjHHp2R1knKR/J5P9hdoJ8Cjk&#10;Yxuix+ihX0D28A6kw2D9LHeqWCi2uTSHgYNyw+H9LfNX4+Ee7If/gukv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JknQuNL&#10;AgAAUwQAAA4AAAAAAAAAAAAAAAAALgIAAGRycy9lMm9Eb2MueG1sUEsBAi0AFAAGAAgAAAAhAGf4&#10;CD7bAAAACAEAAA8AAAAAAAAAAAAAAAAApQQAAGRycy9kb3ducmV2LnhtbFBLBQYAAAAABAAEAPMA&#10;AACtBQAAAAA=&#10;"/>
                  </w:pict>
                </mc:Fallback>
              </mc:AlternateContent>
            </w:r>
            <w:r w:rsidRPr="00CE4383">
              <w:rPr>
                <w:b/>
                <w:noProof/>
              </w:rPr>
              <mc:AlternateContent>
                <mc:Choice Requires="wps">
                  <w:drawing>
                    <wp:anchor distT="0" distB="0" distL="114300" distR="114300" simplePos="0" relativeHeight="251661312" behindDoc="0" locked="0" layoutInCell="1" allowOverlap="1" wp14:anchorId="7FDC0251" wp14:editId="3651D0E4">
                      <wp:simplePos x="0" y="0"/>
                      <wp:positionH relativeFrom="column">
                        <wp:posOffset>2673350</wp:posOffset>
                      </wp:positionH>
                      <wp:positionV relativeFrom="paragraph">
                        <wp:posOffset>-9525</wp:posOffset>
                      </wp:positionV>
                      <wp:extent cx="190500" cy="635"/>
                      <wp:effectExtent l="6350" t="9525" r="12700"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A5277" id="Прямая со стрелкой 3"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Z1TQIAAFU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iaTeBTDRClsjQejAE/SQ6Q21r3iqkHeybB1hohl5XIlJUhCmSTkIasL6zwvkh4CfFqp5qKu&#10;gzJqidoMT0b9UQiwqhbMb/pj1iwXeW3QinhthWfP4skxo24kC2AVJ2y29x0R9c6H5LX0eFAZ0Nl7&#10;O/F8mMST2ensdNgb9sez3jAuit7LeT7sjefJi1ExKPK8SD56askwrQRjXHp2ByEnw78Tyv5K7SR4&#10;lPKxDdFT9NAvIHt4B9JhtH6aO10sFNtcmsPIQbvh8P6e+cvxeA3+47/B9Bc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Bk&#10;I7Z1TQIAAFUEAAAOAAAAAAAAAAAAAAAAAC4CAABkcnMvZTJvRG9jLnhtbFBLAQItABQABgAIAAAA&#10;IQDGgK453QAAAAkBAAAPAAAAAAAAAAAAAAAAAKcEAABkcnMvZG93bnJldi54bWxQSwUGAAAAAAQA&#10;BADzAAAAsQUAAAAA&#10;"/>
                  </w:pict>
                </mc:Fallback>
              </mc:AlternateContent>
            </w:r>
            <w:r w:rsidRPr="00CE4383">
              <w:rPr>
                <w:b/>
                <w:noProof/>
              </w:rPr>
              <mc:AlternateContent>
                <mc:Choice Requires="wps">
                  <w:drawing>
                    <wp:anchor distT="0" distB="0" distL="114300" distR="114300" simplePos="0" relativeHeight="251662336" behindDoc="0" locked="0" layoutInCell="1" allowOverlap="1" wp14:anchorId="7BC79138" wp14:editId="321AFBBE">
                      <wp:simplePos x="0" y="0"/>
                      <wp:positionH relativeFrom="column">
                        <wp:posOffset>2863850</wp:posOffset>
                      </wp:positionH>
                      <wp:positionV relativeFrom="paragraph">
                        <wp:posOffset>-8890</wp:posOffset>
                      </wp:positionV>
                      <wp:extent cx="635" cy="200025"/>
                      <wp:effectExtent l="6350" t="10160" r="1206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5180B" id="Прямая со стрелкой 2"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fUgIAAF8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xhJ0sCIuk/r2/V996P7vL5H67vuAcz64/q2+9J97751D91X1Pd9a7VNITyX&#10;l8ZXTpfySl8o+s4iqfKKyDkP/K9XGkATHxEdhPiF1ZB91r5UDO6QG6dCE5elaVBZC/3WB3pwaBRa&#10;hqmt9lPjS4cobI6OhxhR2Ac9xP1hSERSj+EjtbHuBVcN8k6GrTNEzCuXKylBHMps8MniwjrP8FeA&#10;D5ZqKuo6aKSWqM3w6RAS+BOrasH8YViY+SyvDVoQr7Lw27I4uGbUjWQBrOKETba+I6Le+JC8lh4P&#10;KgM6W28jo/en8enkZHIy6A36o0lvEBdF7/k0H/RG0+TZsDgu8rxIPnhqySCtBGNcenY7SSeDv5PM&#10;9nFtxLgX9b4N0SF66BeQ3f0H0mHIfq4bhcwUW12a3fBBxeHy9sX5Z/J4Df7j78L4J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Bya+yfUgIAAF8EAAAOAAAAAAAAAAAAAAAAAC4CAABkcnMvZTJvRG9jLnhtbFBLAQItABQA&#10;BgAIAAAAIQBsaphq3gAAAAkBAAAPAAAAAAAAAAAAAAAAAKwEAABkcnMvZG93bnJldi54bWxQSwUG&#10;AAAAAAQABADzAAAAtwUAAAAA&#10;"/>
                  </w:pict>
                </mc:Fallback>
              </mc:AlternateContent>
            </w:r>
            <w:r w:rsidRPr="00CE4383">
              <w:rPr>
                <w:b/>
                <w:noProof/>
              </w:rPr>
              <mc:AlternateContent>
                <mc:Choice Requires="wps">
                  <w:drawing>
                    <wp:anchor distT="0" distB="0" distL="114300" distR="114300" simplePos="0" relativeHeight="251660288" behindDoc="0" locked="0" layoutInCell="1" allowOverlap="1" wp14:anchorId="50387F2A" wp14:editId="2273519D">
                      <wp:simplePos x="0" y="0"/>
                      <wp:positionH relativeFrom="column">
                        <wp:posOffset>-79375</wp:posOffset>
                      </wp:positionH>
                      <wp:positionV relativeFrom="paragraph">
                        <wp:posOffset>-9525</wp:posOffset>
                      </wp:positionV>
                      <wp:extent cx="0" cy="200660"/>
                      <wp:effectExtent l="6350" t="9525" r="1270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8B9A" id="Прямая со стрелкой 1"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WgSgIAAFM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Cew6DYz8GEMcn/KUNvY5kxVyThIYqzFfFzaVQoAgpI78LXh7bSzUAYmnBHepkAtell4XpUB1&#10;EkyG/aFPMLLk1B26MKPXq7TUaIudsvzPNQXALsK03AjqwQqG6fzoW8zL1of4Ujg8qAvoHL1WOm8n&#10;vcl8PB8POoP+aN4Z9LKs82yRDjqjRfR0mD3J0jSL3jlq0SAuOKVMOHYnGUeDv5PJ8UG1AjwL+dyG&#10;8BLdlwhkT/+etB+sm2WripWk+6V23XAzBuX64OMrc0/j17WP+vktmP0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G7TJaBK&#10;AgAAUwQAAA4AAAAAAAAAAAAAAAAALgIAAGRycy9lMm9Eb2MueG1sUEsBAi0AFAAGAAgAAAAhAI8C&#10;gFzcAAAACQEAAA8AAAAAAAAAAAAAAAAApAQAAGRycy9kb3ducmV2LnhtbFBLBQYAAAAABAAEAPMA&#10;AACtBQAAAAA=&#10;"/>
                  </w:pict>
                </mc:Fallback>
              </mc:AlternateContent>
            </w:r>
            <w:r w:rsidRPr="00CE4383">
              <w:rPr>
                <w:b/>
                <w:noProof/>
              </w:rPr>
              <w:t>Об утверждении Положения о муниципальном земельном контроле на территории Репьёвского муниципального района</w:t>
            </w:r>
            <w:r w:rsidR="00675D70">
              <w:rPr>
                <w:b/>
                <w:noProof/>
              </w:rPr>
              <w:t xml:space="preserve"> Ворон</w:t>
            </w:r>
            <w:r w:rsidR="006944E1">
              <w:rPr>
                <w:b/>
                <w:noProof/>
              </w:rPr>
              <w:t>е</w:t>
            </w:r>
            <w:r w:rsidR="00675D70">
              <w:rPr>
                <w:b/>
                <w:noProof/>
              </w:rPr>
              <w:t>жской области</w:t>
            </w:r>
          </w:p>
        </w:tc>
      </w:tr>
    </w:tbl>
    <w:p w:rsidR="00193D40" w:rsidRPr="00CE4383" w:rsidRDefault="00193D40" w:rsidP="00193D40">
      <w:pPr>
        <w:tabs>
          <w:tab w:val="left" w:pos="4678"/>
        </w:tabs>
        <w:spacing w:line="480" w:lineRule="auto"/>
        <w:jc w:val="center"/>
      </w:pPr>
    </w:p>
    <w:p w:rsidR="00FD6DD0" w:rsidRPr="00FE44CD" w:rsidRDefault="00303F80" w:rsidP="00FD6DD0">
      <w:pPr>
        <w:pStyle w:val="ConsPlusNormal"/>
        <w:spacing w:line="360" w:lineRule="auto"/>
        <w:ind w:firstLine="709"/>
        <w:jc w:val="both"/>
        <w:rPr>
          <w:rFonts w:ascii="Times New Roman" w:hAnsi="Times New Roman" w:cs="Times New Roman"/>
          <w:sz w:val="28"/>
          <w:szCs w:val="28"/>
          <w:lang w:eastAsia="en-US"/>
        </w:rPr>
      </w:pPr>
      <w:r w:rsidRPr="00FD6DD0">
        <w:rPr>
          <w:rFonts w:ascii="Times New Roman" w:eastAsia="Times New Roman" w:hAnsi="Times New Roman" w:cs="Times New Roman"/>
          <w:sz w:val="28"/>
          <w:szCs w:val="28"/>
        </w:rPr>
        <w:t>В соответствии с</w:t>
      </w:r>
      <w:r w:rsidR="001A2E73" w:rsidRPr="00FD6DD0">
        <w:rPr>
          <w:rFonts w:ascii="Times New Roman" w:eastAsia="Times New Roman" w:hAnsi="Times New Roman" w:cs="Times New Roman"/>
          <w:sz w:val="28"/>
          <w:szCs w:val="28"/>
        </w:rPr>
        <w:t>о</w:t>
      </w:r>
      <w:r w:rsidRPr="00FD6DD0">
        <w:rPr>
          <w:rFonts w:ascii="Times New Roman" w:eastAsia="Times New Roman" w:hAnsi="Times New Roman" w:cs="Times New Roman"/>
          <w:sz w:val="28"/>
          <w:szCs w:val="28"/>
        </w:rPr>
        <w:t xml:space="preserve"> </w:t>
      </w:r>
      <w:r w:rsidR="001A2E73" w:rsidRPr="00FD6DD0">
        <w:rPr>
          <w:rFonts w:ascii="Times New Roman" w:eastAsia="Times New Roman" w:hAnsi="Times New Roman" w:cs="Times New Roman"/>
          <w:sz w:val="28"/>
          <w:szCs w:val="28"/>
        </w:rPr>
        <w:t xml:space="preserve">статьей 72 Земельного кодекса Российской Федерации, </w:t>
      </w:r>
      <w:r w:rsidRPr="00FD6DD0">
        <w:rPr>
          <w:rFonts w:ascii="Times New Roman" w:eastAsia="Times New Roman" w:hAnsi="Times New Roman" w:cs="Times New Roman"/>
          <w:sz w:val="28"/>
          <w:szCs w:val="28"/>
        </w:rPr>
        <w:t>Федеральным законом</w:t>
      </w:r>
      <w:r w:rsidR="00193D40" w:rsidRPr="00FD6DD0">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w:t>
      </w:r>
      <w:r w:rsidRPr="00FD6DD0">
        <w:rPr>
          <w:rFonts w:ascii="Times New Roman" w:eastAsia="Times New Roman" w:hAnsi="Times New Roman" w:cs="Times New Roman"/>
          <w:sz w:val="28"/>
          <w:szCs w:val="28"/>
        </w:rPr>
        <w:t xml:space="preserve">Федеральным </w:t>
      </w:r>
      <w:hyperlink r:id="rId9" w:history="1">
        <w:r w:rsidRPr="00FD6DD0">
          <w:rPr>
            <w:rFonts w:ascii="Times New Roman" w:eastAsia="Times New Roman" w:hAnsi="Times New Roman" w:cs="Times New Roman"/>
            <w:sz w:val="28"/>
            <w:szCs w:val="28"/>
          </w:rPr>
          <w:t>законом</w:t>
        </w:r>
      </w:hyperlink>
      <w:r w:rsidRPr="00FD6DD0">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193D40" w:rsidRPr="00FD6DD0">
        <w:rPr>
          <w:rFonts w:ascii="Times New Roman" w:eastAsia="Times New Roman" w:hAnsi="Times New Roman" w:cs="Times New Roman"/>
          <w:sz w:val="28"/>
          <w:szCs w:val="28"/>
        </w:rPr>
        <w:t>Устав</w:t>
      </w:r>
      <w:r w:rsidR="009B39F3" w:rsidRPr="00FD6DD0">
        <w:rPr>
          <w:rFonts w:ascii="Times New Roman" w:eastAsia="Times New Roman" w:hAnsi="Times New Roman" w:cs="Times New Roman"/>
          <w:sz w:val="28"/>
          <w:szCs w:val="28"/>
        </w:rPr>
        <w:t>ом</w:t>
      </w:r>
      <w:r w:rsidR="00193D40" w:rsidRPr="00FD6DD0">
        <w:rPr>
          <w:rFonts w:ascii="Times New Roman" w:eastAsia="Times New Roman" w:hAnsi="Times New Roman" w:cs="Times New Roman"/>
          <w:sz w:val="28"/>
          <w:szCs w:val="28"/>
        </w:rPr>
        <w:t xml:space="preserve"> Репьёвского</w:t>
      </w:r>
      <w:r w:rsidR="008717FB" w:rsidRPr="00FD6DD0">
        <w:rPr>
          <w:rFonts w:ascii="Times New Roman" w:eastAsia="Times New Roman" w:hAnsi="Times New Roman" w:cs="Times New Roman"/>
          <w:sz w:val="28"/>
          <w:szCs w:val="28"/>
        </w:rPr>
        <w:t xml:space="preserve"> муниципального района</w:t>
      </w:r>
      <w:r w:rsidR="00193D40" w:rsidRPr="00FD6DD0">
        <w:rPr>
          <w:rFonts w:ascii="Times New Roman" w:eastAsia="Times New Roman" w:hAnsi="Times New Roman" w:cs="Times New Roman"/>
          <w:sz w:val="28"/>
          <w:szCs w:val="28"/>
        </w:rPr>
        <w:t xml:space="preserve"> Совет народных депутатов Репьёвского муниципального района</w:t>
      </w:r>
      <w:r w:rsidR="00FD6DD0" w:rsidRPr="00FD6DD0">
        <w:rPr>
          <w:rFonts w:ascii="Times New Roman" w:eastAsia="Times New Roman" w:hAnsi="Times New Roman" w:cs="Times New Roman"/>
          <w:sz w:val="28"/>
          <w:szCs w:val="28"/>
        </w:rPr>
        <w:t xml:space="preserve"> Воронежской области</w:t>
      </w:r>
      <w:r w:rsidR="00DA3810" w:rsidRPr="00FD6DD0">
        <w:t xml:space="preserve"> </w:t>
      </w:r>
      <w:r w:rsidR="00FD6DD0" w:rsidRPr="00FE44CD">
        <w:rPr>
          <w:rFonts w:ascii="Times New Roman" w:hAnsi="Times New Roman" w:cs="Times New Roman"/>
          <w:b/>
          <w:spacing w:val="40"/>
          <w:sz w:val="28"/>
          <w:szCs w:val="28"/>
          <w:lang w:eastAsia="en-US"/>
        </w:rPr>
        <w:t>решил:</w:t>
      </w:r>
    </w:p>
    <w:p w:rsidR="00193D40" w:rsidRPr="00CE4383" w:rsidRDefault="00193D40" w:rsidP="00193D40">
      <w:pPr>
        <w:spacing w:line="360" w:lineRule="auto"/>
        <w:ind w:firstLine="851"/>
        <w:jc w:val="both"/>
      </w:pPr>
      <w:r w:rsidRPr="00CE4383">
        <w:t xml:space="preserve">1. Утвердить прилагаемое Положение о муниципальном </w:t>
      </w:r>
      <w:r w:rsidR="009B39F3" w:rsidRPr="00CE4383">
        <w:t>земельном</w:t>
      </w:r>
      <w:r w:rsidRPr="00CE4383">
        <w:t xml:space="preserve"> контроле на территории Репьёвского муниципального района</w:t>
      </w:r>
      <w:r w:rsidR="00E34FBE">
        <w:t xml:space="preserve"> Воронежской области.</w:t>
      </w:r>
    </w:p>
    <w:p w:rsidR="00193D40" w:rsidRPr="00CE4383" w:rsidRDefault="00193D40" w:rsidP="00193D40">
      <w:pPr>
        <w:spacing w:line="360" w:lineRule="auto"/>
        <w:ind w:firstLine="851"/>
        <w:jc w:val="both"/>
      </w:pPr>
      <w:r w:rsidRPr="00CE4383">
        <w:t xml:space="preserve">2. Настоящее решение </w:t>
      </w:r>
      <w:r w:rsidR="00A23D78">
        <w:t>подлежит официальному опубликованию</w:t>
      </w:r>
      <w:r w:rsidRPr="00CE4383">
        <w:t xml:space="preserve"> в официальном </w:t>
      </w:r>
      <w:r w:rsidR="00E91B23">
        <w:t xml:space="preserve">печатном средстве массовой информации </w:t>
      </w:r>
      <w:r w:rsidRPr="00CE4383">
        <w:t>органов местного самоуправления Репьёвского муниципального района «</w:t>
      </w:r>
      <w:r w:rsidR="00E91B23">
        <w:t>Репьёвский м</w:t>
      </w:r>
      <w:r w:rsidRPr="00CE4383">
        <w:t xml:space="preserve">униципальный вестник» и </w:t>
      </w:r>
      <w:r w:rsidR="00CB19BE">
        <w:t>вступает в силу с</w:t>
      </w:r>
      <w:r w:rsidRPr="00CE4383">
        <w:t xml:space="preserve"> 1 января 2022 года.</w:t>
      </w:r>
    </w:p>
    <w:p w:rsidR="00193D40" w:rsidRDefault="00193D40" w:rsidP="00193D40">
      <w:pPr>
        <w:tabs>
          <w:tab w:val="left" w:pos="4678"/>
        </w:tabs>
        <w:spacing w:line="360" w:lineRule="auto"/>
        <w:ind w:firstLine="709"/>
        <w:jc w:val="both"/>
      </w:pPr>
    </w:p>
    <w:p w:rsidR="00FD6DD0" w:rsidRPr="00CE4383" w:rsidRDefault="00FD6DD0" w:rsidP="00193D40">
      <w:pPr>
        <w:tabs>
          <w:tab w:val="left" w:pos="4678"/>
        </w:tabs>
        <w:spacing w:line="360" w:lineRule="auto"/>
        <w:ind w:firstLine="709"/>
        <w:jc w:val="both"/>
      </w:pPr>
    </w:p>
    <w:tbl>
      <w:tblPr>
        <w:tblW w:w="9464" w:type="dxa"/>
        <w:tblLook w:val="04A0" w:firstRow="1" w:lastRow="0" w:firstColumn="1" w:lastColumn="0" w:noHBand="0" w:noVBand="1"/>
      </w:tblPr>
      <w:tblGrid>
        <w:gridCol w:w="3652"/>
        <w:gridCol w:w="2693"/>
        <w:gridCol w:w="3119"/>
      </w:tblGrid>
      <w:tr w:rsidR="00CE4383" w:rsidRPr="00CE4383" w:rsidTr="003A7A86">
        <w:tc>
          <w:tcPr>
            <w:tcW w:w="3652" w:type="dxa"/>
          </w:tcPr>
          <w:p w:rsidR="00193D40" w:rsidRPr="00CE4383" w:rsidRDefault="00193D40" w:rsidP="003A7A86">
            <w:pPr>
              <w:tabs>
                <w:tab w:val="left" w:pos="4678"/>
              </w:tabs>
              <w:spacing w:line="360" w:lineRule="auto"/>
              <w:ind w:right="-2"/>
            </w:pPr>
            <w:r w:rsidRPr="00CE4383">
              <w:t xml:space="preserve">Глава </w:t>
            </w:r>
            <w:r w:rsidR="00DA3810">
              <w:t>Репьё</w:t>
            </w:r>
            <w:r w:rsidRPr="00CE4383">
              <w:t>вского</w:t>
            </w:r>
          </w:p>
          <w:p w:rsidR="00193D40" w:rsidRPr="00CE4383" w:rsidRDefault="00193D40" w:rsidP="003A7A86">
            <w:pPr>
              <w:tabs>
                <w:tab w:val="left" w:pos="4678"/>
              </w:tabs>
              <w:spacing w:line="360" w:lineRule="auto"/>
              <w:ind w:right="-2"/>
            </w:pPr>
            <w:r w:rsidRPr="00CE4383">
              <w:t>муниципального района</w:t>
            </w:r>
          </w:p>
        </w:tc>
        <w:tc>
          <w:tcPr>
            <w:tcW w:w="2693" w:type="dxa"/>
          </w:tcPr>
          <w:p w:rsidR="00193D40" w:rsidRPr="00CE4383" w:rsidRDefault="00193D40" w:rsidP="003A7A86">
            <w:pPr>
              <w:tabs>
                <w:tab w:val="left" w:pos="4678"/>
              </w:tabs>
              <w:spacing w:line="360" w:lineRule="auto"/>
              <w:ind w:right="-2"/>
            </w:pPr>
          </w:p>
        </w:tc>
        <w:tc>
          <w:tcPr>
            <w:tcW w:w="3119" w:type="dxa"/>
          </w:tcPr>
          <w:p w:rsidR="00193D40" w:rsidRPr="00CE4383" w:rsidRDefault="00193D40" w:rsidP="003A7A86">
            <w:pPr>
              <w:tabs>
                <w:tab w:val="left" w:pos="4678"/>
              </w:tabs>
              <w:spacing w:line="360" w:lineRule="auto"/>
              <w:ind w:right="-2"/>
              <w:jc w:val="right"/>
            </w:pPr>
          </w:p>
          <w:p w:rsidR="00193D40" w:rsidRPr="00CE4383" w:rsidRDefault="00193D40" w:rsidP="003A7A86">
            <w:pPr>
              <w:tabs>
                <w:tab w:val="left" w:pos="4678"/>
              </w:tabs>
              <w:spacing w:line="360" w:lineRule="auto"/>
              <w:ind w:right="-2"/>
              <w:jc w:val="right"/>
            </w:pPr>
            <w:r w:rsidRPr="00CE4383">
              <w:t>В.И. Рахманина</w:t>
            </w:r>
          </w:p>
        </w:tc>
      </w:tr>
    </w:tbl>
    <w:p w:rsidR="00193D40" w:rsidRDefault="00193D40" w:rsidP="00CD1EBC">
      <w:pPr>
        <w:pStyle w:val="ConsPlusNormal"/>
        <w:ind w:left="4536" w:firstLine="0"/>
        <w:outlineLvl w:val="0"/>
        <w:rPr>
          <w:rFonts w:ascii="Times New Roman" w:hAnsi="Times New Roman" w:cs="Times New Roman"/>
          <w:sz w:val="28"/>
          <w:szCs w:val="28"/>
        </w:rPr>
      </w:pPr>
    </w:p>
    <w:p w:rsidR="00897373" w:rsidRDefault="00897373" w:rsidP="00CD1EBC">
      <w:pPr>
        <w:pStyle w:val="ConsPlusNormal"/>
        <w:ind w:left="4536" w:firstLine="0"/>
        <w:outlineLvl w:val="0"/>
        <w:rPr>
          <w:rFonts w:ascii="Times New Roman" w:hAnsi="Times New Roman" w:cs="Times New Roman"/>
          <w:sz w:val="28"/>
          <w:szCs w:val="28"/>
        </w:rPr>
      </w:pPr>
      <w:r w:rsidRPr="00CE4383">
        <w:rPr>
          <w:rFonts w:ascii="Times New Roman" w:hAnsi="Times New Roman" w:cs="Times New Roman"/>
          <w:sz w:val="28"/>
          <w:szCs w:val="28"/>
        </w:rPr>
        <w:t>П</w:t>
      </w:r>
      <w:r w:rsidR="00617061">
        <w:rPr>
          <w:rFonts w:ascii="Times New Roman" w:hAnsi="Times New Roman" w:cs="Times New Roman"/>
          <w:sz w:val="28"/>
          <w:szCs w:val="28"/>
        </w:rPr>
        <w:t>РИЛОЖЕНИЕ</w:t>
      </w:r>
    </w:p>
    <w:p w:rsidR="0069411C" w:rsidRPr="00CE4383" w:rsidRDefault="0069411C" w:rsidP="00CD1EBC">
      <w:pPr>
        <w:pStyle w:val="ConsPlusNormal"/>
        <w:ind w:left="4536" w:firstLine="0"/>
        <w:outlineLvl w:val="0"/>
        <w:rPr>
          <w:rFonts w:ascii="Times New Roman" w:hAnsi="Times New Roman" w:cs="Times New Roman"/>
          <w:sz w:val="28"/>
          <w:szCs w:val="28"/>
        </w:rPr>
      </w:pPr>
    </w:p>
    <w:p w:rsidR="00897373" w:rsidRPr="00CE4383" w:rsidRDefault="00897373" w:rsidP="0069411C">
      <w:pPr>
        <w:pStyle w:val="ConsPlusNormal"/>
        <w:ind w:left="4536" w:firstLine="0"/>
        <w:jc w:val="both"/>
        <w:outlineLvl w:val="0"/>
        <w:rPr>
          <w:rFonts w:ascii="Times New Roman" w:hAnsi="Times New Roman" w:cs="Times New Roman"/>
          <w:sz w:val="28"/>
          <w:szCs w:val="28"/>
        </w:rPr>
      </w:pPr>
      <w:r w:rsidRPr="00CE4383">
        <w:rPr>
          <w:rFonts w:ascii="Times New Roman" w:hAnsi="Times New Roman" w:cs="Times New Roman"/>
          <w:sz w:val="28"/>
          <w:szCs w:val="28"/>
        </w:rPr>
        <w:t xml:space="preserve">к решению Совета народных депутатов </w:t>
      </w:r>
      <w:r w:rsidR="0055693D" w:rsidRPr="00CE4383">
        <w:rPr>
          <w:rFonts w:ascii="Times New Roman" w:hAnsi="Times New Roman" w:cs="Times New Roman"/>
          <w:sz w:val="28"/>
          <w:szCs w:val="28"/>
        </w:rPr>
        <w:t>Репьёвского</w:t>
      </w:r>
      <w:r w:rsidRPr="00CE4383">
        <w:rPr>
          <w:rFonts w:ascii="Times New Roman" w:hAnsi="Times New Roman" w:cs="Times New Roman"/>
          <w:sz w:val="28"/>
          <w:szCs w:val="28"/>
        </w:rPr>
        <w:t xml:space="preserve"> муниципального района Воронежской области </w:t>
      </w:r>
    </w:p>
    <w:p w:rsidR="00897373" w:rsidRPr="00CE4383" w:rsidRDefault="00897373" w:rsidP="00CD1EBC">
      <w:pPr>
        <w:pStyle w:val="ConsPlusNormal"/>
        <w:ind w:left="4536" w:firstLine="0"/>
        <w:outlineLvl w:val="0"/>
        <w:rPr>
          <w:rFonts w:ascii="Times New Roman" w:hAnsi="Times New Roman" w:cs="Times New Roman"/>
          <w:sz w:val="28"/>
          <w:szCs w:val="28"/>
        </w:rPr>
      </w:pPr>
      <w:r w:rsidRPr="00CE4383">
        <w:rPr>
          <w:rFonts w:ascii="Times New Roman" w:hAnsi="Times New Roman" w:cs="Times New Roman"/>
          <w:sz w:val="28"/>
          <w:szCs w:val="28"/>
        </w:rPr>
        <w:t xml:space="preserve">от </w:t>
      </w:r>
      <w:r w:rsidR="00765C74">
        <w:rPr>
          <w:rFonts w:ascii="Times New Roman" w:hAnsi="Times New Roman" w:cs="Times New Roman"/>
          <w:sz w:val="28"/>
          <w:szCs w:val="28"/>
        </w:rPr>
        <w:t>«24» ноября</w:t>
      </w:r>
      <w:r w:rsidRPr="00CE4383">
        <w:rPr>
          <w:rFonts w:ascii="Times New Roman" w:hAnsi="Times New Roman" w:cs="Times New Roman"/>
          <w:sz w:val="28"/>
          <w:szCs w:val="28"/>
        </w:rPr>
        <w:t xml:space="preserve"> 2021 г. </w:t>
      </w:r>
      <w:r w:rsidR="00FD6DD0">
        <w:rPr>
          <w:rFonts w:ascii="Times New Roman" w:hAnsi="Times New Roman" w:cs="Times New Roman"/>
          <w:sz w:val="28"/>
          <w:szCs w:val="28"/>
        </w:rPr>
        <w:t>№</w:t>
      </w:r>
      <w:r w:rsidR="00765C74">
        <w:rPr>
          <w:rFonts w:ascii="Times New Roman" w:hAnsi="Times New Roman" w:cs="Times New Roman"/>
          <w:sz w:val="28"/>
          <w:szCs w:val="28"/>
        </w:rPr>
        <w:t>63</w:t>
      </w:r>
    </w:p>
    <w:p w:rsidR="00897373" w:rsidRPr="00CE4383" w:rsidRDefault="00897373" w:rsidP="00897373">
      <w:pPr>
        <w:pStyle w:val="ConsPlusNormal"/>
        <w:jc w:val="right"/>
        <w:outlineLvl w:val="0"/>
        <w:rPr>
          <w:rFonts w:ascii="Times New Roman" w:hAnsi="Times New Roman" w:cs="Times New Roman"/>
          <w:sz w:val="28"/>
          <w:szCs w:val="28"/>
        </w:rPr>
      </w:pPr>
    </w:p>
    <w:p w:rsidR="00897373" w:rsidRPr="00CE4383" w:rsidRDefault="00897373" w:rsidP="00BE68DA">
      <w:pPr>
        <w:pStyle w:val="ConsPlusTitle"/>
        <w:jc w:val="center"/>
        <w:rPr>
          <w:rFonts w:ascii="Times New Roman" w:hAnsi="Times New Roman" w:cs="Times New Roman"/>
          <w:sz w:val="28"/>
          <w:szCs w:val="28"/>
        </w:rPr>
      </w:pPr>
      <w:bookmarkStart w:id="1" w:name="P38"/>
      <w:bookmarkEnd w:id="1"/>
      <w:r w:rsidRPr="00CE4383">
        <w:rPr>
          <w:rFonts w:ascii="Times New Roman" w:hAnsi="Times New Roman" w:cs="Times New Roman"/>
          <w:sz w:val="28"/>
          <w:szCs w:val="28"/>
        </w:rPr>
        <w:t>Положение</w:t>
      </w:r>
    </w:p>
    <w:p w:rsidR="00897373" w:rsidRPr="00CE4383" w:rsidRDefault="00897373" w:rsidP="00BE68DA">
      <w:pPr>
        <w:pStyle w:val="ConsPlusTitle"/>
        <w:jc w:val="center"/>
        <w:rPr>
          <w:rFonts w:ascii="Times New Roman" w:hAnsi="Times New Roman" w:cs="Times New Roman"/>
          <w:sz w:val="28"/>
          <w:szCs w:val="28"/>
        </w:rPr>
      </w:pPr>
      <w:r w:rsidRPr="00CE4383">
        <w:rPr>
          <w:rFonts w:ascii="Times New Roman" w:hAnsi="Times New Roman" w:cs="Times New Roman"/>
          <w:sz w:val="28"/>
          <w:szCs w:val="28"/>
        </w:rPr>
        <w:t>о муниципальном земельном контроле</w:t>
      </w:r>
    </w:p>
    <w:p w:rsidR="00897373" w:rsidRPr="00CE4383" w:rsidRDefault="00897373" w:rsidP="00BE68DA">
      <w:pPr>
        <w:pStyle w:val="ConsPlusTitle"/>
        <w:jc w:val="center"/>
        <w:rPr>
          <w:rFonts w:ascii="Times New Roman" w:hAnsi="Times New Roman" w:cs="Times New Roman"/>
          <w:sz w:val="28"/>
          <w:szCs w:val="28"/>
        </w:rPr>
      </w:pPr>
      <w:r w:rsidRPr="00CE4383">
        <w:rPr>
          <w:rFonts w:ascii="Times New Roman" w:hAnsi="Times New Roman" w:cs="Times New Roman"/>
          <w:sz w:val="28"/>
          <w:szCs w:val="28"/>
        </w:rPr>
        <w:t xml:space="preserve">на территории </w:t>
      </w:r>
      <w:r w:rsidR="006B3EA3" w:rsidRPr="00CE4383">
        <w:rPr>
          <w:rFonts w:ascii="Times New Roman" w:hAnsi="Times New Roman" w:cs="Times New Roman"/>
          <w:sz w:val="28"/>
          <w:szCs w:val="28"/>
        </w:rPr>
        <w:t>Репьёвского</w:t>
      </w:r>
      <w:r w:rsidRPr="00CE4383">
        <w:rPr>
          <w:rFonts w:ascii="Times New Roman" w:hAnsi="Times New Roman" w:cs="Times New Roman"/>
          <w:sz w:val="28"/>
          <w:szCs w:val="28"/>
        </w:rPr>
        <w:t xml:space="preserve"> муниципального района</w:t>
      </w:r>
    </w:p>
    <w:p w:rsidR="00897373" w:rsidRPr="00CE4383" w:rsidRDefault="00897373" w:rsidP="00BE68DA">
      <w:pPr>
        <w:pStyle w:val="ConsPlusTitle"/>
        <w:jc w:val="center"/>
        <w:rPr>
          <w:rFonts w:ascii="Times New Roman" w:hAnsi="Times New Roman" w:cs="Times New Roman"/>
          <w:i/>
          <w:sz w:val="24"/>
          <w:szCs w:val="24"/>
        </w:rPr>
      </w:pPr>
      <w:r w:rsidRPr="00CE4383">
        <w:rPr>
          <w:rFonts w:ascii="Times New Roman" w:hAnsi="Times New Roman" w:cs="Times New Roman"/>
          <w:sz w:val="28"/>
          <w:szCs w:val="28"/>
        </w:rPr>
        <w:t>Воронежской области</w:t>
      </w:r>
    </w:p>
    <w:p w:rsidR="00897373" w:rsidRPr="00CE4383" w:rsidRDefault="00897373" w:rsidP="00BE68DA">
      <w:pPr>
        <w:pStyle w:val="ConsPlusNormal"/>
        <w:spacing w:line="276" w:lineRule="auto"/>
        <w:ind w:firstLine="0"/>
        <w:jc w:val="center"/>
        <w:rPr>
          <w:rFonts w:ascii="Times New Roman" w:hAnsi="Times New Roman" w:cs="Times New Roman"/>
          <w:b/>
          <w:sz w:val="28"/>
          <w:szCs w:val="28"/>
        </w:rPr>
      </w:pPr>
    </w:p>
    <w:p w:rsidR="00897373" w:rsidRPr="00CE4383" w:rsidRDefault="00BE68DA" w:rsidP="00BE68DA">
      <w:pPr>
        <w:pStyle w:val="ConsPlusNormal"/>
        <w:ind w:firstLine="0"/>
        <w:jc w:val="center"/>
        <w:rPr>
          <w:rFonts w:ascii="Times New Roman" w:hAnsi="Times New Roman" w:cs="Times New Roman"/>
          <w:b/>
          <w:sz w:val="28"/>
          <w:szCs w:val="28"/>
        </w:rPr>
      </w:pPr>
      <w:r w:rsidRPr="00CE4383">
        <w:rPr>
          <w:rFonts w:ascii="Times New Roman" w:hAnsi="Times New Roman" w:cs="Times New Roman"/>
          <w:b/>
          <w:sz w:val="28"/>
          <w:szCs w:val="28"/>
          <w:lang w:val="en-US"/>
        </w:rPr>
        <w:t>I</w:t>
      </w:r>
      <w:r w:rsidRPr="00CE4383">
        <w:rPr>
          <w:rFonts w:ascii="Times New Roman" w:hAnsi="Times New Roman" w:cs="Times New Roman"/>
          <w:b/>
          <w:sz w:val="28"/>
          <w:szCs w:val="28"/>
        </w:rPr>
        <w:t xml:space="preserve">. </w:t>
      </w:r>
      <w:r w:rsidR="00897373" w:rsidRPr="00CE4383">
        <w:rPr>
          <w:rFonts w:ascii="Times New Roman" w:hAnsi="Times New Roman" w:cs="Times New Roman"/>
          <w:b/>
          <w:sz w:val="28"/>
          <w:szCs w:val="28"/>
        </w:rPr>
        <w:t>Общие полож</w:t>
      </w:r>
      <w:r w:rsidR="00897373" w:rsidRPr="00CE4383">
        <w:rPr>
          <w:rFonts w:ascii="Times New Roman" w:hAnsi="Times New Roman" w:cs="Times New Roman"/>
          <w:sz w:val="28"/>
          <w:szCs w:val="28"/>
        </w:rPr>
        <w:t>е</w:t>
      </w:r>
      <w:r w:rsidR="00897373" w:rsidRPr="00CE4383">
        <w:rPr>
          <w:rFonts w:ascii="Times New Roman" w:hAnsi="Times New Roman" w:cs="Times New Roman"/>
          <w:b/>
          <w:sz w:val="28"/>
          <w:szCs w:val="28"/>
        </w:rPr>
        <w:t>ния</w:t>
      </w:r>
    </w:p>
    <w:p w:rsidR="00897373" w:rsidRPr="00CE4383" w:rsidRDefault="00897373" w:rsidP="00897373">
      <w:pPr>
        <w:pStyle w:val="ConsPlusNormal"/>
        <w:ind w:firstLine="709"/>
        <w:jc w:val="center"/>
        <w:rPr>
          <w:rFonts w:ascii="Times New Roman" w:hAnsi="Times New Roman" w:cs="Times New Roman"/>
          <w:b/>
          <w:sz w:val="28"/>
          <w:szCs w:val="28"/>
        </w:rPr>
      </w:pPr>
    </w:p>
    <w:p w:rsidR="00897373" w:rsidRPr="00CE4383" w:rsidRDefault="00897373" w:rsidP="00160F80">
      <w:pPr>
        <w:pStyle w:val="ConsPlusNormal"/>
        <w:spacing w:line="360" w:lineRule="auto"/>
        <w:ind w:firstLine="709"/>
        <w:jc w:val="both"/>
        <w:rPr>
          <w:rFonts w:ascii="Times New Roman" w:hAnsi="Times New Roman" w:cs="Times New Roman"/>
          <w:b/>
          <w:i/>
          <w:sz w:val="24"/>
          <w:szCs w:val="24"/>
        </w:rPr>
      </w:pPr>
      <w:r w:rsidRPr="00CE4383">
        <w:rPr>
          <w:rFonts w:ascii="Times New Roman" w:hAnsi="Times New Roman" w:cs="Times New Roman"/>
          <w:sz w:val="28"/>
          <w:szCs w:val="28"/>
        </w:rPr>
        <w:t xml:space="preserve">1. Настоящее Положение о муниципальном земельном контроле (далее – </w:t>
      </w:r>
      <w:r w:rsidR="00D47F75" w:rsidRPr="00CE4383">
        <w:rPr>
          <w:rFonts w:ascii="Times New Roman" w:hAnsi="Times New Roman" w:cs="Times New Roman"/>
          <w:sz w:val="28"/>
          <w:szCs w:val="28"/>
        </w:rPr>
        <w:t>По</w:t>
      </w:r>
      <w:r w:rsidRPr="00CE4383">
        <w:rPr>
          <w:rFonts w:ascii="Times New Roman" w:hAnsi="Times New Roman" w:cs="Times New Roman"/>
          <w:sz w:val="28"/>
          <w:szCs w:val="28"/>
        </w:rPr>
        <w:t xml:space="preserve">ложение) устанавливает порядок организации и осуществления муниципального земельного контроля в сфере использования земель на территории </w:t>
      </w:r>
      <w:r w:rsidR="00D47F75" w:rsidRPr="00CE4383">
        <w:rPr>
          <w:rFonts w:ascii="Times New Roman" w:hAnsi="Times New Roman" w:cs="Times New Roman"/>
          <w:sz w:val="28"/>
          <w:szCs w:val="28"/>
        </w:rPr>
        <w:t>Репьёвского</w:t>
      </w:r>
      <w:r w:rsidRPr="00CE4383">
        <w:rPr>
          <w:rFonts w:ascii="Times New Roman" w:hAnsi="Times New Roman" w:cs="Times New Roman"/>
          <w:sz w:val="28"/>
          <w:szCs w:val="28"/>
        </w:rPr>
        <w:t xml:space="preserve"> муниципального района</w:t>
      </w:r>
      <w:r w:rsidR="00D47F75" w:rsidRPr="00CE4383">
        <w:rPr>
          <w:rFonts w:ascii="Times New Roman" w:hAnsi="Times New Roman" w:cs="Times New Roman"/>
          <w:sz w:val="28"/>
          <w:szCs w:val="28"/>
        </w:rPr>
        <w:t xml:space="preserve"> </w:t>
      </w:r>
      <w:r w:rsidRPr="00CE4383">
        <w:rPr>
          <w:rFonts w:ascii="Times New Roman" w:hAnsi="Times New Roman" w:cs="Times New Roman"/>
          <w:sz w:val="28"/>
          <w:szCs w:val="28"/>
        </w:rPr>
        <w:t>(далее – муниципальный земельный контроль).</w:t>
      </w:r>
    </w:p>
    <w:p w:rsidR="00897373" w:rsidRPr="00CE4383" w:rsidRDefault="00897373" w:rsidP="00160F80">
      <w:pPr>
        <w:shd w:val="clear" w:color="auto" w:fill="FFFFFF"/>
        <w:spacing w:line="360" w:lineRule="auto"/>
        <w:ind w:firstLine="708"/>
        <w:jc w:val="both"/>
      </w:pPr>
      <w:r w:rsidRPr="00CE4383">
        <w:t xml:space="preserve">2. Муниципальный земельный контроль осуществляется в целях обеспечения соблюдения обязательных требований в сфере соблюдения земельного законодательства на территории </w:t>
      </w:r>
      <w:r w:rsidR="00D47F75" w:rsidRPr="00CE4383">
        <w:t>Репьёвского</w:t>
      </w:r>
      <w:r w:rsidRPr="00CE4383">
        <w:t xml:space="preserve"> муниципального района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(или) восстановлению правового положения, существовавшего до возникновения таких нарушений.</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bookmarkStart w:id="2" w:name="P44"/>
      <w:bookmarkEnd w:id="2"/>
      <w:r w:rsidRPr="00CE4383">
        <w:rPr>
          <w:rFonts w:ascii="Times New Roman" w:hAnsi="Times New Roman" w:cs="Times New Roman"/>
          <w:sz w:val="28"/>
          <w:szCs w:val="28"/>
        </w:rPr>
        <w:t>3. Муниципальный земельный контроль осуществляется</w:t>
      </w:r>
      <w:r w:rsidR="00042530" w:rsidRPr="00CE4383">
        <w:rPr>
          <w:rFonts w:ascii="Times New Roman" w:hAnsi="Times New Roman" w:cs="Times New Roman"/>
          <w:sz w:val="28"/>
          <w:szCs w:val="28"/>
          <w:highlight w:val="yellow"/>
        </w:rPr>
        <w:t xml:space="preserve"> </w:t>
      </w:r>
      <w:r w:rsidRPr="00CE4383">
        <w:rPr>
          <w:rFonts w:ascii="Times New Roman" w:hAnsi="Times New Roman" w:cs="Times New Roman"/>
          <w:sz w:val="28"/>
          <w:szCs w:val="28"/>
          <w:highlight w:val="yellow"/>
        </w:rPr>
        <w:t xml:space="preserve"> </w:t>
      </w:r>
      <w:r w:rsidRPr="00CE4383">
        <w:rPr>
          <w:rFonts w:ascii="Times New Roman" w:hAnsi="Times New Roman" w:cs="Times New Roman"/>
          <w:sz w:val="28"/>
          <w:szCs w:val="28"/>
        </w:rPr>
        <w:t>администраци</w:t>
      </w:r>
      <w:r w:rsidR="00776021" w:rsidRPr="00CE4383">
        <w:rPr>
          <w:rFonts w:ascii="Times New Roman" w:hAnsi="Times New Roman" w:cs="Times New Roman"/>
          <w:sz w:val="28"/>
          <w:szCs w:val="28"/>
        </w:rPr>
        <w:t>ей</w:t>
      </w:r>
      <w:r w:rsidRPr="00CE4383">
        <w:rPr>
          <w:rFonts w:ascii="Times New Roman" w:hAnsi="Times New Roman" w:cs="Times New Roman"/>
          <w:sz w:val="28"/>
          <w:szCs w:val="28"/>
        </w:rPr>
        <w:t xml:space="preserve"> </w:t>
      </w:r>
      <w:r w:rsidR="009B15AB" w:rsidRPr="00CE4383">
        <w:rPr>
          <w:rFonts w:ascii="Times New Roman" w:hAnsi="Times New Roman" w:cs="Times New Roman"/>
          <w:sz w:val="28"/>
          <w:szCs w:val="28"/>
        </w:rPr>
        <w:t xml:space="preserve">Репьёвского </w:t>
      </w:r>
      <w:r w:rsidRPr="00CE4383">
        <w:rPr>
          <w:rFonts w:ascii="Times New Roman" w:hAnsi="Times New Roman" w:cs="Times New Roman"/>
          <w:sz w:val="28"/>
          <w:szCs w:val="28"/>
        </w:rPr>
        <w:t>муниципального района Воронежской области</w:t>
      </w:r>
      <w:r w:rsidR="009B15AB" w:rsidRPr="00CE4383">
        <w:rPr>
          <w:rFonts w:ascii="Times New Roman" w:hAnsi="Times New Roman" w:cs="Times New Roman"/>
          <w:sz w:val="28"/>
          <w:szCs w:val="28"/>
        </w:rPr>
        <w:t xml:space="preserve"> </w:t>
      </w:r>
      <w:r w:rsidRPr="00CE4383">
        <w:rPr>
          <w:rFonts w:ascii="Times New Roman" w:hAnsi="Times New Roman" w:cs="Times New Roman"/>
          <w:sz w:val="28"/>
          <w:szCs w:val="28"/>
        </w:rPr>
        <w:t>(далее – контрольный орган).</w:t>
      </w:r>
    </w:p>
    <w:p w:rsidR="00C45EC8" w:rsidRPr="00CE4383" w:rsidRDefault="00C45EC8"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sz w:val="28"/>
          <w:szCs w:val="28"/>
        </w:rPr>
        <w:lastRenderedPageBreak/>
        <w:t xml:space="preserve">Руководство деятельностью по осуществлению муниципального </w:t>
      </w:r>
      <w:r w:rsidR="00AC0278" w:rsidRPr="00CE4383">
        <w:rPr>
          <w:rFonts w:ascii="Times New Roman" w:hAnsi="Times New Roman"/>
          <w:sz w:val="28"/>
          <w:szCs w:val="28"/>
        </w:rPr>
        <w:t xml:space="preserve">земельного </w:t>
      </w:r>
      <w:r w:rsidRPr="00CE4383">
        <w:rPr>
          <w:rFonts w:ascii="Times New Roman" w:hAnsi="Times New Roman"/>
          <w:sz w:val="28"/>
          <w:szCs w:val="28"/>
        </w:rPr>
        <w:t>контроля осуществляет глава администрации Репьёвского муниципального района.</w:t>
      </w:r>
    </w:p>
    <w:p w:rsidR="00776021" w:rsidRPr="00CE4383" w:rsidRDefault="00776021" w:rsidP="00160F80">
      <w:pPr>
        <w:pStyle w:val="ConsPlusNormal"/>
        <w:spacing w:line="360" w:lineRule="auto"/>
        <w:ind w:firstLine="709"/>
        <w:jc w:val="both"/>
        <w:rPr>
          <w:rFonts w:ascii="Times New Roman" w:hAnsi="Times New Roman"/>
          <w:sz w:val="28"/>
          <w:szCs w:val="28"/>
        </w:rPr>
      </w:pPr>
      <w:r w:rsidRPr="00CE4383">
        <w:rPr>
          <w:rFonts w:ascii="Times New Roman" w:hAnsi="Times New Roman"/>
          <w:sz w:val="28"/>
          <w:szCs w:val="28"/>
        </w:rPr>
        <w:t xml:space="preserve">Непосредственное осуществление муниципального контроля возлагается на отдел по экономике, управлению муниципальным имуществом администрации муниципального района. </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Должностными лицами</w:t>
      </w:r>
      <w:r w:rsidR="00CD2FC3" w:rsidRPr="00CE4383">
        <w:rPr>
          <w:rFonts w:ascii="Times New Roman" w:hAnsi="Times New Roman" w:cs="Times New Roman"/>
          <w:sz w:val="28"/>
          <w:szCs w:val="28"/>
        </w:rPr>
        <w:t xml:space="preserve"> (далее – Инспектор)</w:t>
      </w:r>
      <w:r w:rsidRPr="00CE4383">
        <w:rPr>
          <w:rFonts w:ascii="Times New Roman" w:hAnsi="Times New Roman" w:cs="Times New Roman"/>
          <w:sz w:val="28"/>
          <w:szCs w:val="28"/>
        </w:rPr>
        <w:t xml:space="preserve">, уполномоченными на осуществление муниципального земельного контроля являются: </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 xml:space="preserve">- </w:t>
      </w:r>
      <w:r w:rsidR="009B15AB" w:rsidRPr="00CE4383">
        <w:rPr>
          <w:rFonts w:ascii="Times New Roman" w:hAnsi="Times New Roman" w:cs="Times New Roman"/>
          <w:sz w:val="28"/>
          <w:szCs w:val="28"/>
        </w:rPr>
        <w:t>начальник отдела по экономике, управлению муниципальным имуществом</w:t>
      </w:r>
      <w:r w:rsidR="00BE68DA" w:rsidRPr="00CE4383">
        <w:rPr>
          <w:rFonts w:ascii="Times New Roman" w:hAnsi="Times New Roman" w:cs="Times New Roman"/>
          <w:sz w:val="28"/>
          <w:szCs w:val="28"/>
        </w:rPr>
        <w:t>;</w:t>
      </w:r>
    </w:p>
    <w:p w:rsidR="00897373" w:rsidRPr="00CE4383" w:rsidRDefault="00897373" w:rsidP="00160F80">
      <w:pPr>
        <w:pStyle w:val="ConsPlusNormal"/>
        <w:spacing w:line="360" w:lineRule="auto"/>
        <w:ind w:firstLine="709"/>
        <w:jc w:val="both"/>
        <w:rPr>
          <w:rFonts w:ascii="Times New Roman" w:hAnsi="Times New Roman" w:cs="Times New Roman"/>
          <w:i/>
          <w:sz w:val="28"/>
          <w:szCs w:val="28"/>
        </w:rPr>
      </w:pPr>
      <w:r w:rsidRPr="00CE4383">
        <w:rPr>
          <w:rFonts w:ascii="Times New Roman" w:hAnsi="Times New Roman" w:cs="Times New Roman"/>
          <w:sz w:val="28"/>
          <w:szCs w:val="28"/>
        </w:rPr>
        <w:t xml:space="preserve">- </w:t>
      </w:r>
      <w:r w:rsidR="009B15AB" w:rsidRPr="00CE4383">
        <w:rPr>
          <w:rFonts w:ascii="Times New Roman" w:hAnsi="Times New Roman" w:cs="Times New Roman"/>
          <w:sz w:val="28"/>
          <w:szCs w:val="28"/>
        </w:rPr>
        <w:t>заместитель начальника отдела по экономике, управлению муниципальным имуществом</w:t>
      </w:r>
      <w:r w:rsidR="00BE68DA" w:rsidRPr="00CE4383">
        <w:rPr>
          <w:rFonts w:ascii="Times New Roman" w:hAnsi="Times New Roman" w:cs="Times New Roman"/>
          <w:sz w:val="28"/>
          <w:szCs w:val="28"/>
        </w:rPr>
        <w:t>;</w:t>
      </w:r>
    </w:p>
    <w:p w:rsidR="00897373" w:rsidRPr="00CE4383" w:rsidRDefault="00897373" w:rsidP="00160F80">
      <w:pPr>
        <w:shd w:val="clear" w:color="auto" w:fill="FFFFFF"/>
        <w:spacing w:line="360" w:lineRule="auto"/>
        <w:ind w:firstLine="708"/>
        <w:jc w:val="both"/>
      </w:pPr>
      <w:r w:rsidRPr="00CE4383">
        <w:t>4.</w:t>
      </w:r>
      <w:r w:rsidR="009B15AB" w:rsidRPr="00CE4383">
        <w:t xml:space="preserve"> Отдел по экономике, управлению муниципальным имуществом </w:t>
      </w:r>
      <w:r w:rsidRPr="00CE4383">
        <w:t xml:space="preserve">администрации </w:t>
      </w:r>
      <w:r w:rsidR="009B15AB" w:rsidRPr="00CE4383">
        <w:t>Репьёвского</w:t>
      </w:r>
      <w:r w:rsidRPr="00CE4383">
        <w:t xml:space="preserve"> муниципального района Воронежской области осуществляет муниципальный земельный контроль за соблюдением:</w:t>
      </w:r>
    </w:p>
    <w:p w:rsidR="00897373" w:rsidRPr="00CE4383" w:rsidRDefault="00897373" w:rsidP="00160F80">
      <w:pPr>
        <w:shd w:val="clear" w:color="auto" w:fill="FFFFFF"/>
        <w:spacing w:line="360" w:lineRule="auto"/>
        <w:ind w:firstLine="708"/>
        <w:jc w:val="both"/>
      </w:pPr>
      <w:r w:rsidRPr="00CE4383">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97373" w:rsidRPr="00CE4383" w:rsidRDefault="00897373" w:rsidP="00160F80">
      <w:pPr>
        <w:shd w:val="clear" w:color="auto" w:fill="FFFFFF"/>
        <w:spacing w:line="360" w:lineRule="auto"/>
        <w:ind w:firstLine="708"/>
        <w:jc w:val="both"/>
      </w:pPr>
      <w:r w:rsidRPr="00CE4383">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97373" w:rsidRPr="00CE4383" w:rsidRDefault="00897373" w:rsidP="00160F80">
      <w:pPr>
        <w:shd w:val="clear" w:color="auto" w:fill="FFFFFF"/>
        <w:spacing w:line="360" w:lineRule="auto"/>
        <w:ind w:firstLine="708"/>
        <w:jc w:val="both"/>
      </w:pPr>
      <w:r w:rsidRPr="00CE4383">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897373" w:rsidRPr="00CE4383" w:rsidRDefault="00897373" w:rsidP="00160F80">
      <w:pPr>
        <w:shd w:val="clear" w:color="auto" w:fill="FFFFFF"/>
        <w:spacing w:line="360" w:lineRule="auto"/>
        <w:ind w:firstLine="708"/>
        <w:jc w:val="both"/>
      </w:pPr>
      <w:r w:rsidRPr="00CE4383">
        <w:t xml:space="preserve">г) исполнения предписаний об устранении нарушений обязательных требований, выданных должностными лицами </w:t>
      </w:r>
      <w:r w:rsidR="00042530" w:rsidRPr="00CE4383">
        <w:t xml:space="preserve">отдела по экономике, управлению муниципальным имуществом </w:t>
      </w:r>
      <w:r w:rsidRPr="00CE4383">
        <w:t xml:space="preserve">администрации </w:t>
      </w:r>
      <w:r w:rsidR="00C6726E" w:rsidRPr="00CE4383">
        <w:t>Репьёвского</w:t>
      </w:r>
      <w:r w:rsidRPr="00CE4383">
        <w:t xml:space="preserve"> муниципального района</w:t>
      </w:r>
    </w:p>
    <w:p w:rsidR="00897373" w:rsidRPr="00CE4383" w:rsidRDefault="00897373" w:rsidP="00160F80">
      <w:pPr>
        <w:pStyle w:val="ConsPlusNormal"/>
        <w:spacing w:line="360" w:lineRule="auto"/>
        <w:ind w:firstLine="709"/>
        <w:jc w:val="both"/>
        <w:rPr>
          <w:rFonts w:ascii="Times New Roman" w:hAnsi="Times New Roman" w:cs="Times New Roman"/>
          <w:i/>
          <w:sz w:val="28"/>
          <w:szCs w:val="28"/>
        </w:rPr>
      </w:pPr>
      <w:r w:rsidRPr="00CE4383">
        <w:rPr>
          <w:rFonts w:ascii="Times New Roman" w:hAnsi="Times New Roman" w:cs="Times New Roman"/>
          <w:sz w:val="28"/>
          <w:szCs w:val="28"/>
        </w:rPr>
        <w:lastRenderedPageBreak/>
        <w:t xml:space="preserve">5. К отношениям, связанным с осуществлением муниципального земельного контроля применяются положения Федерального </w:t>
      </w:r>
      <w:hyperlink r:id="rId10" w:history="1">
        <w:r w:rsidRPr="00CE4383">
          <w:rPr>
            <w:rFonts w:ascii="Times New Roman" w:hAnsi="Times New Roman" w:cs="Times New Roman"/>
            <w:sz w:val="28"/>
            <w:szCs w:val="28"/>
          </w:rPr>
          <w:t>закона</w:t>
        </w:r>
      </w:hyperlink>
      <w:r w:rsidRPr="00CE4383">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Земельного кодекса Российской Федерации  от 25.10.2001 № 136-ФЗ,</w:t>
      </w:r>
      <w:r w:rsidR="00490CC5">
        <w:rPr>
          <w:rFonts w:ascii="Times New Roman" w:hAnsi="Times New Roman" w:cs="Times New Roman"/>
          <w:sz w:val="28"/>
          <w:szCs w:val="28"/>
        </w:rPr>
        <w:t xml:space="preserve"> </w:t>
      </w:r>
      <w:r w:rsidRPr="00CE4383">
        <w:rPr>
          <w:rFonts w:ascii="Times New Roman" w:hAnsi="Times New Roman" w:cs="Times New Roman"/>
          <w:sz w:val="28"/>
          <w:szCs w:val="28"/>
        </w:rPr>
        <w:t xml:space="preserve">Федерального </w:t>
      </w:r>
      <w:hyperlink r:id="rId11" w:history="1">
        <w:r w:rsidRPr="00CE4383">
          <w:rPr>
            <w:rFonts w:ascii="Times New Roman" w:hAnsi="Times New Roman" w:cs="Times New Roman"/>
            <w:sz w:val="28"/>
            <w:szCs w:val="28"/>
          </w:rPr>
          <w:t>закона</w:t>
        </w:r>
      </w:hyperlink>
      <w:r w:rsidRPr="00CE4383">
        <w:t xml:space="preserve"> </w:t>
      </w:r>
      <w:r w:rsidRPr="00CE438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CE4383">
        <w:rPr>
          <w:rFonts w:ascii="Times New Roman" w:hAnsi="Times New Roman" w:cs="Times New Roman"/>
          <w:i/>
          <w:sz w:val="28"/>
          <w:szCs w:val="28"/>
        </w:rPr>
        <w:t xml:space="preserve">. </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bookmarkStart w:id="3" w:name="P47"/>
      <w:bookmarkEnd w:id="3"/>
      <w:r w:rsidRPr="00CE4383">
        <w:rPr>
          <w:rFonts w:ascii="Times New Roman" w:hAnsi="Times New Roman" w:cs="Times New Roman"/>
          <w:sz w:val="28"/>
          <w:szCs w:val="28"/>
        </w:rPr>
        <w:t>6. Предметом муниципально</w:t>
      </w:r>
      <w:r w:rsidR="00BE68DA" w:rsidRPr="00CE4383">
        <w:rPr>
          <w:rFonts w:ascii="Times New Roman" w:hAnsi="Times New Roman" w:cs="Times New Roman"/>
          <w:sz w:val="28"/>
          <w:szCs w:val="28"/>
        </w:rPr>
        <w:t>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97373" w:rsidRPr="00CE4383" w:rsidRDefault="00897373" w:rsidP="00160F80">
      <w:pPr>
        <w:pStyle w:val="ConsPlusNormal"/>
        <w:spacing w:line="360" w:lineRule="auto"/>
        <w:ind w:firstLine="539"/>
        <w:rPr>
          <w:rFonts w:ascii="Times New Roman" w:hAnsi="Times New Roman" w:cs="Times New Roman"/>
          <w:sz w:val="28"/>
          <w:szCs w:val="28"/>
        </w:rPr>
      </w:pPr>
      <w:r w:rsidRPr="00CE4383">
        <w:rPr>
          <w:rFonts w:ascii="Times New Roman" w:hAnsi="Times New Roman" w:cs="Times New Roman"/>
          <w:sz w:val="28"/>
          <w:szCs w:val="28"/>
        </w:rPr>
        <w:t xml:space="preserve">  7. Объекты муниципального земельного контроля. </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Объектами муниципального земельного контроля являются:</w:t>
      </w:r>
    </w:p>
    <w:p w:rsidR="00897373" w:rsidRPr="00CE4383" w:rsidRDefault="00897373" w:rsidP="00160F80">
      <w:pPr>
        <w:shd w:val="clear" w:color="auto" w:fill="FFFFFF"/>
        <w:spacing w:line="360" w:lineRule="auto"/>
        <w:ind w:firstLine="708"/>
        <w:jc w:val="both"/>
      </w:pPr>
      <w:r w:rsidRPr="00CE4383">
        <w:t>-</w:t>
      </w:r>
      <w:r w:rsidR="00FD6DD0">
        <w:t xml:space="preserve"> </w:t>
      </w:r>
      <w:r w:rsidRPr="00CE4383">
        <w:t>земли, земельные участки или части земельных участков, а также деятельность, действия (бездействие) граждан и организаций, в рамках которых должны соблюдаться обязательные требования</w:t>
      </w:r>
      <w:r w:rsidR="00DB37C1" w:rsidRPr="00CE4383">
        <w:t xml:space="preserve"> земельного законодательства;</w:t>
      </w:r>
    </w:p>
    <w:p w:rsidR="00897373" w:rsidRDefault="00897373" w:rsidP="00160F80">
      <w:pPr>
        <w:shd w:val="clear" w:color="auto" w:fill="FFFFFF"/>
        <w:spacing w:line="360" w:lineRule="auto"/>
        <w:ind w:firstLine="708"/>
        <w:jc w:val="both"/>
      </w:pPr>
      <w:r w:rsidRPr="00CE4383">
        <w:t>-</w:t>
      </w:r>
      <w:r w:rsidR="00FD6DD0">
        <w:t xml:space="preserve"> </w:t>
      </w:r>
      <w:r w:rsidRPr="00CE4383">
        <w:t>результаты деятельности граждан и организаций, к которым предъявляются обязательные требования действующ</w:t>
      </w:r>
      <w:r w:rsidR="00FD6DD0">
        <w:t>его земельного законодательства</w:t>
      </w:r>
    </w:p>
    <w:p w:rsidR="00FD6DD0" w:rsidRPr="00CE4383" w:rsidRDefault="00FD6DD0" w:rsidP="00160F80">
      <w:pPr>
        <w:shd w:val="clear" w:color="auto" w:fill="FFFFFF"/>
        <w:spacing w:line="360" w:lineRule="auto"/>
        <w:ind w:firstLine="708"/>
        <w:jc w:val="both"/>
      </w:pPr>
    </w:p>
    <w:p w:rsidR="00897373" w:rsidRDefault="00BE68DA" w:rsidP="00160F80">
      <w:pPr>
        <w:pStyle w:val="ConsPlusNormal"/>
        <w:spacing w:line="360" w:lineRule="auto"/>
        <w:ind w:firstLine="709"/>
        <w:jc w:val="center"/>
        <w:rPr>
          <w:rFonts w:ascii="Times New Roman" w:hAnsi="Times New Roman" w:cs="Times New Roman"/>
          <w:b/>
          <w:sz w:val="28"/>
          <w:szCs w:val="28"/>
        </w:rPr>
      </w:pPr>
      <w:r w:rsidRPr="00CE4383">
        <w:rPr>
          <w:rFonts w:ascii="Times New Roman" w:hAnsi="Times New Roman" w:cs="Times New Roman"/>
          <w:b/>
          <w:sz w:val="28"/>
          <w:szCs w:val="28"/>
          <w:lang w:val="en-US"/>
        </w:rPr>
        <w:t>II</w:t>
      </w:r>
      <w:r w:rsidR="00C70D04" w:rsidRPr="00CE4383">
        <w:rPr>
          <w:rFonts w:ascii="Times New Roman" w:hAnsi="Times New Roman" w:cs="Times New Roman"/>
          <w:b/>
          <w:sz w:val="28"/>
          <w:szCs w:val="28"/>
        </w:rPr>
        <w:t>.</w:t>
      </w:r>
      <w:r w:rsidRPr="00CE4383">
        <w:rPr>
          <w:rFonts w:ascii="Times New Roman" w:hAnsi="Times New Roman" w:cs="Times New Roman"/>
          <w:b/>
          <w:sz w:val="28"/>
          <w:szCs w:val="28"/>
        </w:rPr>
        <w:t xml:space="preserve"> </w:t>
      </w:r>
      <w:r w:rsidR="00897373" w:rsidRPr="00CE4383">
        <w:rPr>
          <w:rFonts w:ascii="Times New Roman" w:hAnsi="Times New Roman" w:cs="Times New Roman"/>
          <w:b/>
          <w:sz w:val="28"/>
          <w:szCs w:val="28"/>
        </w:rPr>
        <w:t>Управление рисками причинения вреда (ущерба) охраняемым законом ценностям при осущес</w:t>
      </w:r>
      <w:r w:rsidR="00FD6DD0">
        <w:rPr>
          <w:rFonts w:ascii="Times New Roman" w:hAnsi="Times New Roman" w:cs="Times New Roman"/>
          <w:b/>
          <w:sz w:val="28"/>
          <w:szCs w:val="28"/>
        </w:rPr>
        <w:t>твлении муниципального контроля</w:t>
      </w:r>
    </w:p>
    <w:p w:rsidR="00FD6DD0" w:rsidRPr="00FD6DD0" w:rsidRDefault="00FD6DD0" w:rsidP="00160F80">
      <w:pPr>
        <w:pStyle w:val="ConsPlusNormal"/>
        <w:spacing w:line="360" w:lineRule="auto"/>
        <w:ind w:firstLine="709"/>
        <w:jc w:val="center"/>
        <w:rPr>
          <w:rFonts w:ascii="Times New Roman" w:hAnsi="Times New Roman" w:cs="Times New Roman"/>
          <w:b/>
          <w:sz w:val="16"/>
          <w:szCs w:val="16"/>
        </w:rPr>
      </w:pPr>
    </w:p>
    <w:p w:rsidR="00897373" w:rsidRPr="00CE4383" w:rsidRDefault="00897373" w:rsidP="00160F80">
      <w:pPr>
        <w:shd w:val="clear" w:color="auto" w:fill="FFFFFF"/>
        <w:spacing w:line="360" w:lineRule="auto"/>
        <w:ind w:firstLine="708"/>
        <w:jc w:val="both"/>
      </w:pPr>
      <w:r w:rsidRPr="00CE4383">
        <w:t>8.</w:t>
      </w:r>
      <w:r w:rsidR="00C6726E" w:rsidRPr="00CE4383">
        <w:t xml:space="preserve"> </w:t>
      </w:r>
      <w:r w:rsidRPr="00CE4383">
        <w:t xml:space="preserve">Отдел </w:t>
      </w:r>
      <w:r w:rsidR="00C6726E" w:rsidRPr="00CE4383">
        <w:t>по экономике, управлению</w:t>
      </w:r>
      <w:r w:rsidRPr="00CE4383">
        <w:t xml:space="preserve"> муниципальн</w:t>
      </w:r>
      <w:r w:rsidR="00C6726E" w:rsidRPr="00CE4383">
        <w:t>ым</w:t>
      </w:r>
      <w:r w:rsidRPr="00CE4383">
        <w:t xml:space="preserve"> имуществ</w:t>
      </w:r>
      <w:r w:rsidR="00C6726E" w:rsidRPr="00CE4383">
        <w:t>ом</w:t>
      </w:r>
      <w:r w:rsidRPr="00CE4383">
        <w:t xml:space="preserve"> администрации </w:t>
      </w:r>
      <w:r w:rsidR="00C6726E" w:rsidRPr="00CE4383">
        <w:t>Репьёвского</w:t>
      </w:r>
      <w:r w:rsidRPr="00CE4383">
        <w:t xml:space="preserve"> муниципального района осуществляет </w:t>
      </w:r>
      <w:r w:rsidRPr="00CE4383">
        <w:lastRenderedPageBreak/>
        <w:t xml:space="preserve">муниципальный земельный контроль на основе управления рисками причинения вреда (ущерба) охраняемым законом ценностям. </w:t>
      </w:r>
    </w:p>
    <w:p w:rsidR="00897373" w:rsidRPr="00CE4383" w:rsidRDefault="00897373" w:rsidP="00160F80">
      <w:pPr>
        <w:shd w:val="clear" w:color="auto" w:fill="FFFFFF"/>
        <w:spacing w:line="360" w:lineRule="auto"/>
        <w:ind w:firstLine="708"/>
        <w:jc w:val="both"/>
      </w:pPr>
      <w:r w:rsidRPr="00CE4383">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w:t>
      </w:r>
      <w:r w:rsidR="00D713AA" w:rsidRPr="00CE4383">
        <w:t>ветствии с Федеральным законом «</w:t>
      </w:r>
      <w:r w:rsidRPr="00CE4383">
        <w:t xml:space="preserve">О государственном контроле (надзоре) и муниципальном </w:t>
      </w:r>
      <w:r w:rsidR="00D713AA" w:rsidRPr="00CE4383">
        <w:t>контроле в Российской Федерации»</w:t>
      </w:r>
      <w:r w:rsidRPr="00CE4383">
        <w:t>.</w:t>
      </w:r>
    </w:p>
    <w:p w:rsidR="00897373" w:rsidRPr="00CE4383" w:rsidRDefault="00897373" w:rsidP="00160F80">
      <w:pPr>
        <w:shd w:val="clear" w:color="auto" w:fill="FFFFFF"/>
        <w:spacing w:line="360" w:lineRule="auto"/>
        <w:ind w:firstLine="708"/>
        <w:jc w:val="both"/>
      </w:pPr>
      <w:r w:rsidRPr="00CE4383">
        <w:t xml:space="preserve">9. Отнесение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w:t>
      </w:r>
      <w:r w:rsidR="0082130D" w:rsidRPr="00CE4383">
        <w:t xml:space="preserve">осуществляется </w:t>
      </w:r>
      <w:r w:rsidR="0055693D" w:rsidRPr="00CE4383">
        <w:t>отделом по экономике, управлению муниципальным</w:t>
      </w:r>
      <w:r w:rsidR="0082130D" w:rsidRPr="00CE4383">
        <w:t>,</w:t>
      </w:r>
      <w:r w:rsidR="0055693D" w:rsidRPr="00CE4383">
        <w:t xml:space="preserve"> </w:t>
      </w:r>
      <w:r w:rsidR="0082130D" w:rsidRPr="00CE4383">
        <w:t xml:space="preserve">согласно перечню индикаторов риска являющегося </w:t>
      </w:r>
      <w:hyperlink r:id="rId12" w:anchor="1100" w:history="1">
        <w:r w:rsidRPr="00CE4383">
          <w:t>приложения № </w:t>
        </w:r>
        <w:r w:rsidR="00F32DDB" w:rsidRPr="00CE4383">
          <w:t>2</w:t>
        </w:r>
      </w:hyperlink>
      <w:r w:rsidR="0082130D" w:rsidRPr="00CE4383">
        <w:t xml:space="preserve"> к настоящему Положению</w:t>
      </w:r>
      <w:r w:rsidRPr="00CE4383">
        <w:t>.</w:t>
      </w:r>
    </w:p>
    <w:p w:rsidR="003378DF" w:rsidRPr="00CE4383" w:rsidRDefault="00897373" w:rsidP="00160F80">
      <w:pPr>
        <w:shd w:val="clear" w:color="auto" w:fill="FFFFFF"/>
        <w:spacing w:line="360" w:lineRule="auto"/>
        <w:ind w:firstLine="708"/>
        <w:jc w:val="both"/>
      </w:pPr>
      <w:r w:rsidRPr="00CE4383">
        <w:t xml:space="preserve">Отнесение </w:t>
      </w:r>
      <w:r w:rsidR="0082130D" w:rsidRPr="00CE4383">
        <w:t>объектов контроля</w:t>
      </w:r>
      <w:r w:rsidRPr="00CE4383">
        <w:t xml:space="preserve"> к категориям риска и изменение присвоенных земельным участкам категорий риска осуществляются решениями </w:t>
      </w:r>
      <w:r w:rsidR="003378DF" w:rsidRPr="00CE4383">
        <w:t xml:space="preserve">контрольного органа. </w:t>
      </w:r>
    </w:p>
    <w:p w:rsidR="00897373" w:rsidRPr="00CE4383" w:rsidRDefault="00897373" w:rsidP="00160F80">
      <w:pPr>
        <w:shd w:val="clear" w:color="auto" w:fill="FFFFFF"/>
        <w:spacing w:line="360" w:lineRule="auto"/>
        <w:ind w:firstLine="708"/>
        <w:jc w:val="both"/>
      </w:pPr>
      <w:r w:rsidRPr="00CE4383">
        <w:t xml:space="preserve">При отсутствии решения об отнесении </w:t>
      </w:r>
      <w:r w:rsidR="0082130D" w:rsidRPr="00CE4383">
        <w:t>объектов контроля</w:t>
      </w:r>
      <w:r w:rsidRPr="00CE4383">
        <w:t xml:space="preserve"> к категориям риска такие </w:t>
      </w:r>
      <w:r w:rsidR="0082130D" w:rsidRPr="00CE4383">
        <w:t>объекты контроля</w:t>
      </w:r>
      <w:r w:rsidRPr="00CE4383">
        <w:t xml:space="preserve"> считаются отнесенными к низкой категории риска.</w:t>
      </w:r>
    </w:p>
    <w:p w:rsidR="00897373" w:rsidRPr="00CE4383" w:rsidRDefault="00897373" w:rsidP="00160F80">
      <w:pPr>
        <w:shd w:val="clear" w:color="auto" w:fill="FFFFFF"/>
        <w:spacing w:line="360" w:lineRule="auto"/>
        <w:ind w:firstLine="708"/>
        <w:jc w:val="both"/>
      </w:pPr>
      <w:r w:rsidRPr="00CE4383">
        <w:t xml:space="preserve">При отнесении </w:t>
      </w:r>
      <w:r w:rsidR="0082130D" w:rsidRPr="00CE4383">
        <w:t>объектов контроля</w:t>
      </w:r>
      <w:r w:rsidRPr="00CE4383">
        <w:t xml:space="preserve"> к категориям риска используются в том числе:</w:t>
      </w:r>
    </w:p>
    <w:p w:rsidR="00897373" w:rsidRPr="00CE4383" w:rsidRDefault="00897373" w:rsidP="00160F80">
      <w:pPr>
        <w:shd w:val="clear" w:color="auto" w:fill="FFFFFF"/>
        <w:spacing w:line="360" w:lineRule="auto"/>
        <w:ind w:firstLine="708"/>
        <w:jc w:val="both"/>
      </w:pPr>
      <w:r w:rsidRPr="00CE4383">
        <w:t>-</w:t>
      </w:r>
      <w:r w:rsidR="00D465C5" w:rsidRPr="00CE4383">
        <w:t xml:space="preserve"> </w:t>
      </w:r>
      <w:r w:rsidRPr="00CE4383">
        <w:t>сведения, содержащиеся в Едином государственном реестре недвижимости;</w:t>
      </w:r>
    </w:p>
    <w:p w:rsidR="00897373" w:rsidRPr="00CE4383" w:rsidRDefault="00897373" w:rsidP="00160F80">
      <w:pPr>
        <w:shd w:val="clear" w:color="auto" w:fill="FFFFFF"/>
        <w:spacing w:line="360" w:lineRule="auto"/>
        <w:ind w:firstLine="708"/>
        <w:jc w:val="both"/>
      </w:pPr>
      <w:r w:rsidRPr="00CE4383">
        <w:t>-</w:t>
      </w:r>
      <w:r w:rsidR="00D465C5" w:rsidRPr="00CE4383">
        <w:t xml:space="preserve"> </w:t>
      </w:r>
      <w:r w:rsidRPr="00CE4383">
        <w:t xml:space="preserve">сведения, полученные </w:t>
      </w:r>
      <w:r w:rsidR="00D713AA" w:rsidRPr="00CE4383">
        <w:t>в рамках,</w:t>
      </w:r>
      <w:r w:rsidRPr="00CE4383">
        <w:t xml:space="preserve"> проведенных должностными </w:t>
      </w:r>
      <w:r w:rsidR="00D713AA" w:rsidRPr="00CE4383">
        <w:t>лицами контрольных и</w:t>
      </w:r>
      <w:r w:rsidRPr="00CE4383">
        <w:t xml:space="preserve"> профилактических мероприятий;</w:t>
      </w:r>
    </w:p>
    <w:p w:rsidR="00E80346" w:rsidRPr="00CE4383" w:rsidRDefault="00897373" w:rsidP="00160F80">
      <w:pPr>
        <w:shd w:val="clear" w:color="auto" w:fill="FFFFFF"/>
        <w:spacing w:line="360" w:lineRule="auto"/>
        <w:ind w:firstLine="708"/>
        <w:jc w:val="both"/>
      </w:pPr>
      <w:r w:rsidRPr="00CE4383">
        <w:t>-</w:t>
      </w:r>
      <w:r w:rsidR="00FD6DD0">
        <w:t xml:space="preserve"> </w:t>
      </w:r>
      <w:r w:rsidRPr="00CE4383">
        <w:t>сведения, содержащиеся в государственном фонде данных, полученных в результате проведения землеустройства.</w:t>
      </w:r>
    </w:p>
    <w:p w:rsidR="00897373" w:rsidRPr="00CE4383" w:rsidRDefault="00897373" w:rsidP="00160F80">
      <w:pPr>
        <w:shd w:val="clear" w:color="auto" w:fill="FFFFFF"/>
        <w:spacing w:line="360" w:lineRule="auto"/>
        <w:ind w:firstLine="708"/>
        <w:jc w:val="both"/>
      </w:pPr>
      <w:r w:rsidRPr="00CE4383">
        <w:lastRenderedPageBreak/>
        <w:t>10. 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897373" w:rsidRPr="00CE4383" w:rsidRDefault="00897373" w:rsidP="00160F80">
      <w:pPr>
        <w:shd w:val="clear" w:color="auto" w:fill="FFFFFF"/>
        <w:spacing w:line="360" w:lineRule="auto"/>
        <w:ind w:firstLine="708"/>
        <w:jc w:val="both"/>
      </w:pPr>
      <w:r w:rsidRPr="00CE4383">
        <w:t>-</w:t>
      </w:r>
      <w:r w:rsidR="00D465C5" w:rsidRPr="00CE4383">
        <w:t xml:space="preserve"> </w:t>
      </w:r>
      <w:r w:rsidRPr="00CE4383">
        <w:t>для земельных участков, отнесенных к категории среднего риска, - не чаще чем один раз в 3 года и не реже чем один раз в 6 лет;</w:t>
      </w:r>
    </w:p>
    <w:p w:rsidR="00897373" w:rsidRPr="00CE4383" w:rsidRDefault="00897373" w:rsidP="00160F80">
      <w:pPr>
        <w:shd w:val="clear" w:color="auto" w:fill="FFFFFF"/>
        <w:spacing w:line="360" w:lineRule="auto"/>
        <w:ind w:firstLine="708"/>
        <w:jc w:val="both"/>
      </w:pPr>
      <w:r w:rsidRPr="00CE4383">
        <w:t>-</w:t>
      </w:r>
      <w:r w:rsidR="00D465C5" w:rsidRPr="00CE4383">
        <w:t xml:space="preserve"> </w:t>
      </w:r>
      <w:r w:rsidRPr="00CE4383">
        <w:t>для земельных участков, отнесенных к категории умеренного риска, - не чаще чем один раз в 5 лет и не реже чем один раз в 6 лет.</w:t>
      </w:r>
    </w:p>
    <w:p w:rsidR="00897373" w:rsidRPr="00CE4383" w:rsidRDefault="00897373" w:rsidP="00160F80">
      <w:pPr>
        <w:shd w:val="clear" w:color="auto" w:fill="FFFFFF"/>
        <w:spacing w:line="360" w:lineRule="auto"/>
        <w:ind w:firstLine="708"/>
        <w:jc w:val="both"/>
      </w:pPr>
      <w:r w:rsidRPr="00CE4383">
        <w:t xml:space="preserve">В отношении земельных участков, отнесенных к категории низкого риска, плановые </w:t>
      </w:r>
      <w:r w:rsidR="00D713AA" w:rsidRPr="00CE4383">
        <w:t>контрольные мероприятия</w:t>
      </w:r>
      <w:r w:rsidRPr="00CE4383">
        <w:t xml:space="preserve"> не проводятся.</w:t>
      </w:r>
    </w:p>
    <w:p w:rsidR="00897373" w:rsidRPr="00CE4383" w:rsidRDefault="00897373" w:rsidP="00160F80">
      <w:pPr>
        <w:shd w:val="clear" w:color="auto" w:fill="FFFFFF"/>
        <w:spacing w:line="360" w:lineRule="auto"/>
        <w:ind w:firstLine="708"/>
        <w:jc w:val="both"/>
      </w:pPr>
      <w:r w:rsidRPr="00CE4383">
        <w:t>Принятие решения об отнесении земельных участков к категории низкого риска не требуется.</w:t>
      </w:r>
    </w:p>
    <w:p w:rsidR="00897373" w:rsidRPr="00CE4383" w:rsidRDefault="00897373" w:rsidP="00160F80">
      <w:pPr>
        <w:shd w:val="clear" w:color="auto" w:fill="FFFFFF"/>
        <w:spacing w:line="360" w:lineRule="auto"/>
        <w:ind w:firstLine="708"/>
        <w:jc w:val="both"/>
      </w:pPr>
      <w:r w:rsidRPr="00CE4383">
        <w:t>11.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897373" w:rsidRPr="00CE4383" w:rsidRDefault="00897373" w:rsidP="00160F80">
      <w:pPr>
        <w:shd w:val="clear" w:color="auto" w:fill="FFFFFF"/>
        <w:spacing w:line="360" w:lineRule="auto"/>
        <w:ind w:firstLine="708"/>
        <w:jc w:val="both"/>
      </w:pPr>
      <w:r w:rsidRPr="00CE4383">
        <w:t>среднего риска - не менее 3 лет;</w:t>
      </w:r>
    </w:p>
    <w:p w:rsidR="00897373" w:rsidRPr="00CE4383" w:rsidRDefault="00897373" w:rsidP="00160F80">
      <w:pPr>
        <w:shd w:val="clear" w:color="auto" w:fill="FFFFFF"/>
        <w:spacing w:line="360" w:lineRule="auto"/>
        <w:ind w:firstLine="708"/>
        <w:jc w:val="both"/>
      </w:pPr>
      <w:r w:rsidRPr="00CE4383">
        <w:t>умеренного риска - не менее 5 лет.</w:t>
      </w:r>
    </w:p>
    <w:p w:rsidR="00897373" w:rsidRPr="00CE4383" w:rsidRDefault="00897373" w:rsidP="00160F80">
      <w:pPr>
        <w:shd w:val="clear" w:color="auto" w:fill="FFFFFF"/>
        <w:spacing w:line="360" w:lineRule="auto"/>
        <w:ind w:firstLine="708"/>
        <w:jc w:val="both"/>
      </w:pPr>
      <w:r w:rsidRPr="00CE4383">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897373" w:rsidRPr="00CE4383" w:rsidRDefault="00897373" w:rsidP="00160F80">
      <w:pPr>
        <w:shd w:val="clear" w:color="auto" w:fill="FFFFFF"/>
        <w:spacing w:line="360" w:lineRule="auto"/>
        <w:ind w:firstLine="708"/>
        <w:jc w:val="both"/>
      </w:pPr>
      <w:bookmarkStart w:id="4" w:name="P87"/>
      <w:bookmarkStart w:id="5" w:name="P99"/>
      <w:bookmarkEnd w:id="4"/>
      <w:bookmarkEnd w:id="5"/>
      <w:r w:rsidRPr="00CE4383">
        <w:t xml:space="preserve">12. По запросу правообладателя земельного участка орган муниципального контроля в срок, не превышающий 15 дней со дня поступления запроса, предоставляет ему информацию о присвоенной </w:t>
      </w:r>
      <w:r w:rsidRPr="00CE4383">
        <w:lastRenderedPageBreak/>
        <w:t>земельному участку категории риска, а также сведения, использованные при отнесении земельного участка к определенной категории риска.</w:t>
      </w:r>
    </w:p>
    <w:p w:rsidR="00897373" w:rsidRPr="00CE4383" w:rsidRDefault="00897373" w:rsidP="00160F80">
      <w:pPr>
        <w:shd w:val="clear" w:color="auto" w:fill="FFFFFF"/>
        <w:spacing w:line="360" w:lineRule="auto"/>
        <w:ind w:firstLine="708"/>
        <w:jc w:val="both"/>
      </w:pPr>
      <w:r w:rsidRPr="00CE4383">
        <w:t>Правообладатель земельного участка вправе подать в орган муниципального контроля заявление об изменении присвоенной ранее земельному участку категории риска.</w:t>
      </w:r>
    </w:p>
    <w:p w:rsidR="00745CD6" w:rsidRDefault="00745CD6" w:rsidP="00745CD6">
      <w:pPr>
        <w:autoSpaceDE w:val="0"/>
        <w:autoSpaceDN w:val="0"/>
        <w:adjustRightInd w:val="0"/>
        <w:spacing w:line="360" w:lineRule="auto"/>
        <w:ind w:firstLine="709"/>
        <w:jc w:val="both"/>
      </w:pPr>
      <w:r>
        <w:t>Решение об изменении категории риска указанного объекта муниципального земельного контроля должно быть принято контрольным органом в течение пяти рабочих дней со дня поступления заявления или сведений, указанных в ч.1 ст. 24 Федерального закона «О государственном контроле (надзоре) и муниципальном контроле в Российской Федерации», о соответствии объекта муниципального контроля критериям риска иной категории риска либо об изменении критериев риска.</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 xml:space="preserve">13. Отдел </w:t>
      </w:r>
      <w:r w:rsidR="004F3660" w:rsidRPr="00CE4383">
        <w:rPr>
          <w:rFonts w:ascii="Times New Roman" w:hAnsi="Times New Roman" w:cs="Times New Roman"/>
          <w:sz w:val="28"/>
          <w:szCs w:val="28"/>
        </w:rPr>
        <w:t xml:space="preserve">по экономике, управлению </w:t>
      </w:r>
      <w:r w:rsidRPr="00CE4383">
        <w:rPr>
          <w:rFonts w:ascii="Times New Roman" w:hAnsi="Times New Roman" w:cs="Times New Roman"/>
          <w:sz w:val="28"/>
          <w:szCs w:val="28"/>
        </w:rPr>
        <w:t>муниципальн</w:t>
      </w:r>
      <w:r w:rsidR="004F3660" w:rsidRPr="00CE4383">
        <w:rPr>
          <w:rFonts w:ascii="Times New Roman" w:hAnsi="Times New Roman" w:cs="Times New Roman"/>
          <w:sz w:val="28"/>
          <w:szCs w:val="28"/>
        </w:rPr>
        <w:t>ым</w:t>
      </w:r>
      <w:r w:rsidRPr="00CE4383">
        <w:rPr>
          <w:rFonts w:ascii="Times New Roman" w:hAnsi="Times New Roman" w:cs="Times New Roman"/>
          <w:sz w:val="28"/>
          <w:szCs w:val="28"/>
        </w:rPr>
        <w:t xml:space="preserve"> имуществ</w:t>
      </w:r>
      <w:r w:rsidR="004F3660" w:rsidRPr="00CE4383">
        <w:rPr>
          <w:rFonts w:ascii="Times New Roman" w:hAnsi="Times New Roman" w:cs="Times New Roman"/>
          <w:sz w:val="28"/>
          <w:szCs w:val="28"/>
        </w:rPr>
        <w:t>ом</w:t>
      </w:r>
      <w:r w:rsidRPr="00CE4383">
        <w:rPr>
          <w:rFonts w:ascii="Times New Roman" w:hAnsi="Times New Roman" w:cs="Times New Roman"/>
          <w:sz w:val="28"/>
          <w:szCs w:val="28"/>
        </w:rPr>
        <w:t xml:space="preserve"> ведет перечни объектов муниципального земельного контроля, которым присвоены категории риска (далее - перечни объектов муниципального контроля). Включение земельных участков в перечни земельных участков, осуществляется в соответствии с решениями, указанными в пункте 9 настоящего положения.</w:t>
      </w:r>
    </w:p>
    <w:p w:rsidR="00897373" w:rsidRPr="00CE4383" w:rsidRDefault="00897373" w:rsidP="00160F80">
      <w:pPr>
        <w:shd w:val="clear" w:color="auto" w:fill="FFFFFF"/>
        <w:spacing w:line="360" w:lineRule="auto"/>
        <w:ind w:firstLine="708"/>
        <w:jc w:val="both"/>
      </w:pPr>
      <w:r w:rsidRPr="00CE4383">
        <w:t xml:space="preserve">14. Перечни объектов муниципального </w:t>
      </w:r>
      <w:r w:rsidR="00D713AA" w:rsidRPr="00CE4383">
        <w:t>земельного контроля с</w:t>
      </w:r>
      <w:r w:rsidRPr="00CE4383">
        <w:t xml:space="preserve"> указанием категорий риска размещаются</w:t>
      </w:r>
      <w:r w:rsidR="00306E38">
        <w:t xml:space="preserve"> на</w:t>
      </w:r>
      <w:r w:rsidRPr="00CE4383">
        <w:t xml:space="preserve"> </w:t>
      </w:r>
      <w:r w:rsidR="00306E38" w:rsidRPr="00CE4383">
        <w:t>официальном сайте ОМСУ Репьёвского муниципального района Воронежской области в сети «Интернет»</w:t>
      </w:r>
      <w:r w:rsidR="00306E38">
        <w:t>.</w:t>
      </w:r>
      <w:r w:rsidR="00306E38" w:rsidRPr="00CE4383">
        <w:t xml:space="preserve"> </w:t>
      </w:r>
      <w:r w:rsidRPr="00CE4383">
        <w:t>Перечни земельных участков содержат следующую информацию:</w:t>
      </w:r>
    </w:p>
    <w:p w:rsidR="00897373" w:rsidRPr="00CE4383" w:rsidRDefault="00897373" w:rsidP="00160F80">
      <w:pPr>
        <w:shd w:val="clear" w:color="auto" w:fill="FFFFFF"/>
        <w:spacing w:line="360" w:lineRule="auto"/>
        <w:ind w:firstLine="708"/>
        <w:jc w:val="both"/>
      </w:pPr>
      <w:r w:rsidRPr="00CE4383">
        <w:t>а) кадастровый номер земельного участка или при его отсутствии адрес местоположения земельного участка;</w:t>
      </w:r>
    </w:p>
    <w:p w:rsidR="00897373" w:rsidRPr="00CE4383" w:rsidRDefault="00897373" w:rsidP="00160F80">
      <w:pPr>
        <w:shd w:val="clear" w:color="auto" w:fill="FFFFFF"/>
        <w:spacing w:line="360" w:lineRule="auto"/>
        <w:ind w:firstLine="708"/>
        <w:jc w:val="both"/>
      </w:pPr>
      <w:r w:rsidRPr="00CE4383">
        <w:t>б) присвоенная категория риска;</w:t>
      </w:r>
    </w:p>
    <w:p w:rsidR="00897373" w:rsidRPr="00CE4383" w:rsidRDefault="00897373" w:rsidP="00160F80">
      <w:pPr>
        <w:shd w:val="clear" w:color="auto" w:fill="FFFFFF"/>
        <w:spacing w:line="360" w:lineRule="auto"/>
        <w:ind w:firstLine="708"/>
        <w:jc w:val="both"/>
      </w:pPr>
      <w:r w:rsidRPr="00CE4383">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897373" w:rsidRPr="00CE4383" w:rsidRDefault="00897373" w:rsidP="00160F80">
      <w:pPr>
        <w:shd w:val="clear" w:color="auto" w:fill="FFFFFF"/>
        <w:spacing w:line="360" w:lineRule="auto"/>
        <w:ind w:firstLine="708"/>
        <w:jc w:val="both"/>
      </w:pPr>
      <w:r w:rsidRPr="00CE4383">
        <w:lastRenderedPageBreak/>
        <w:t>15. Перечень индикаторов риска нарушения обязательных требований размещаются на официальн</w:t>
      </w:r>
      <w:r w:rsidR="00D713AA" w:rsidRPr="00CE4383">
        <w:t>ом</w:t>
      </w:r>
      <w:r w:rsidRPr="00CE4383">
        <w:t xml:space="preserve"> сайте </w:t>
      </w:r>
      <w:r w:rsidR="00D713AA" w:rsidRPr="00CE4383">
        <w:t>ОМСУ</w:t>
      </w:r>
      <w:r w:rsidRPr="00CE4383">
        <w:t xml:space="preserve"> </w:t>
      </w:r>
      <w:r w:rsidR="004F3660" w:rsidRPr="00CE4383">
        <w:t>Репь</w:t>
      </w:r>
      <w:r w:rsidR="002D51DE" w:rsidRPr="00CE4383">
        <w:t>ё</w:t>
      </w:r>
      <w:r w:rsidR="004F3660" w:rsidRPr="00CE4383">
        <w:t>вского</w:t>
      </w:r>
      <w:r w:rsidRPr="00CE4383">
        <w:t xml:space="preserve"> муниципального района Воронежской </w:t>
      </w:r>
      <w:r w:rsidR="00D713AA" w:rsidRPr="00CE4383">
        <w:t>области в</w:t>
      </w:r>
      <w:r w:rsidRPr="00CE4383">
        <w:t xml:space="preserve"> сет</w:t>
      </w:r>
      <w:r w:rsidR="00D713AA" w:rsidRPr="00CE4383">
        <w:t xml:space="preserve">и «Интернет» (далее - сеть «Интернет»). </w:t>
      </w:r>
    </w:p>
    <w:p w:rsidR="00897373" w:rsidRPr="00CE4383" w:rsidRDefault="0082130D" w:rsidP="00160F80">
      <w:pPr>
        <w:pStyle w:val="ConsPlusNormal"/>
        <w:spacing w:line="360" w:lineRule="auto"/>
        <w:ind w:firstLine="709"/>
        <w:jc w:val="center"/>
        <w:rPr>
          <w:rFonts w:ascii="Times New Roman" w:hAnsi="Times New Roman" w:cs="Times New Roman"/>
          <w:b/>
          <w:sz w:val="28"/>
          <w:szCs w:val="28"/>
        </w:rPr>
      </w:pPr>
      <w:bookmarkStart w:id="6" w:name="Par1"/>
      <w:bookmarkEnd w:id="6"/>
      <w:r w:rsidRPr="00CE4383">
        <w:rPr>
          <w:rFonts w:ascii="Times New Roman" w:hAnsi="Times New Roman" w:cs="Times New Roman"/>
          <w:b/>
          <w:sz w:val="28"/>
          <w:szCs w:val="28"/>
          <w:lang w:val="en-US"/>
        </w:rPr>
        <w:t>III</w:t>
      </w:r>
      <w:r w:rsidRPr="00CE4383">
        <w:rPr>
          <w:rFonts w:ascii="Times New Roman" w:hAnsi="Times New Roman" w:cs="Times New Roman"/>
          <w:b/>
          <w:sz w:val="28"/>
          <w:szCs w:val="28"/>
        </w:rPr>
        <w:t xml:space="preserve">. </w:t>
      </w:r>
      <w:r w:rsidR="00897373" w:rsidRPr="00CE4383">
        <w:rPr>
          <w:rFonts w:ascii="Times New Roman" w:hAnsi="Times New Roman" w:cs="Times New Roman"/>
          <w:b/>
          <w:sz w:val="28"/>
          <w:szCs w:val="28"/>
        </w:rPr>
        <w:t>Профилактика рисков причинения вреда (ущерба) охраняемым законом ценностям</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16. Профилактические мероприятия осуществляются контрольным органом на основании программы профилактики рисков,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97373" w:rsidRPr="00CE4383" w:rsidRDefault="00897373" w:rsidP="00160F80">
      <w:pPr>
        <w:autoSpaceDE w:val="0"/>
        <w:autoSpaceDN w:val="0"/>
        <w:adjustRightInd w:val="0"/>
        <w:spacing w:line="360" w:lineRule="auto"/>
        <w:ind w:firstLine="709"/>
        <w:jc w:val="both"/>
      </w:pPr>
      <w:r w:rsidRPr="00CE4383">
        <w:t xml:space="preserve">17.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 </w:t>
      </w:r>
    </w:p>
    <w:p w:rsidR="00897373" w:rsidRPr="00CE4383" w:rsidRDefault="00897373" w:rsidP="00160F80">
      <w:pPr>
        <w:autoSpaceDE w:val="0"/>
        <w:autoSpaceDN w:val="0"/>
        <w:adjustRightInd w:val="0"/>
        <w:spacing w:line="360" w:lineRule="auto"/>
        <w:ind w:firstLine="709"/>
        <w:jc w:val="both"/>
      </w:pPr>
      <w:r w:rsidRPr="00CE4383">
        <w:t xml:space="preserve">Утвержденная программа профилактики рисков причинения вреда (ущерба) размещается на официальном сайте </w:t>
      </w:r>
      <w:r w:rsidR="0082130D" w:rsidRPr="00CE4383">
        <w:t>органов местного самоуправления</w:t>
      </w:r>
      <w:r w:rsidRPr="00CE4383">
        <w:t xml:space="preserve"> </w:t>
      </w:r>
      <w:r w:rsidR="00020AEB" w:rsidRPr="00CE4383">
        <w:t>Репьёвского</w:t>
      </w:r>
      <w:r w:rsidRPr="00CE4383">
        <w:t xml:space="preserve"> муниципального района</w:t>
      </w:r>
      <w:r w:rsidR="00FB1671" w:rsidRPr="00CE4383">
        <w:t xml:space="preserve"> в сети «Интернет»</w:t>
      </w:r>
      <w:r w:rsidRPr="00CE4383">
        <w:t>.</w:t>
      </w:r>
    </w:p>
    <w:p w:rsidR="00897373" w:rsidRPr="00CE4383" w:rsidRDefault="00897373" w:rsidP="00160F80">
      <w:pPr>
        <w:autoSpaceDE w:val="0"/>
        <w:autoSpaceDN w:val="0"/>
        <w:adjustRightInd w:val="0"/>
        <w:spacing w:line="360" w:lineRule="auto"/>
        <w:ind w:firstLine="709"/>
        <w:jc w:val="both"/>
      </w:pPr>
      <w:r w:rsidRPr="00CE4383">
        <w:t xml:space="preserve">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w:t>
      </w:r>
      <w:r w:rsidR="00E80346" w:rsidRPr="00CE4383">
        <w:t>п</w:t>
      </w:r>
      <w:r w:rsidRPr="00CE4383">
        <w:t>рофилактические мероприятия, не предусмотренные программой профилактики рисков причинения вреда (ущерба).</w:t>
      </w:r>
    </w:p>
    <w:p w:rsidR="00897373" w:rsidRPr="00CE4383" w:rsidRDefault="00897373" w:rsidP="00160F80">
      <w:pPr>
        <w:shd w:val="clear" w:color="auto" w:fill="FFFFFF"/>
        <w:spacing w:line="360" w:lineRule="auto"/>
        <w:ind w:firstLine="708"/>
        <w:jc w:val="both"/>
      </w:pPr>
      <w:r w:rsidRPr="00CE4383">
        <w:lastRenderedPageBreak/>
        <w:t>18</w:t>
      </w:r>
      <w:r w:rsidR="00020AEB" w:rsidRPr="00CE4383">
        <w:t>.</w:t>
      </w:r>
      <w:r w:rsidRPr="00CE4383">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0B6EC7" w:rsidRPr="00CE4383">
        <w:t>главе администрации</w:t>
      </w:r>
      <w:r w:rsidRPr="00CE4383">
        <w:t xml:space="preserve">, для принятия решения о проведении </w:t>
      </w:r>
      <w:r w:rsidR="00D713AA" w:rsidRPr="00CE4383">
        <w:t>контрольных мероприятий</w:t>
      </w:r>
      <w:r w:rsidRPr="00CE4383">
        <w:t>.</w:t>
      </w:r>
    </w:p>
    <w:p w:rsidR="00897373" w:rsidRPr="00CE4383" w:rsidRDefault="00897373" w:rsidP="00160F80">
      <w:pPr>
        <w:autoSpaceDE w:val="0"/>
        <w:autoSpaceDN w:val="0"/>
        <w:adjustRightInd w:val="0"/>
        <w:spacing w:line="360" w:lineRule="auto"/>
        <w:ind w:firstLine="709"/>
        <w:jc w:val="both"/>
      </w:pPr>
      <w:r w:rsidRPr="00CE4383">
        <w:t>19. При осуществлении муниципального земельного контроля могут проводиться следующие в</w:t>
      </w:r>
      <w:r w:rsidR="00D713AA" w:rsidRPr="00CE4383">
        <w:t>иды профилактических мероприятий</w:t>
      </w:r>
      <w:r w:rsidRPr="00CE4383">
        <w:t>:</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а) информирование;</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б) обобщение правоприменительной практики;</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в) объявление предостережений;</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г) консультирование;</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д) профилактический визит.</w:t>
      </w:r>
    </w:p>
    <w:p w:rsidR="00524F85" w:rsidRPr="00CE4383" w:rsidRDefault="00897373" w:rsidP="00160F80">
      <w:pPr>
        <w:shd w:val="clear" w:color="auto" w:fill="FFFFFF"/>
        <w:spacing w:line="360" w:lineRule="auto"/>
        <w:ind w:firstLine="708"/>
        <w:jc w:val="both"/>
      </w:pPr>
      <w:r w:rsidRPr="00CE4383">
        <w:t xml:space="preserve">20. Информирование осуществляется органом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r w:rsidR="00D713AA" w:rsidRPr="00CE4383">
        <w:t>ОМСУ</w:t>
      </w:r>
      <w:r w:rsidRPr="00CE4383">
        <w:t xml:space="preserve"> </w:t>
      </w:r>
      <w:r w:rsidR="00020AEB" w:rsidRPr="00CE4383">
        <w:t xml:space="preserve">Репьёвского </w:t>
      </w:r>
      <w:r w:rsidRPr="00CE4383">
        <w:t xml:space="preserve">муниципального района в </w:t>
      </w:r>
      <w:r w:rsidR="00D713AA" w:rsidRPr="00CE4383">
        <w:t>сети «Интернет».</w:t>
      </w:r>
      <w:r w:rsidRPr="00CE4383">
        <w:t xml:space="preserve"> </w:t>
      </w:r>
    </w:p>
    <w:p w:rsidR="00897373" w:rsidRPr="00CE4383" w:rsidRDefault="00897373" w:rsidP="00160F80">
      <w:pPr>
        <w:shd w:val="clear" w:color="auto" w:fill="FFFFFF"/>
        <w:spacing w:line="360" w:lineRule="auto"/>
        <w:ind w:firstLine="708"/>
        <w:jc w:val="both"/>
      </w:pPr>
      <w:r w:rsidRPr="00CE4383">
        <w:t xml:space="preserve">Орган муниципального земельного контроля обязан размещать и поддерживать в актуальном состоянии на официальном сайте в сети </w:t>
      </w:r>
      <w:r w:rsidR="00FB1671" w:rsidRPr="00CE4383">
        <w:t>«</w:t>
      </w:r>
      <w:r w:rsidRPr="00CE4383">
        <w:t>Интернет</w:t>
      </w:r>
      <w:r w:rsidR="00FB1671" w:rsidRPr="00CE4383">
        <w:t>»</w:t>
      </w:r>
      <w:r w:rsidRPr="00CE4383">
        <w:t xml:space="preserve"> сведения, предусмотренные частью 3 статьи 46 Федерального закона </w:t>
      </w:r>
      <w:r w:rsidR="00FB1671" w:rsidRPr="00CE4383">
        <w:t>«</w:t>
      </w:r>
      <w:r w:rsidRPr="00CE4383">
        <w:t>О государственном контроле (надзоре) и муниципальном контроле в Российской Федерации</w:t>
      </w:r>
      <w:r w:rsidR="00FB1671" w:rsidRPr="00CE4383">
        <w:t>»</w:t>
      </w:r>
      <w:r w:rsidRPr="00CE4383">
        <w:t>.</w:t>
      </w:r>
    </w:p>
    <w:p w:rsidR="00897373" w:rsidRPr="00CE4383" w:rsidRDefault="00897373" w:rsidP="00160F80">
      <w:pPr>
        <w:shd w:val="clear" w:color="auto" w:fill="FFFFFF"/>
        <w:spacing w:line="360" w:lineRule="auto"/>
        <w:ind w:firstLine="708"/>
        <w:jc w:val="both"/>
      </w:pPr>
      <w:r w:rsidRPr="00CE4383">
        <w:t>21. Обобщение правоприменительной практики осуществляется орган</w:t>
      </w:r>
      <w:r w:rsidR="00020AEB" w:rsidRPr="00CE4383">
        <w:t>о</w:t>
      </w:r>
      <w:r w:rsidRPr="00CE4383">
        <w:t>м муниципального земельного контроля посредством сбора и анализа данных о проведенных контрольных мероприятиях и их результатах.</w:t>
      </w:r>
    </w:p>
    <w:p w:rsidR="00B25070" w:rsidRDefault="00897373" w:rsidP="00B25070">
      <w:pPr>
        <w:shd w:val="clear" w:color="auto" w:fill="FFFFFF"/>
        <w:spacing w:line="360" w:lineRule="auto"/>
        <w:ind w:firstLine="709"/>
        <w:jc w:val="both"/>
      </w:pPr>
      <w:r w:rsidRPr="00CE4383">
        <w:t xml:space="preserve">22. </w:t>
      </w:r>
      <w:r w:rsidR="00B25070">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w:t>
      </w:r>
      <w:r w:rsidR="00B25070">
        <w:lastRenderedPageBreak/>
        <w:t>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контрольным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97373" w:rsidRPr="00CE4383" w:rsidRDefault="00897373" w:rsidP="00160F80">
      <w:pPr>
        <w:shd w:val="clear" w:color="auto" w:fill="FFFFFF"/>
        <w:spacing w:line="360" w:lineRule="auto"/>
        <w:ind w:firstLine="708"/>
        <w:jc w:val="both"/>
      </w:pPr>
      <w:r w:rsidRPr="00CE4383">
        <w:t>Объявляемые предостережения регистрируются в журнале учета предостережений с присвоением регистрационного номера.</w:t>
      </w:r>
    </w:p>
    <w:p w:rsidR="00897373" w:rsidRPr="00CE4383" w:rsidRDefault="00897373" w:rsidP="00160F80">
      <w:pPr>
        <w:shd w:val="clear" w:color="auto" w:fill="FFFFFF"/>
        <w:spacing w:line="360" w:lineRule="auto"/>
        <w:ind w:firstLine="708"/>
        <w:jc w:val="both"/>
      </w:pPr>
      <w:r w:rsidRPr="00CE4383">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897373" w:rsidRPr="00CE4383" w:rsidRDefault="00897373" w:rsidP="00160F80">
      <w:pPr>
        <w:autoSpaceDE w:val="0"/>
        <w:autoSpaceDN w:val="0"/>
        <w:adjustRightInd w:val="0"/>
        <w:spacing w:line="360" w:lineRule="auto"/>
        <w:ind w:firstLine="709"/>
        <w:jc w:val="both"/>
      </w:pPr>
      <w:r w:rsidRPr="00CE4383">
        <w:t>Возражение должно содержать:</w:t>
      </w:r>
    </w:p>
    <w:p w:rsidR="00897373" w:rsidRPr="00CE4383" w:rsidRDefault="00897373" w:rsidP="00160F80">
      <w:pPr>
        <w:autoSpaceDE w:val="0"/>
        <w:autoSpaceDN w:val="0"/>
        <w:adjustRightInd w:val="0"/>
        <w:spacing w:line="360" w:lineRule="auto"/>
        <w:ind w:firstLine="709"/>
        <w:jc w:val="both"/>
      </w:pPr>
      <w:r w:rsidRPr="00CE4383">
        <w:t>1) наименование контрольного (надзорного) органа, в который направляется возражение;</w:t>
      </w:r>
    </w:p>
    <w:p w:rsidR="00897373" w:rsidRPr="00CE4383" w:rsidRDefault="00897373" w:rsidP="00160F80">
      <w:pPr>
        <w:autoSpaceDE w:val="0"/>
        <w:autoSpaceDN w:val="0"/>
        <w:adjustRightInd w:val="0"/>
        <w:spacing w:line="360" w:lineRule="auto"/>
        <w:ind w:firstLine="709"/>
        <w:jc w:val="both"/>
      </w:pPr>
      <w:r w:rsidRPr="00CE4383">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97373" w:rsidRPr="00CE4383" w:rsidRDefault="00897373" w:rsidP="00160F80">
      <w:pPr>
        <w:autoSpaceDE w:val="0"/>
        <w:autoSpaceDN w:val="0"/>
        <w:adjustRightInd w:val="0"/>
        <w:spacing w:line="360" w:lineRule="auto"/>
        <w:ind w:firstLine="709"/>
        <w:jc w:val="both"/>
      </w:pPr>
      <w:r w:rsidRPr="00CE4383">
        <w:t>3) дату и номер предостережения;</w:t>
      </w:r>
    </w:p>
    <w:p w:rsidR="00897373" w:rsidRPr="00CE4383" w:rsidRDefault="00897373" w:rsidP="00160F80">
      <w:pPr>
        <w:autoSpaceDE w:val="0"/>
        <w:autoSpaceDN w:val="0"/>
        <w:adjustRightInd w:val="0"/>
        <w:spacing w:line="360" w:lineRule="auto"/>
        <w:ind w:firstLine="709"/>
        <w:jc w:val="both"/>
      </w:pPr>
      <w:r w:rsidRPr="00CE4383">
        <w:t>4) доводы, на основании которых контролируемое лицо не согласно с объявленным предостережением;</w:t>
      </w:r>
    </w:p>
    <w:p w:rsidR="00897373" w:rsidRPr="00CE4383" w:rsidRDefault="00897373" w:rsidP="00160F80">
      <w:pPr>
        <w:autoSpaceDE w:val="0"/>
        <w:autoSpaceDN w:val="0"/>
        <w:adjustRightInd w:val="0"/>
        <w:spacing w:line="360" w:lineRule="auto"/>
        <w:ind w:firstLine="709"/>
        <w:jc w:val="both"/>
      </w:pPr>
      <w:r w:rsidRPr="00CE4383">
        <w:t>5) дату получения предостережения контролируемым лицом;</w:t>
      </w:r>
    </w:p>
    <w:p w:rsidR="00897373" w:rsidRPr="00CE4383" w:rsidRDefault="00897373" w:rsidP="00160F80">
      <w:pPr>
        <w:autoSpaceDE w:val="0"/>
        <w:autoSpaceDN w:val="0"/>
        <w:adjustRightInd w:val="0"/>
        <w:spacing w:line="360" w:lineRule="auto"/>
        <w:ind w:firstLine="709"/>
        <w:jc w:val="both"/>
      </w:pPr>
      <w:r w:rsidRPr="00CE4383">
        <w:t>6) личную подпись и дату.</w:t>
      </w:r>
    </w:p>
    <w:p w:rsidR="00897373" w:rsidRPr="00CE4383" w:rsidRDefault="00897373" w:rsidP="00160F80">
      <w:pPr>
        <w:autoSpaceDE w:val="0"/>
        <w:autoSpaceDN w:val="0"/>
        <w:adjustRightInd w:val="0"/>
        <w:spacing w:line="360" w:lineRule="auto"/>
        <w:ind w:firstLine="709"/>
        <w:jc w:val="both"/>
      </w:pPr>
      <w:r w:rsidRPr="00CE4383">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97373" w:rsidRPr="00CE4383" w:rsidRDefault="00E80346" w:rsidP="00160F80">
      <w:pPr>
        <w:autoSpaceDE w:val="0"/>
        <w:autoSpaceDN w:val="0"/>
        <w:adjustRightInd w:val="0"/>
        <w:spacing w:line="360" w:lineRule="auto"/>
        <w:ind w:firstLine="709"/>
        <w:jc w:val="both"/>
      </w:pPr>
      <w:r w:rsidRPr="00CE4383">
        <w:t>П</w:t>
      </w:r>
      <w:r w:rsidR="00897373" w:rsidRPr="00CE4383">
        <w:t>о результатам рассмотрения возражения должностное лицо, рассмотревшее возражение, принимает одно из следующих решений:</w:t>
      </w:r>
    </w:p>
    <w:p w:rsidR="00897373" w:rsidRPr="00CE4383" w:rsidRDefault="00897373" w:rsidP="00160F80">
      <w:pPr>
        <w:autoSpaceDE w:val="0"/>
        <w:autoSpaceDN w:val="0"/>
        <w:adjustRightInd w:val="0"/>
        <w:spacing w:line="360" w:lineRule="auto"/>
        <w:ind w:firstLine="709"/>
        <w:jc w:val="both"/>
      </w:pPr>
      <w:r w:rsidRPr="00CE4383">
        <w:t>а) удовлетворяет возражение в форме отмены объявленного предостережения;</w:t>
      </w:r>
    </w:p>
    <w:p w:rsidR="00897373" w:rsidRPr="00CE4383" w:rsidRDefault="00897373" w:rsidP="00160F80">
      <w:pPr>
        <w:autoSpaceDE w:val="0"/>
        <w:autoSpaceDN w:val="0"/>
        <w:adjustRightInd w:val="0"/>
        <w:spacing w:line="360" w:lineRule="auto"/>
        <w:ind w:firstLine="709"/>
        <w:jc w:val="both"/>
      </w:pPr>
      <w:r w:rsidRPr="00CE4383">
        <w:t>б) отказывает в удовлетворении возражения.</w:t>
      </w:r>
    </w:p>
    <w:p w:rsidR="00897373" w:rsidRPr="00CE4383" w:rsidRDefault="00897373" w:rsidP="00160F80">
      <w:pPr>
        <w:shd w:val="clear" w:color="auto" w:fill="FFFFFF"/>
        <w:spacing w:line="360" w:lineRule="auto"/>
        <w:ind w:firstLine="708"/>
        <w:jc w:val="both"/>
      </w:pPr>
      <w:r w:rsidRPr="00CE4383">
        <w:t xml:space="preserve">В случае принятия представленных в возражении контролируемого лица доводов </w:t>
      </w:r>
      <w:r w:rsidR="00524F85" w:rsidRPr="00CE4383">
        <w:t xml:space="preserve">начальник отдела по экономике, управлению муниципальным имуществом </w:t>
      </w:r>
      <w:r w:rsidRPr="00CE4383">
        <w:t xml:space="preserve">администрации </w:t>
      </w:r>
      <w:r w:rsidR="00524F85" w:rsidRPr="00CE4383">
        <w:t xml:space="preserve">Репьёвского </w:t>
      </w:r>
      <w:r w:rsidRPr="00CE4383">
        <w:t>муниципального района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036C1" w:rsidRDefault="004036C1" w:rsidP="004036C1">
      <w:pPr>
        <w:shd w:val="clear" w:color="auto" w:fill="FFFFFF"/>
        <w:spacing w:line="360" w:lineRule="auto"/>
        <w:ind w:firstLine="709"/>
        <w:jc w:val="both"/>
      </w:pPr>
      <w:r>
        <w:t>Информация о несогласии с возражением или об аннулировании предостережения направляется в адрес контролируемого лица в течение 3 дней со дня рассмотрения возражения в письменной форме или в форме электронного документа.</w:t>
      </w:r>
    </w:p>
    <w:p w:rsidR="00897373" w:rsidRPr="00CE4383" w:rsidRDefault="00897373" w:rsidP="004036C1">
      <w:pPr>
        <w:shd w:val="clear" w:color="auto" w:fill="FFFFFF"/>
        <w:spacing w:line="360" w:lineRule="auto"/>
        <w:ind w:firstLine="709"/>
        <w:jc w:val="both"/>
      </w:pPr>
      <w:r w:rsidRPr="00CE4383">
        <w:t>23. Консультирование контролируемых лиц осуществляется должностными лицами контрольного</w:t>
      </w:r>
      <w:r w:rsidR="00FD6DD0">
        <w:t xml:space="preserve"> </w:t>
      </w:r>
      <w:r w:rsidRPr="00CE4383">
        <w:t>(надзорного) органа в случае обращения по вопросам, связанным с организацией и осуществлением муниципального контроля.</w:t>
      </w:r>
      <w:bookmarkStart w:id="7" w:name="P160"/>
      <w:bookmarkEnd w:id="7"/>
      <w:r w:rsidRPr="00CE4383">
        <w:t xml:space="preserve"> Консультирование осуществляется без взимания платы.</w:t>
      </w:r>
    </w:p>
    <w:p w:rsidR="00897373" w:rsidRPr="00CE4383" w:rsidRDefault="00897373" w:rsidP="00160F80">
      <w:pPr>
        <w:autoSpaceDE w:val="0"/>
        <w:autoSpaceDN w:val="0"/>
        <w:adjustRightInd w:val="0"/>
        <w:spacing w:line="360" w:lineRule="auto"/>
        <w:ind w:firstLine="709"/>
        <w:jc w:val="both"/>
      </w:pPr>
      <w:r w:rsidRPr="00CE4383">
        <w:t>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97373" w:rsidRPr="00306E38" w:rsidRDefault="00897373" w:rsidP="00160F80">
      <w:pPr>
        <w:autoSpaceDE w:val="0"/>
        <w:autoSpaceDN w:val="0"/>
        <w:adjustRightInd w:val="0"/>
        <w:spacing w:line="360" w:lineRule="auto"/>
        <w:ind w:firstLine="709"/>
        <w:jc w:val="both"/>
      </w:pPr>
      <w:r w:rsidRPr="00CE4383">
        <w:t xml:space="preserve">Личный прием граждан проводится должностными лицами </w:t>
      </w:r>
      <w:r w:rsidR="004F3660" w:rsidRPr="00CE4383">
        <w:t>отдела по экономике, управлению муниципальным имуществом</w:t>
      </w:r>
      <w:r w:rsidRPr="00CE4383">
        <w:t xml:space="preserve"> администрации </w:t>
      </w:r>
      <w:r w:rsidR="004F3660" w:rsidRPr="00CE4383">
        <w:t>Репьёвского</w:t>
      </w:r>
      <w:r w:rsidRPr="00CE4383">
        <w:t xml:space="preserve"> муниципального района, уполномоченными на проведение контрольных мероприятий.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w:t>
      </w:r>
      <w:r w:rsidRPr="00306E38">
        <w:t>на официальном сайте контрольного органа в сети «Интернет».</w:t>
      </w:r>
    </w:p>
    <w:p w:rsidR="00897373" w:rsidRPr="00CE4383" w:rsidRDefault="00897373" w:rsidP="00160F80">
      <w:pPr>
        <w:shd w:val="clear" w:color="auto" w:fill="FFFFFF"/>
        <w:spacing w:line="360" w:lineRule="auto"/>
        <w:ind w:firstLine="708"/>
        <w:jc w:val="both"/>
      </w:pPr>
      <w:r w:rsidRPr="00CE4383">
        <w:t>23.1 Консультирование осуществляется в устной или письменной форме по следующим вопросам:</w:t>
      </w:r>
    </w:p>
    <w:p w:rsidR="00897373" w:rsidRPr="00CE4383" w:rsidRDefault="00897373" w:rsidP="00160F80">
      <w:pPr>
        <w:shd w:val="clear" w:color="auto" w:fill="FFFFFF"/>
        <w:spacing w:line="360" w:lineRule="auto"/>
        <w:ind w:firstLine="708"/>
        <w:jc w:val="both"/>
      </w:pPr>
      <w:r w:rsidRPr="00CE4383">
        <w:t>а) организация и осуществление муниципального земельного контроля;</w:t>
      </w:r>
    </w:p>
    <w:p w:rsidR="00897373" w:rsidRPr="00CE4383" w:rsidRDefault="00897373" w:rsidP="00160F80">
      <w:pPr>
        <w:shd w:val="clear" w:color="auto" w:fill="FFFFFF"/>
        <w:spacing w:line="360" w:lineRule="auto"/>
        <w:ind w:firstLine="708"/>
        <w:jc w:val="both"/>
      </w:pPr>
      <w:r w:rsidRPr="00CE4383">
        <w:t>б) порядок осуществления контрольных  мероприятий, установленных настоящим Положением;</w:t>
      </w:r>
    </w:p>
    <w:p w:rsidR="00897373" w:rsidRPr="00CE4383" w:rsidRDefault="00897373" w:rsidP="00160F80">
      <w:pPr>
        <w:shd w:val="clear" w:color="auto" w:fill="FFFFFF"/>
        <w:spacing w:line="360" w:lineRule="auto"/>
        <w:ind w:firstLine="708"/>
        <w:jc w:val="both"/>
      </w:pPr>
      <w:r w:rsidRPr="00CE4383">
        <w:t>в) порядок обжалования действий (бездействия) должностных лиц органа муниципального земельного контроля;</w:t>
      </w:r>
    </w:p>
    <w:p w:rsidR="00897373" w:rsidRPr="00CE4383" w:rsidRDefault="00897373" w:rsidP="00160F80">
      <w:pPr>
        <w:shd w:val="clear" w:color="auto" w:fill="FFFFFF"/>
        <w:spacing w:line="360" w:lineRule="auto"/>
        <w:ind w:firstLine="708"/>
        <w:jc w:val="both"/>
      </w:pPr>
      <w:r w:rsidRPr="00CE4383">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24F85" w:rsidRPr="00CE4383">
        <w:t>отделом по экономике, управлению муниципальным имуществом</w:t>
      </w:r>
      <w:r w:rsidRPr="00CE4383">
        <w:t xml:space="preserve"> в рамках контрольных  мероприятий.</w:t>
      </w:r>
    </w:p>
    <w:p w:rsidR="00897373" w:rsidRPr="00CE4383" w:rsidRDefault="00897373" w:rsidP="00160F80">
      <w:pPr>
        <w:shd w:val="clear" w:color="auto" w:fill="FFFFFF"/>
        <w:spacing w:line="360" w:lineRule="auto"/>
        <w:ind w:firstLine="708"/>
        <w:jc w:val="both"/>
      </w:pPr>
      <w:r w:rsidRPr="00CE4383">
        <w:t>23.2. Консультирование в письменной форме осуществляется должностным лицом в следующих случаях:</w:t>
      </w:r>
    </w:p>
    <w:p w:rsidR="00897373" w:rsidRPr="00CE4383" w:rsidRDefault="00897373" w:rsidP="00160F80">
      <w:pPr>
        <w:shd w:val="clear" w:color="auto" w:fill="FFFFFF"/>
        <w:spacing w:line="360" w:lineRule="auto"/>
        <w:ind w:firstLine="708"/>
        <w:jc w:val="both"/>
      </w:pPr>
      <w:r w:rsidRPr="00CE4383">
        <w:t>а) контролируемым лицом представлен письменный запрос о представлении письменного ответа по вопросам консультирования;</w:t>
      </w:r>
    </w:p>
    <w:p w:rsidR="00897373" w:rsidRPr="00CE4383" w:rsidRDefault="00897373" w:rsidP="00160F80">
      <w:pPr>
        <w:shd w:val="clear" w:color="auto" w:fill="FFFFFF"/>
        <w:spacing w:line="360" w:lineRule="auto"/>
        <w:ind w:firstLine="708"/>
        <w:jc w:val="both"/>
      </w:pPr>
      <w:r w:rsidRPr="00CE4383">
        <w:t>б) за время консультирования предоставить ответ на поставленные вопросы невозможно;</w:t>
      </w:r>
    </w:p>
    <w:p w:rsidR="00897373" w:rsidRPr="00CE4383" w:rsidRDefault="00897373" w:rsidP="00160F80">
      <w:pPr>
        <w:shd w:val="clear" w:color="auto" w:fill="FFFFFF"/>
        <w:spacing w:line="360" w:lineRule="auto"/>
        <w:ind w:firstLine="708"/>
        <w:jc w:val="both"/>
      </w:pPr>
      <w:r w:rsidRPr="00CE4383">
        <w:t>в) ответ на поставленные вопросы требует дополнительного запроса сведений.</w:t>
      </w:r>
    </w:p>
    <w:p w:rsidR="00897373" w:rsidRPr="00CE4383" w:rsidRDefault="00897373" w:rsidP="00160F80">
      <w:pPr>
        <w:shd w:val="clear" w:color="auto" w:fill="FFFFFF"/>
        <w:spacing w:line="360" w:lineRule="auto"/>
        <w:ind w:firstLine="708"/>
        <w:jc w:val="both"/>
      </w:pPr>
      <w:r w:rsidRPr="00CE4383">
        <w:t>Орган муниципального земельного контроля  ведет журналы учета консультирований.</w:t>
      </w:r>
    </w:p>
    <w:p w:rsidR="00897373" w:rsidRPr="00FD6DD0" w:rsidRDefault="00897373" w:rsidP="00160F80">
      <w:pPr>
        <w:shd w:val="clear" w:color="auto" w:fill="FFFFFF"/>
        <w:spacing w:line="360" w:lineRule="auto"/>
        <w:ind w:firstLine="708"/>
        <w:jc w:val="both"/>
        <w:rPr>
          <w:color w:val="FF0000"/>
        </w:rPr>
      </w:pPr>
      <w:r w:rsidRPr="00CE4383">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w:t>
      </w:r>
      <w:r w:rsidRPr="00306E38">
        <w:t>сайте органа государственного надзора в</w:t>
      </w:r>
      <w:r w:rsidR="00FB1671" w:rsidRPr="00306E38">
        <w:t xml:space="preserve"> сети «</w:t>
      </w:r>
      <w:r w:rsidRPr="00306E38">
        <w:t>Интернет</w:t>
      </w:r>
      <w:r w:rsidR="00FB1671" w:rsidRPr="00306E38">
        <w:t>»</w:t>
      </w:r>
      <w:r w:rsidRPr="00306E38">
        <w:t xml:space="preserve"> письменного разъяснения.</w:t>
      </w:r>
    </w:p>
    <w:p w:rsidR="00897373" w:rsidRPr="00CE4383" w:rsidRDefault="00897373" w:rsidP="00160F80">
      <w:pPr>
        <w:shd w:val="clear" w:color="auto" w:fill="FFFFFF"/>
        <w:spacing w:line="360" w:lineRule="auto"/>
        <w:ind w:firstLine="708"/>
        <w:jc w:val="both"/>
      </w:pPr>
      <w:r w:rsidRPr="00CE4383">
        <w:t>24.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97373" w:rsidRPr="00CE4383" w:rsidRDefault="00897373" w:rsidP="00160F80">
      <w:pPr>
        <w:shd w:val="clear" w:color="auto" w:fill="FFFFFF"/>
        <w:spacing w:line="360" w:lineRule="auto"/>
        <w:ind w:firstLine="708"/>
        <w:jc w:val="both"/>
      </w:pPr>
      <w:r w:rsidRPr="00CE4383">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897373" w:rsidRPr="00CE4383" w:rsidRDefault="00897373" w:rsidP="00160F80">
      <w:pPr>
        <w:shd w:val="clear" w:color="auto" w:fill="FFFFFF"/>
        <w:spacing w:line="360" w:lineRule="auto"/>
        <w:ind w:firstLine="708"/>
        <w:jc w:val="both"/>
      </w:pPr>
      <w:r w:rsidRPr="00CE4383">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897373" w:rsidRPr="00CE4383" w:rsidRDefault="00897373" w:rsidP="00160F80">
      <w:pPr>
        <w:shd w:val="clear" w:color="auto" w:fill="FFFFFF"/>
        <w:spacing w:line="360" w:lineRule="auto"/>
        <w:ind w:firstLine="708"/>
        <w:jc w:val="both"/>
      </w:pPr>
      <w:r w:rsidRPr="00CE4383">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97373" w:rsidRPr="00CE4383" w:rsidRDefault="00897373" w:rsidP="00160F80">
      <w:pPr>
        <w:shd w:val="clear" w:color="auto" w:fill="FFFFFF"/>
        <w:spacing w:line="360" w:lineRule="auto"/>
        <w:ind w:firstLine="708"/>
        <w:jc w:val="both"/>
      </w:pPr>
      <w:r w:rsidRPr="00CE4383">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w:t>
      </w:r>
      <w:r w:rsidR="00DF3DA5" w:rsidRPr="00CE4383">
        <w:t>начальнику отдела по экономике, управлению муниципальным имуществом для</w:t>
      </w:r>
      <w:r w:rsidRPr="00CE4383">
        <w:t xml:space="preserve"> принятия решения о проведении контрольных мероприятий в форме отчета о проведенном профилактическом визите.</w:t>
      </w:r>
    </w:p>
    <w:p w:rsidR="00E80346" w:rsidRPr="00CE4383" w:rsidRDefault="00897373" w:rsidP="00160F80">
      <w:pPr>
        <w:shd w:val="clear" w:color="auto" w:fill="FFFFFF"/>
        <w:spacing w:line="360" w:lineRule="auto"/>
        <w:ind w:firstLine="708"/>
        <w:jc w:val="both"/>
      </w:pPr>
      <w:r w:rsidRPr="00CE4383">
        <w:t>24.1</w:t>
      </w:r>
      <w:r w:rsidR="00DF3DA5" w:rsidRPr="00CE4383">
        <w:t xml:space="preserve"> </w:t>
      </w:r>
      <w:r w:rsidRPr="00CE4383">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p w:rsidR="00897373" w:rsidRPr="00CE4383" w:rsidRDefault="00897373" w:rsidP="00160F80">
      <w:pPr>
        <w:shd w:val="clear" w:color="auto" w:fill="FFFFFF"/>
        <w:spacing w:line="360" w:lineRule="auto"/>
        <w:ind w:firstLine="708"/>
        <w:jc w:val="both"/>
      </w:pPr>
      <w:r w:rsidRPr="00CE4383">
        <w:t>О проведении обязательного профилактического визита контролируемое лицо уведомляется органом муниципального земельного контроля не позднее чем за 5 рабочих дней до даты его проведения.</w:t>
      </w:r>
      <w:r w:rsidR="000B6EC7" w:rsidRPr="00CE4383">
        <w:t xml:space="preserve"> </w:t>
      </w:r>
    </w:p>
    <w:p w:rsidR="00897373" w:rsidRPr="00CE4383" w:rsidRDefault="00897373" w:rsidP="00160F80">
      <w:pPr>
        <w:shd w:val="clear" w:color="auto" w:fill="FFFFFF"/>
        <w:spacing w:line="360" w:lineRule="auto"/>
        <w:ind w:firstLine="708"/>
        <w:jc w:val="both"/>
      </w:pPr>
      <w:r w:rsidRPr="00CE4383">
        <w:t xml:space="preserve"> 24.2. Уведомление о проведении обязательного профилактического визита составляется в письменной форме и содержит следующие сведения:</w:t>
      </w:r>
    </w:p>
    <w:p w:rsidR="00897373" w:rsidRPr="00CE4383" w:rsidRDefault="00897373" w:rsidP="00160F80">
      <w:pPr>
        <w:shd w:val="clear" w:color="auto" w:fill="FFFFFF"/>
        <w:spacing w:line="360" w:lineRule="auto"/>
        <w:ind w:firstLine="708"/>
        <w:jc w:val="both"/>
      </w:pPr>
      <w:r w:rsidRPr="00CE4383">
        <w:t>а) дата, время и место составления уведомления;</w:t>
      </w:r>
    </w:p>
    <w:p w:rsidR="00897373" w:rsidRPr="00CE4383" w:rsidRDefault="00897373" w:rsidP="00160F80">
      <w:pPr>
        <w:shd w:val="clear" w:color="auto" w:fill="FFFFFF"/>
        <w:spacing w:line="360" w:lineRule="auto"/>
        <w:ind w:firstLine="708"/>
        <w:jc w:val="both"/>
      </w:pPr>
      <w:r w:rsidRPr="00CE4383">
        <w:t>б) наименование органа муниципального земельного контроля;</w:t>
      </w:r>
    </w:p>
    <w:p w:rsidR="00897373" w:rsidRPr="00CE4383" w:rsidRDefault="00897373" w:rsidP="00160F80">
      <w:pPr>
        <w:shd w:val="clear" w:color="auto" w:fill="FFFFFF"/>
        <w:spacing w:line="360" w:lineRule="auto"/>
        <w:ind w:firstLine="708"/>
        <w:jc w:val="both"/>
      </w:pPr>
      <w:r w:rsidRPr="00CE4383">
        <w:t xml:space="preserve"> в) фамилия, имя, отчество (при наличии) контролируемого лица;</w:t>
      </w:r>
    </w:p>
    <w:p w:rsidR="00897373" w:rsidRPr="00CE4383" w:rsidRDefault="00897373" w:rsidP="00160F80">
      <w:pPr>
        <w:shd w:val="clear" w:color="auto" w:fill="FFFFFF"/>
        <w:spacing w:line="360" w:lineRule="auto"/>
        <w:ind w:firstLine="708"/>
        <w:jc w:val="both"/>
      </w:pPr>
      <w:r w:rsidRPr="00CE4383">
        <w:t>г) дата, время и место обязательного профилактического визита;</w:t>
      </w:r>
    </w:p>
    <w:p w:rsidR="00897373" w:rsidRPr="00CE4383" w:rsidRDefault="00897373" w:rsidP="00160F80">
      <w:pPr>
        <w:shd w:val="clear" w:color="auto" w:fill="FFFFFF"/>
        <w:spacing w:line="360" w:lineRule="auto"/>
        <w:ind w:firstLine="708"/>
        <w:jc w:val="both"/>
      </w:pPr>
      <w:r w:rsidRPr="00CE4383">
        <w:t>д) фамилия, имя, отчество (при наличии) должностного лица органа муниципального земельного контроля и его подпись.</w:t>
      </w:r>
    </w:p>
    <w:p w:rsidR="00897373" w:rsidRPr="00CE4383" w:rsidRDefault="00897373" w:rsidP="00160F80">
      <w:pPr>
        <w:shd w:val="clear" w:color="auto" w:fill="FFFFFF"/>
        <w:spacing w:line="360" w:lineRule="auto"/>
        <w:ind w:firstLine="708"/>
        <w:jc w:val="both"/>
      </w:pPr>
      <w:r w:rsidRPr="00CE4383">
        <w:t xml:space="preserve">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w:t>
      </w:r>
      <w:r w:rsidR="00FB1671" w:rsidRPr="00CE4383">
        <w:t>«</w:t>
      </w:r>
      <w:r w:rsidRPr="00CE4383">
        <w:t>О государственном контроле (надзоре) и муниципальном контроле в Российской Федерации</w:t>
      </w:r>
      <w:r w:rsidR="00FB1671" w:rsidRPr="00CE4383">
        <w:t>»</w:t>
      </w:r>
      <w:r w:rsidRPr="00CE4383">
        <w:t>.</w:t>
      </w:r>
    </w:p>
    <w:p w:rsidR="00897373" w:rsidRPr="00CE4383" w:rsidRDefault="00897373" w:rsidP="00160F80">
      <w:pPr>
        <w:shd w:val="clear" w:color="auto" w:fill="FFFFFF"/>
        <w:spacing w:line="360" w:lineRule="auto"/>
        <w:ind w:firstLine="708"/>
        <w:jc w:val="both"/>
      </w:pPr>
      <w:r w:rsidRPr="00CE4383">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rsidR="00897373" w:rsidRPr="00CE4383" w:rsidRDefault="00897373" w:rsidP="00160F80">
      <w:pPr>
        <w:shd w:val="clear" w:color="auto" w:fill="FFFFFF"/>
        <w:spacing w:line="360" w:lineRule="auto"/>
        <w:ind w:firstLine="708"/>
        <w:jc w:val="both"/>
      </w:pPr>
      <w:r w:rsidRPr="00CE4383">
        <w:t>Срок проведения обязательного профилактического визита определяется инспектором самостоятельно и не должен превышать один рабочий день.</w:t>
      </w:r>
    </w:p>
    <w:p w:rsidR="00897373" w:rsidRPr="00CE4383" w:rsidRDefault="00605A98" w:rsidP="00160F80">
      <w:pPr>
        <w:pStyle w:val="ConsPlusNormal"/>
        <w:spacing w:line="360" w:lineRule="auto"/>
        <w:ind w:firstLine="709"/>
        <w:jc w:val="center"/>
        <w:rPr>
          <w:rFonts w:ascii="Times New Roman" w:hAnsi="Times New Roman" w:cs="Times New Roman"/>
          <w:b/>
          <w:sz w:val="28"/>
          <w:szCs w:val="28"/>
        </w:rPr>
      </w:pPr>
      <w:r w:rsidRPr="00CE4383">
        <w:rPr>
          <w:rFonts w:ascii="Times New Roman" w:hAnsi="Times New Roman" w:cs="Times New Roman"/>
          <w:b/>
          <w:sz w:val="28"/>
          <w:szCs w:val="28"/>
          <w:lang w:val="en-US"/>
        </w:rPr>
        <w:t>IV</w:t>
      </w:r>
      <w:r w:rsidRPr="00CE4383">
        <w:rPr>
          <w:rFonts w:ascii="Times New Roman" w:hAnsi="Times New Roman" w:cs="Times New Roman"/>
          <w:b/>
          <w:sz w:val="28"/>
          <w:szCs w:val="28"/>
        </w:rPr>
        <w:t xml:space="preserve">. </w:t>
      </w:r>
      <w:r w:rsidR="00897373" w:rsidRPr="00CE4383">
        <w:rPr>
          <w:rFonts w:ascii="Times New Roman" w:hAnsi="Times New Roman" w:cs="Times New Roman"/>
          <w:b/>
          <w:sz w:val="28"/>
          <w:szCs w:val="28"/>
        </w:rPr>
        <w:t>Осущес</w:t>
      </w:r>
      <w:r w:rsidR="00EB3BF1">
        <w:rPr>
          <w:rFonts w:ascii="Times New Roman" w:hAnsi="Times New Roman" w:cs="Times New Roman"/>
          <w:b/>
          <w:sz w:val="28"/>
          <w:szCs w:val="28"/>
        </w:rPr>
        <w:t>твление муниципального контроля</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 xml:space="preserve">25. </w:t>
      </w:r>
      <w:r w:rsidR="007524CC" w:rsidRPr="00CE4383">
        <w:rPr>
          <w:rFonts w:ascii="Times New Roman" w:hAnsi="Times New Roman" w:cs="Times New Roman"/>
          <w:sz w:val="28"/>
          <w:szCs w:val="28"/>
        </w:rPr>
        <w:t>При осуществлении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r w:rsidRPr="00CE4383">
        <w:rPr>
          <w:rFonts w:ascii="Times New Roman" w:hAnsi="Times New Roman" w:cs="Times New Roman"/>
          <w:sz w:val="28"/>
          <w:szCs w:val="28"/>
        </w:rPr>
        <w:t>.</w:t>
      </w:r>
    </w:p>
    <w:p w:rsidR="00897373" w:rsidRPr="00EB3BF1" w:rsidRDefault="00897373" w:rsidP="00160F80">
      <w:pPr>
        <w:shd w:val="clear" w:color="auto" w:fill="FFFFFF"/>
        <w:spacing w:line="360" w:lineRule="auto"/>
        <w:ind w:firstLine="708"/>
        <w:jc w:val="both"/>
      </w:pPr>
      <w:bookmarkStart w:id="8" w:name="P179"/>
      <w:bookmarkEnd w:id="8"/>
      <w:r w:rsidRPr="00CE4383">
        <w:t xml:space="preserve">26. </w:t>
      </w:r>
      <w:r w:rsidR="007524CC" w:rsidRPr="00CE4383">
        <w:t xml:space="preserve">Взаимодействие с контролируемым лицом осуществляется при проведении следующих </w:t>
      </w:r>
      <w:r w:rsidR="007524CC" w:rsidRPr="00EB3BF1">
        <w:t>контрольных (надзорных) мероприятий</w:t>
      </w:r>
      <w:r w:rsidRPr="00EB3BF1">
        <w:t>:</w:t>
      </w:r>
    </w:p>
    <w:p w:rsidR="00897373" w:rsidRPr="00CE4383" w:rsidRDefault="00897373" w:rsidP="00160F80">
      <w:pPr>
        <w:shd w:val="clear" w:color="auto" w:fill="FFFFFF"/>
        <w:spacing w:line="360" w:lineRule="auto"/>
        <w:ind w:firstLine="708"/>
        <w:jc w:val="both"/>
      </w:pPr>
      <w:r w:rsidRPr="00CE4383">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897373" w:rsidRPr="00CE4383" w:rsidRDefault="00897373" w:rsidP="00160F80">
      <w:pPr>
        <w:shd w:val="clear" w:color="auto" w:fill="FFFFFF"/>
        <w:spacing w:line="360" w:lineRule="auto"/>
        <w:ind w:firstLine="708"/>
        <w:jc w:val="both"/>
      </w:pPr>
      <w:r w:rsidRPr="00CE4383">
        <w:t>-</w:t>
      </w:r>
      <w:r w:rsidR="002D51DE" w:rsidRPr="00CE4383">
        <w:t xml:space="preserve"> </w:t>
      </w:r>
      <w:r w:rsidRPr="00CE4383">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897373" w:rsidRPr="00CE4383" w:rsidRDefault="00897373" w:rsidP="00160F80">
      <w:pPr>
        <w:shd w:val="clear" w:color="auto" w:fill="FFFFFF"/>
        <w:spacing w:line="360" w:lineRule="auto"/>
        <w:ind w:firstLine="708"/>
        <w:jc w:val="both"/>
      </w:pPr>
      <w:r w:rsidRPr="00CE4383">
        <w:t>-</w:t>
      </w:r>
      <w:r w:rsidR="002D51DE" w:rsidRPr="00CE4383">
        <w:t xml:space="preserve"> </w:t>
      </w:r>
      <w:r w:rsidRPr="00CE4383">
        <w:t>документарная проверка (посредством получения письменных объяснений, истребования документов);</w:t>
      </w:r>
    </w:p>
    <w:p w:rsidR="00897373" w:rsidRPr="00CE4383" w:rsidRDefault="00897373" w:rsidP="00160F80">
      <w:pPr>
        <w:shd w:val="clear" w:color="auto" w:fill="FFFFFF"/>
        <w:spacing w:line="360" w:lineRule="auto"/>
        <w:ind w:firstLine="708"/>
        <w:jc w:val="both"/>
      </w:pPr>
      <w:r w:rsidRPr="00CE4383">
        <w:t>-</w:t>
      </w:r>
      <w:r w:rsidR="002D51DE" w:rsidRPr="00CE4383">
        <w:t xml:space="preserve"> </w:t>
      </w:r>
      <w:r w:rsidRPr="00CE4383">
        <w:t>выездная проверка (посредством осмотра, опроса, получения письменных объяснений, истребования документов, инструментального обсл</w:t>
      </w:r>
      <w:r w:rsidR="007524CC" w:rsidRPr="00CE4383">
        <w:t>едования).</w:t>
      </w:r>
    </w:p>
    <w:p w:rsidR="007524CC" w:rsidRPr="00EB3BF1" w:rsidRDefault="007524CC" w:rsidP="00160F80">
      <w:pPr>
        <w:shd w:val="clear" w:color="auto" w:fill="FFFFFF"/>
        <w:spacing w:line="360" w:lineRule="auto"/>
        <w:ind w:firstLine="708"/>
        <w:jc w:val="both"/>
      </w:pPr>
      <w:r w:rsidRPr="00CE4383">
        <w:t xml:space="preserve">Без взаимодействия с контролируемым лицом проводятся следующие </w:t>
      </w:r>
      <w:r w:rsidRPr="00EB3BF1">
        <w:t>контрольные (надзорные) мероприятия:</w:t>
      </w:r>
    </w:p>
    <w:p w:rsidR="00897373" w:rsidRPr="00CE4383" w:rsidRDefault="00897373" w:rsidP="00160F80">
      <w:pPr>
        <w:shd w:val="clear" w:color="auto" w:fill="FFFFFF"/>
        <w:spacing w:line="360" w:lineRule="auto"/>
        <w:ind w:firstLine="708"/>
        <w:jc w:val="both"/>
      </w:pPr>
      <w:r w:rsidRPr="00CE4383">
        <w:t>-</w:t>
      </w:r>
      <w:r w:rsidR="002D51DE" w:rsidRPr="00CE4383">
        <w:t xml:space="preserve"> </w:t>
      </w:r>
      <w:r w:rsidRPr="00CE4383">
        <w:t xml:space="preserve">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FB1671" w:rsidRPr="00CE4383">
        <w:t>«</w:t>
      </w:r>
      <w:r w:rsidRPr="00CE4383">
        <w:t>Интернет</w:t>
      </w:r>
      <w:r w:rsidR="00FB1671" w:rsidRPr="00CE4383">
        <w:t>»</w:t>
      </w:r>
      <w:r w:rsidRPr="00CE4383">
        <w:t>, иных общественных данных);</w:t>
      </w:r>
    </w:p>
    <w:p w:rsidR="00897373" w:rsidRPr="00CE4383" w:rsidRDefault="00897373" w:rsidP="00160F80">
      <w:pPr>
        <w:shd w:val="clear" w:color="auto" w:fill="FFFFFF"/>
        <w:spacing w:line="360" w:lineRule="auto"/>
        <w:ind w:firstLine="708"/>
        <w:jc w:val="both"/>
      </w:pPr>
      <w:r w:rsidRPr="00CE4383">
        <w:t>-</w:t>
      </w:r>
      <w:r w:rsidR="002D51DE" w:rsidRPr="00CE4383">
        <w:t xml:space="preserve"> </w:t>
      </w:r>
      <w:r w:rsidRPr="00CE4383">
        <w:t>выездное обследование (посредством осмотра, инструментального обследования (с применением видеозаписи).</w:t>
      </w:r>
    </w:p>
    <w:p w:rsidR="00EB3BF1" w:rsidRPr="00EB3BF1" w:rsidRDefault="00897373" w:rsidP="00306E38">
      <w:pPr>
        <w:shd w:val="clear" w:color="auto" w:fill="FFFFFF"/>
        <w:spacing w:line="360" w:lineRule="auto"/>
        <w:ind w:firstLine="709"/>
        <w:jc w:val="both"/>
        <w:rPr>
          <w:b/>
          <w:bCs/>
          <w:color w:val="FF0000"/>
        </w:rPr>
      </w:pPr>
      <w:r w:rsidRPr="00306E38">
        <w:rPr>
          <w:bCs/>
        </w:rPr>
        <w:t>27. Контрольные (надзорные) мероприятия, проводимые с взаимод</w:t>
      </w:r>
      <w:r w:rsidR="00EB3BF1" w:rsidRPr="00306E38">
        <w:rPr>
          <w:bCs/>
        </w:rPr>
        <w:t>ействием с контролируемым лицом</w:t>
      </w:r>
      <w:r w:rsidR="00306E38">
        <w:rPr>
          <w:bCs/>
        </w:rPr>
        <w:t>.</w:t>
      </w:r>
    </w:p>
    <w:p w:rsidR="00897373" w:rsidRPr="00306E38" w:rsidRDefault="00897373" w:rsidP="00306E38">
      <w:pPr>
        <w:pStyle w:val="a7"/>
        <w:autoSpaceDE w:val="0"/>
        <w:autoSpaceDN w:val="0"/>
        <w:adjustRightInd w:val="0"/>
        <w:spacing w:line="360" w:lineRule="auto"/>
        <w:ind w:left="0" w:firstLine="709"/>
        <w:jc w:val="both"/>
        <w:rPr>
          <w:bCs/>
        </w:rPr>
      </w:pPr>
      <w:r w:rsidRPr="00306E38">
        <w:rPr>
          <w:bCs/>
        </w:rPr>
        <w:t>27.1 Инспекционный визит.</w:t>
      </w:r>
    </w:p>
    <w:p w:rsidR="00897373" w:rsidRPr="00CE4383" w:rsidRDefault="00897373" w:rsidP="00160F80">
      <w:pPr>
        <w:autoSpaceDE w:val="0"/>
        <w:autoSpaceDN w:val="0"/>
        <w:adjustRightInd w:val="0"/>
        <w:spacing w:line="360" w:lineRule="auto"/>
        <w:ind w:firstLine="709"/>
        <w:jc w:val="both"/>
      </w:pPr>
      <w:r w:rsidRPr="00CE4383">
        <w:t>Инспекционный визит проводится по месту нахождения объекта контроля.</w:t>
      </w:r>
    </w:p>
    <w:p w:rsidR="00897373" w:rsidRPr="00CE4383" w:rsidRDefault="00897373" w:rsidP="00160F80">
      <w:pPr>
        <w:autoSpaceDE w:val="0"/>
        <w:autoSpaceDN w:val="0"/>
        <w:adjustRightInd w:val="0"/>
        <w:spacing w:line="360" w:lineRule="auto"/>
        <w:ind w:firstLine="709"/>
        <w:jc w:val="both"/>
      </w:pPr>
      <w:r w:rsidRPr="00CE4383">
        <w:t>Инспекционный визит проводится без предварительного уведомления контролируемого лица и собственника производственного объекта.</w:t>
      </w:r>
    </w:p>
    <w:p w:rsidR="00897373" w:rsidRPr="00CE4383" w:rsidRDefault="00897373" w:rsidP="00160F80">
      <w:pPr>
        <w:autoSpaceDE w:val="0"/>
        <w:autoSpaceDN w:val="0"/>
        <w:adjustRightInd w:val="0"/>
        <w:spacing w:line="360" w:lineRule="auto"/>
        <w:ind w:firstLine="709"/>
        <w:jc w:val="both"/>
      </w:pPr>
      <w:r w:rsidRPr="00CE4383">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97373" w:rsidRPr="00CE4383" w:rsidRDefault="00897373" w:rsidP="00160F80">
      <w:pPr>
        <w:autoSpaceDE w:val="0"/>
        <w:autoSpaceDN w:val="0"/>
        <w:adjustRightInd w:val="0"/>
        <w:spacing w:line="360" w:lineRule="auto"/>
        <w:ind w:firstLine="709"/>
        <w:jc w:val="both"/>
      </w:pPr>
      <w:r w:rsidRPr="00CE4383">
        <w:t xml:space="preserve">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w:t>
      </w:r>
      <w:hyperlink r:id="rId13" w:history="1">
        <w:r w:rsidRPr="00CE4383">
          <w:t>пунктами 3</w:t>
        </w:r>
      </w:hyperlink>
      <w:r w:rsidRPr="00CE4383">
        <w:t xml:space="preserve"> - 6 части 1, статьи 57 и </w:t>
      </w:r>
      <w:hyperlink r:id="rId14" w:history="1">
        <w:r w:rsidRPr="00CE4383">
          <w:t>частью 12 статьи 66</w:t>
        </w:r>
      </w:hyperlink>
      <w:r w:rsidRPr="00CE4383">
        <w:t xml:space="preserve"> Федерального закона </w:t>
      </w:r>
      <w:r w:rsidRPr="00CE4383">
        <w:rPr>
          <w:bCs/>
        </w:rPr>
        <w:t>«О государственном контроле (надзоре) и муниципальном контроле в Российской Федерации»</w:t>
      </w:r>
      <w:r w:rsidRPr="00CE4383">
        <w:t>.</w:t>
      </w:r>
    </w:p>
    <w:p w:rsidR="00897373" w:rsidRPr="00CE4383" w:rsidRDefault="00897373" w:rsidP="00160F80">
      <w:pPr>
        <w:pStyle w:val="a7"/>
        <w:autoSpaceDE w:val="0"/>
        <w:autoSpaceDN w:val="0"/>
        <w:adjustRightInd w:val="0"/>
        <w:spacing w:line="360" w:lineRule="auto"/>
        <w:ind w:left="0" w:firstLine="709"/>
        <w:jc w:val="both"/>
        <w:rPr>
          <w:bCs/>
        </w:rPr>
      </w:pPr>
      <w:r w:rsidRPr="00CE4383">
        <w:rPr>
          <w:bCs/>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897373" w:rsidRPr="00B4014C" w:rsidRDefault="00897373" w:rsidP="00B4014C">
      <w:pPr>
        <w:pStyle w:val="a7"/>
        <w:autoSpaceDE w:val="0"/>
        <w:autoSpaceDN w:val="0"/>
        <w:adjustRightInd w:val="0"/>
        <w:spacing w:line="360" w:lineRule="auto"/>
        <w:ind w:left="0" w:firstLine="709"/>
        <w:rPr>
          <w:bCs/>
        </w:rPr>
      </w:pPr>
      <w:r w:rsidRPr="00B4014C">
        <w:rPr>
          <w:bCs/>
        </w:rPr>
        <w:t>27.2 Рейдовый осмотр.</w:t>
      </w:r>
    </w:p>
    <w:p w:rsidR="00897373" w:rsidRPr="00CE4383" w:rsidRDefault="00897373" w:rsidP="00160F80">
      <w:pPr>
        <w:autoSpaceDE w:val="0"/>
        <w:autoSpaceDN w:val="0"/>
        <w:adjustRightInd w:val="0"/>
        <w:spacing w:line="360" w:lineRule="auto"/>
        <w:ind w:firstLine="709"/>
        <w:jc w:val="both"/>
      </w:pPr>
      <w:r w:rsidRPr="00CE4383">
        <w:t>При проведении рейдового осмотра инспекторы вправе взаимодействовать с находящимися на объектах земельного контроля лицами.</w:t>
      </w:r>
    </w:p>
    <w:p w:rsidR="00897373" w:rsidRPr="00CE4383" w:rsidRDefault="00897373" w:rsidP="00160F80">
      <w:pPr>
        <w:autoSpaceDE w:val="0"/>
        <w:autoSpaceDN w:val="0"/>
        <w:adjustRightInd w:val="0"/>
        <w:spacing w:line="360" w:lineRule="auto"/>
        <w:ind w:firstLine="709"/>
        <w:jc w:val="both"/>
      </w:pPr>
      <w:r w:rsidRPr="00CE4383">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97373" w:rsidRPr="00CE4383" w:rsidRDefault="00897373" w:rsidP="00160F80">
      <w:pPr>
        <w:autoSpaceDE w:val="0"/>
        <w:autoSpaceDN w:val="0"/>
        <w:adjustRightInd w:val="0"/>
        <w:spacing w:line="360" w:lineRule="auto"/>
        <w:ind w:firstLine="709"/>
        <w:jc w:val="both"/>
      </w:pPr>
      <w:r w:rsidRPr="00CE4383">
        <w:t xml:space="preserve">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w:t>
      </w:r>
      <w:r w:rsidRPr="00CE4383">
        <w:rPr>
          <w:bCs/>
        </w:rPr>
        <w:t>«О государственном контроле (надзоре) и муниципальном контроле в Российской Федерации»</w:t>
      </w:r>
      <w:r w:rsidRPr="00CE4383">
        <w:t>.</w:t>
      </w:r>
    </w:p>
    <w:p w:rsidR="00897373" w:rsidRPr="00CE4383" w:rsidRDefault="00897373" w:rsidP="00160F80">
      <w:pPr>
        <w:pStyle w:val="a7"/>
        <w:autoSpaceDE w:val="0"/>
        <w:autoSpaceDN w:val="0"/>
        <w:adjustRightInd w:val="0"/>
        <w:spacing w:line="360" w:lineRule="auto"/>
        <w:ind w:left="0" w:firstLine="709"/>
        <w:jc w:val="both"/>
        <w:rPr>
          <w:bCs/>
        </w:rPr>
      </w:pPr>
      <w:r w:rsidRPr="00CE4383">
        <w:rPr>
          <w:bCs/>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897373" w:rsidRPr="00B4014C" w:rsidRDefault="00897373" w:rsidP="00B4014C">
      <w:pPr>
        <w:autoSpaceDE w:val="0"/>
        <w:autoSpaceDN w:val="0"/>
        <w:adjustRightInd w:val="0"/>
        <w:spacing w:line="360" w:lineRule="auto"/>
        <w:ind w:firstLine="709"/>
        <w:outlineLvl w:val="0"/>
        <w:rPr>
          <w:bCs/>
        </w:rPr>
      </w:pPr>
      <w:r w:rsidRPr="00B4014C">
        <w:rPr>
          <w:bCs/>
        </w:rPr>
        <w:t>27.2.1 Порядок осуществления рейдового осмотра</w:t>
      </w:r>
      <w:r w:rsidR="00B4014C">
        <w:rPr>
          <w:bCs/>
        </w:rPr>
        <w:t>.</w:t>
      </w:r>
    </w:p>
    <w:p w:rsidR="00897373" w:rsidRPr="00CE4383" w:rsidRDefault="00897373" w:rsidP="00160F80">
      <w:pPr>
        <w:autoSpaceDE w:val="0"/>
        <w:autoSpaceDN w:val="0"/>
        <w:adjustRightInd w:val="0"/>
        <w:spacing w:line="360" w:lineRule="auto"/>
        <w:ind w:firstLine="709"/>
        <w:jc w:val="both"/>
      </w:pPr>
      <w:r w:rsidRPr="00CE4383">
        <w:t>При осуществлении рейдового осмотра, выездной проверки может быть произведен досмотр.</w:t>
      </w:r>
    </w:p>
    <w:p w:rsidR="00897373" w:rsidRPr="00CE4383" w:rsidRDefault="00897373" w:rsidP="00160F80">
      <w:pPr>
        <w:autoSpaceDE w:val="0"/>
        <w:autoSpaceDN w:val="0"/>
        <w:adjustRightInd w:val="0"/>
        <w:spacing w:line="360" w:lineRule="auto"/>
        <w:ind w:firstLine="709"/>
        <w:jc w:val="both"/>
      </w:pPr>
      <w:r w:rsidRPr="00CE4383">
        <w:t>Досмотр осуществляется инспектором в присутствии контролируемого лица или его представителя и (или) с применением видеозаписи.</w:t>
      </w:r>
    </w:p>
    <w:p w:rsidR="00897373" w:rsidRPr="00CE4383" w:rsidRDefault="00897373" w:rsidP="00160F80">
      <w:pPr>
        <w:autoSpaceDE w:val="0"/>
        <w:autoSpaceDN w:val="0"/>
        <w:adjustRightInd w:val="0"/>
        <w:spacing w:line="360" w:lineRule="auto"/>
        <w:ind w:firstLine="709"/>
        <w:jc w:val="both"/>
      </w:pPr>
      <w:r w:rsidRPr="00CE4383">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897373" w:rsidRPr="00CE4383" w:rsidRDefault="00897373" w:rsidP="00160F80">
      <w:pPr>
        <w:autoSpaceDE w:val="0"/>
        <w:autoSpaceDN w:val="0"/>
        <w:adjustRightInd w:val="0"/>
        <w:spacing w:line="360" w:lineRule="auto"/>
        <w:ind w:firstLine="709"/>
        <w:jc w:val="both"/>
      </w:pPr>
      <w:r w:rsidRPr="00CE4383">
        <w:t>Контролируемое лицо или его представитель, присутствующий при осуществлении осмотра, информируются должностными лицами контрольного  органа о целях проведения досмотра.</w:t>
      </w:r>
    </w:p>
    <w:p w:rsidR="00897373" w:rsidRPr="00CE4383" w:rsidRDefault="00897373" w:rsidP="00160F80">
      <w:pPr>
        <w:autoSpaceDE w:val="0"/>
        <w:autoSpaceDN w:val="0"/>
        <w:adjustRightInd w:val="0"/>
        <w:spacing w:line="360" w:lineRule="auto"/>
        <w:ind w:firstLine="709"/>
        <w:jc w:val="both"/>
      </w:pPr>
      <w:r w:rsidRPr="00CE4383">
        <w:t>Информация о проведении рейдового осмотра включается в акт контрольного  мероприятия.</w:t>
      </w:r>
    </w:p>
    <w:p w:rsidR="00897373" w:rsidRPr="00B4014C" w:rsidRDefault="00897373" w:rsidP="00B4014C">
      <w:pPr>
        <w:pStyle w:val="a7"/>
        <w:autoSpaceDE w:val="0"/>
        <w:autoSpaceDN w:val="0"/>
        <w:adjustRightInd w:val="0"/>
        <w:spacing w:line="360" w:lineRule="auto"/>
        <w:ind w:left="0" w:firstLine="709"/>
        <w:rPr>
          <w:bCs/>
        </w:rPr>
      </w:pPr>
      <w:r w:rsidRPr="00B4014C">
        <w:rPr>
          <w:bCs/>
        </w:rPr>
        <w:t>27.3 Документарная проверка.</w:t>
      </w:r>
    </w:p>
    <w:p w:rsidR="00897373" w:rsidRPr="00CE4383" w:rsidRDefault="00897373" w:rsidP="00160F80">
      <w:pPr>
        <w:autoSpaceDE w:val="0"/>
        <w:autoSpaceDN w:val="0"/>
        <w:adjustRightInd w:val="0"/>
        <w:spacing w:line="360" w:lineRule="auto"/>
        <w:ind w:firstLine="709"/>
        <w:jc w:val="both"/>
      </w:pPr>
      <w:r w:rsidRPr="00CE4383">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и иные документы о результатах осуществленного в отношении этих контролируемых лиц муниципального контроля.</w:t>
      </w:r>
    </w:p>
    <w:p w:rsidR="00897373" w:rsidRPr="00CE4383" w:rsidRDefault="00897373" w:rsidP="00160F80">
      <w:pPr>
        <w:autoSpaceDE w:val="0"/>
        <w:autoSpaceDN w:val="0"/>
        <w:adjustRightInd w:val="0"/>
        <w:spacing w:line="360" w:lineRule="auto"/>
        <w:ind w:firstLine="709"/>
        <w:jc w:val="both"/>
      </w:pPr>
      <w:r w:rsidRPr="00CE4383">
        <w:t>В случае, если достоверность сведений, содержащихся в документах, имеющихся в распоряжении контрольного</w:t>
      </w:r>
      <w:r w:rsidR="00EB3BF1">
        <w:t xml:space="preserve"> </w:t>
      </w:r>
      <w:r w:rsidRPr="00CE4383">
        <w:t xml:space="preserve">(надзорного)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97373" w:rsidRPr="00CE4383" w:rsidRDefault="00897373" w:rsidP="00160F80">
      <w:pPr>
        <w:autoSpaceDE w:val="0"/>
        <w:autoSpaceDN w:val="0"/>
        <w:adjustRightInd w:val="0"/>
        <w:spacing w:line="360" w:lineRule="auto"/>
        <w:ind w:firstLine="709"/>
        <w:jc w:val="both"/>
      </w:pPr>
      <w:r w:rsidRPr="00CE4383">
        <w:t>В течение десяти рабочих дней со дня получения данного требования контролируемое лицо обязано направить в контрольный</w:t>
      </w:r>
      <w:r w:rsidR="00EB3BF1">
        <w:t xml:space="preserve"> </w:t>
      </w:r>
      <w:r w:rsidRPr="00CE4383">
        <w:t>(надзорный) орган указанные в требовании документы.</w:t>
      </w:r>
    </w:p>
    <w:p w:rsidR="00897373" w:rsidRPr="00CE4383" w:rsidRDefault="00897373" w:rsidP="00160F80">
      <w:pPr>
        <w:autoSpaceDE w:val="0"/>
        <w:autoSpaceDN w:val="0"/>
        <w:adjustRightInd w:val="0"/>
        <w:spacing w:line="360" w:lineRule="auto"/>
        <w:ind w:firstLine="709"/>
        <w:jc w:val="both"/>
      </w:pPr>
      <w:r w:rsidRPr="00CE4383">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w:t>
      </w:r>
      <w:r w:rsidR="00EB3BF1">
        <w:t xml:space="preserve"> </w:t>
      </w:r>
      <w:r w:rsidRPr="00CE4383">
        <w:t>(надзорного)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w:t>
      </w:r>
      <w:r w:rsidR="00EB3BF1">
        <w:t xml:space="preserve"> </w:t>
      </w:r>
      <w:r w:rsidRPr="00CE4383">
        <w:t>(надзорный)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w:t>
      </w:r>
      <w:r w:rsidR="00EB3BF1">
        <w:t xml:space="preserve"> </w:t>
      </w:r>
      <w:r w:rsidRPr="00CE4383">
        <w:t>(надзорного) органа документах и (или) полученным при осуществлении муниципального контроля, вправе дополнительно представить в контрольный</w:t>
      </w:r>
      <w:r w:rsidR="00306E38">
        <w:t xml:space="preserve"> </w:t>
      </w:r>
      <w:r w:rsidRPr="00CE4383">
        <w:t>(надзорный) орган документы, подтверждающие достоверность ранее представленных документов.</w:t>
      </w:r>
    </w:p>
    <w:p w:rsidR="00897373" w:rsidRPr="00CE4383" w:rsidRDefault="00897373" w:rsidP="00160F80">
      <w:pPr>
        <w:autoSpaceDE w:val="0"/>
        <w:autoSpaceDN w:val="0"/>
        <w:adjustRightInd w:val="0"/>
        <w:spacing w:line="360" w:lineRule="auto"/>
        <w:ind w:firstLine="709"/>
        <w:jc w:val="both"/>
      </w:pPr>
      <w:r w:rsidRPr="00CE4383">
        <w:t>При проведении документарной проверки контрольный</w:t>
      </w:r>
      <w:r w:rsidR="00EB3BF1">
        <w:t xml:space="preserve"> </w:t>
      </w:r>
      <w:r w:rsidRPr="00CE4383">
        <w:t>(надзорный)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97373" w:rsidRPr="00CE4383" w:rsidRDefault="00897373" w:rsidP="00160F80">
      <w:pPr>
        <w:autoSpaceDE w:val="0"/>
        <w:autoSpaceDN w:val="0"/>
        <w:adjustRightInd w:val="0"/>
        <w:spacing w:line="360" w:lineRule="auto"/>
        <w:ind w:firstLine="709"/>
        <w:jc w:val="both"/>
      </w:pPr>
      <w:r w:rsidRPr="00CE4383">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w:t>
      </w:r>
      <w:r w:rsidR="00EB3BF1">
        <w:t xml:space="preserve"> </w:t>
      </w:r>
      <w:r w:rsidRPr="00CE4383">
        <w:t>(надзорного)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w:t>
      </w:r>
      <w:r w:rsidR="00EB3BF1">
        <w:t xml:space="preserve"> </w:t>
      </w:r>
      <w:r w:rsidRPr="00CE4383">
        <w:t>(надзорный) орган.</w:t>
      </w:r>
    </w:p>
    <w:p w:rsidR="00897373" w:rsidRPr="00CE4383" w:rsidRDefault="00897373" w:rsidP="00160F80">
      <w:pPr>
        <w:autoSpaceDE w:val="0"/>
        <w:autoSpaceDN w:val="0"/>
        <w:adjustRightInd w:val="0"/>
        <w:spacing w:line="360" w:lineRule="auto"/>
        <w:ind w:firstLine="709"/>
        <w:jc w:val="both"/>
      </w:pPr>
      <w:r w:rsidRPr="00CE4383">
        <w:t>Внеплановая документарная проверка проводится без согласования с органом прокуратуры.</w:t>
      </w:r>
    </w:p>
    <w:p w:rsidR="00897373" w:rsidRPr="00B4014C" w:rsidRDefault="00897373" w:rsidP="00B4014C">
      <w:pPr>
        <w:pStyle w:val="a7"/>
        <w:autoSpaceDE w:val="0"/>
        <w:autoSpaceDN w:val="0"/>
        <w:adjustRightInd w:val="0"/>
        <w:spacing w:line="360" w:lineRule="auto"/>
        <w:ind w:left="0" w:firstLine="709"/>
        <w:rPr>
          <w:bCs/>
        </w:rPr>
      </w:pPr>
      <w:r w:rsidRPr="00B4014C">
        <w:rPr>
          <w:bCs/>
        </w:rPr>
        <w:t>27.4 Выездная проверка.</w:t>
      </w:r>
    </w:p>
    <w:p w:rsidR="00897373" w:rsidRPr="00CE4383" w:rsidRDefault="00897373" w:rsidP="00160F80">
      <w:pPr>
        <w:autoSpaceDE w:val="0"/>
        <w:autoSpaceDN w:val="0"/>
        <w:adjustRightInd w:val="0"/>
        <w:spacing w:line="360" w:lineRule="auto"/>
        <w:ind w:firstLine="709"/>
        <w:jc w:val="both"/>
      </w:pPr>
      <w:r w:rsidRPr="00CE4383">
        <w:t>Выездная проверка проводится по месту нахождения объекта контроля.</w:t>
      </w:r>
    </w:p>
    <w:p w:rsidR="00897373" w:rsidRPr="00CE4383" w:rsidRDefault="00897373" w:rsidP="00160F80">
      <w:pPr>
        <w:autoSpaceDE w:val="0"/>
        <w:autoSpaceDN w:val="0"/>
        <w:adjustRightInd w:val="0"/>
        <w:spacing w:line="360" w:lineRule="auto"/>
        <w:ind w:firstLine="709"/>
        <w:jc w:val="both"/>
      </w:pPr>
      <w:r w:rsidRPr="00CE4383">
        <w:t xml:space="preserve">Внеплановая выездная проверка может проводиться только по согласованию с органом прокуратуры, за исключением случаев ее проведения в соответствии с </w:t>
      </w:r>
      <w:hyperlink r:id="rId15" w:history="1">
        <w:r w:rsidRPr="00CE4383">
          <w:t>пунктами 3</w:t>
        </w:r>
      </w:hyperlink>
      <w:r w:rsidRPr="00CE4383">
        <w:t xml:space="preserve"> - 6 части 1, частью 3 статьи 57 и </w:t>
      </w:r>
      <w:hyperlink r:id="rId16" w:history="1">
        <w:r w:rsidRPr="00CE4383">
          <w:t>частью 12 статьи 66</w:t>
        </w:r>
      </w:hyperlink>
      <w:r w:rsidRPr="00CE4383">
        <w:t xml:space="preserve"> Федерального закона «О государственном контроле (надзоре) и муниципальном контроле в Российской Федерации».</w:t>
      </w:r>
    </w:p>
    <w:p w:rsidR="00897373" w:rsidRPr="00CE4383" w:rsidRDefault="00897373" w:rsidP="00160F80">
      <w:pPr>
        <w:autoSpaceDE w:val="0"/>
        <w:autoSpaceDN w:val="0"/>
        <w:adjustRightInd w:val="0"/>
        <w:spacing w:line="360" w:lineRule="auto"/>
        <w:ind w:firstLine="709"/>
        <w:jc w:val="both"/>
      </w:pPr>
      <w:r w:rsidRPr="00CE4383">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7" w:history="1">
        <w:r w:rsidRPr="00CE4383">
          <w:t>статьей 21</w:t>
        </w:r>
      </w:hyperlink>
      <w:r w:rsidRPr="00CE4383">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897373" w:rsidRPr="00CE4383" w:rsidRDefault="00897373" w:rsidP="00160F80">
      <w:pPr>
        <w:autoSpaceDE w:val="0"/>
        <w:autoSpaceDN w:val="0"/>
        <w:adjustRightInd w:val="0"/>
        <w:spacing w:line="360" w:lineRule="auto"/>
        <w:ind w:firstLine="709"/>
        <w:jc w:val="both"/>
      </w:pPr>
      <w:r w:rsidRPr="00CE4383">
        <w:t>Срок проведения выездной проверки не может превышать десять рабочих дней.</w:t>
      </w:r>
    </w:p>
    <w:p w:rsidR="00897373" w:rsidRPr="00CE4383" w:rsidRDefault="00897373" w:rsidP="00160F80">
      <w:pPr>
        <w:pStyle w:val="a7"/>
        <w:autoSpaceDE w:val="0"/>
        <w:autoSpaceDN w:val="0"/>
        <w:adjustRightInd w:val="0"/>
        <w:spacing w:line="360" w:lineRule="auto"/>
        <w:ind w:left="0" w:firstLine="709"/>
        <w:jc w:val="both"/>
        <w:rPr>
          <w:bCs/>
        </w:rPr>
      </w:pPr>
      <w:r w:rsidRPr="00CE4383">
        <w:rPr>
          <w:bCs/>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897373" w:rsidRPr="00B4014C" w:rsidRDefault="00897373" w:rsidP="00B4014C">
      <w:pPr>
        <w:autoSpaceDE w:val="0"/>
        <w:autoSpaceDN w:val="0"/>
        <w:adjustRightInd w:val="0"/>
        <w:spacing w:line="360" w:lineRule="auto"/>
        <w:ind w:firstLine="709"/>
        <w:jc w:val="both"/>
        <w:rPr>
          <w:bCs/>
        </w:rPr>
      </w:pPr>
      <w:r w:rsidRPr="00B4014C">
        <w:rPr>
          <w:bCs/>
        </w:rPr>
        <w:t>28. Контрольные  мероприятия, осуществляемые без взаимодействия с контролируемым лицом.</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органа муниципального земельного контроля на основании заданий, выдаваемых руководителем органа муниципального земельного контроля на основании мотивированного представления его должностного лица.</w:t>
      </w:r>
    </w:p>
    <w:p w:rsidR="00897373" w:rsidRPr="00CE4383" w:rsidRDefault="00897373" w:rsidP="00160F80">
      <w:pPr>
        <w:pStyle w:val="ConsPlusNormal"/>
        <w:spacing w:line="360" w:lineRule="auto"/>
        <w:ind w:firstLine="709"/>
        <w:jc w:val="both"/>
        <w:rPr>
          <w:rFonts w:ascii="Times New Roman" w:hAnsi="Times New Roman" w:cs="Times New Roman"/>
          <w:sz w:val="28"/>
          <w:szCs w:val="28"/>
        </w:rPr>
      </w:pPr>
      <w:r w:rsidRPr="00CE4383">
        <w:rPr>
          <w:rFonts w:ascii="Times New Roman" w:hAnsi="Times New Roman" w:cs="Times New Roman"/>
          <w:sz w:val="28"/>
          <w:szCs w:val="28"/>
        </w:rPr>
        <w:t>К контрольным мероприятиям, осуществляемым без взаимодействия с контролируемым лицом относятся:</w:t>
      </w:r>
    </w:p>
    <w:p w:rsidR="00897373" w:rsidRPr="00B4014C" w:rsidRDefault="00897373" w:rsidP="00160F80">
      <w:pPr>
        <w:autoSpaceDE w:val="0"/>
        <w:autoSpaceDN w:val="0"/>
        <w:adjustRightInd w:val="0"/>
        <w:spacing w:line="360" w:lineRule="auto"/>
        <w:ind w:firstLine="709"/>
        <w:jc w:val="both"/>
        <w:rPr>
          <w:bCs/>
        </w:rPr>
      </w:pPr>
      <w:r w:rsidRPr="00B4014C">
        <w:rPr>
          <w:bCs/>
        </w:rPr>
        <w:t>28.1.</w:t>
      </w:r>
      <w:r w:rsidR="002D51DE" w:rsidRPr="00B4014C">
        <w:rPr>
          <w:bCs/>
        </w:rPr>
        <w:t xml:space="preserve"> </w:t>
      </w:r>
      <w:r w:rsidRPr="00B4014C">
        <w:rPr>
          <w:bCs/>
        </w:rPr>
        <w:t>Наблюдение за соблюдением обязательных требований.</w:t>
      </w:r>
    </w:p>
    <w:p w:rsidR="00897373" w:rsidRPr="00CE4383" w:rsidRDefault="00897373" w:rsidP="00160F80">
      <w:pPr>
        <w:autoSpaceDE w:val="0"/>
        <w:autoSpaceDN w:val="0"/>
        <w:adjustRightInd w:val="0"/>
        <w:spacing w:line="360" w:lineRule="auto"/>
        <w:ind w:firstLine="709"/>
        <w:jc w:val="both"/>
      </w:pPr>
      <w:r w:rsidRPr="00CE4383">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897373" w:rsidRPr="00CE4383" w:rsidRDefault="00897373" w:rsidP="00160F80">
      <w:pPr>
        <w:autoSpaceDE w:val="0"/>
        <w:autoSpaceDN w:val="0"/>
        <w:adjustRightInd w:val="0"/>
        <w:spacing w:line="360" w:lineRule="auto"/>
        <w:ind w:firstLine="709"/>
        <w:jc w:val="both"/>
      </w:pPr>
      <w:r w:rsidRPr="00CE4383">
        <w:t>Если в ходе наблюдения за соблюдением обязательных требований выявлены факты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земельного контроля могут быть приняты следующие решения:</w:t>
      </w:r>
    </w:p>
    <w:p w:rsidR="00897373" w:rsidRPr="00CE4383" w:rsidRDefault="00897373" w:rsidP="00160F80">
      <w:pPr>
        <w:autoSpaceDE w:val="0"/>
        <w:autoSpaceDN w:val="0"/>
        <w:adjustRightInd w:val="0"/>
        <w:spacing w:line="360" w:lineRule="auto"/>
        <w:ind w:firstLine="709"/>
        <w:jc w:val="both"/>
      </w:pPr>
      <w:r w:rsidRPr="00CE4383">
        <w:t xml:space="preserve">1) решение о проведении внепланового контрольного мероприятия в соответствии со статьей 60 </w:t>
      </w:r>
      <w:r w:rsidRPr="00CE4383">
        <w:rPr>
          <w:bCs/>
        </w:rPr>
        <w:t>Федерального закона «О государственном контроле (надзоре) и муниципальном контроле в Российской Федерации»</w:t>
      </w:r>
      <w:r w:rsidRPr="00CE4383">
        <w:t>;</w:t>
      </w:r>
    </w:p>
    <w:p w:rsidR="00897373" w:rsidRPr="00CE4383" w:rsidRDefault="00897373" w:rsidP="00160F80">
      <w:pPr>
        <w:autoSpaceDE w:val="0"/>
        <w:autoSpaceDN w:val="0"/>
        <w:adjustRightInd w:val="0"/>
        <w:spacing w:line="360" w:lineRule="auto"/>
        <w:ind w:firstLine="709"/>
        <w:jc w:val="both"/>
      </w:pPr>
      <w:r w:rsidRPr="00CE4383">
        <w:t>2) решение об объявлении предостережения;</w:t>
      </w:r>
    </w:p>
    <w:p w:rsidR="00897373" w:rsidRPr="00CE4383" w:rsidRDefault="00897373" w:rsidP="00160F80">
      <w:pPr>
        <w:autoSpaceDE w:val="0"/>
        <w:autoSpaceDN w:val="0"/>
        <w:adjustRightInd w:val="0"/>
        <w:spacing w:line="360" w:lineRule="auto"/>
        <w:ind w:firstLine="709"/>
        <w:jc w:val="both"/>
      </w:pPr>
      <w:r w:rsidRPr="00CE4383">
        <w:t xml:space="preserve">3) решение о выдаче предписания об устранении выявленных нарушений в порядке, предусмотренном пунктом 1 части 2 статьи 90 </w:t>
      </w:r>
      <w:r w:rsidRPr="00CE4383">
        <w:rPr>
          <w:bCs/>
        </w:rPr>
        <w:t>Федерального закона «О государственном контроле (надзоре) и муниципальном контроле в Российской Федерации»</w:t>
      </w:r>
      <w:r w:rsidRPr="00CE4383">
        <w:t>, в случае указания такой возможности в федеральном законе о виде контроля;</w:t>
      </w:r>
    </w:p>
    <w:p w:rsidR="00897373" w:rsidRPr="00CE4383" w:rsidRDefault="00897373" w:rsidP="00160F80">
      <w:pPr>
        <w:autoSpaceDE w:val="0"/>
        <w:autoSpaceDN w:val="0"/>
        <w:adjustRightInd w:val="0"/>
        <w:spacing w:line="360" w:lineRule="auto"/>
        <w:ind w:firstLine="709"/>
        <w:jc w:val="both"/>
      </w:pPr>
      <w:r w:rsidRPr="00CE4383">
        <w:t xml:space="preserve">4) решение, закрепленное в федеральном законе о виде контроля, в соответствии с частью 3 статьи 90 </w:t>
      </w:r>
      <w:r w:rsidRPr="00CE4383">
        <w:rPr>
          <w:bCs/>
        </w:rPr>
        <w:t>Федерального закона «О государственном контроле (надзоре) и муниципальном контроле в Российской Федерации»</w:t>
      </w:r>
      <w:r w:rsidRPr="00CE4383">
        <w:t>, в случае указания такой возможности в федеральном законе о виде контроля.</w:t>
      </w:r>
    </w:p>
    <w:p w:rsidR="00897373" w:rsidRPr="00B4014C" w:rsidRDefault="00897373" w:rsidP="00B4014C">
      <w:pPr>
        <w:autoSpaceDE w:val="0"/>
        <w:autoSpaceDN w:val="0"/>
        <w:adjustRightInd w:val="0"/>
        <w:spacing w:line="360" w:lineRule="auto"/>
        <w:ind w:firstLine="709"/>
        <w:rPr>
          <w:bCs/>
        </w:rPr>
      </w:pPr>
      <w:r w:rsidRPr="00B4014C">
        <w:rPr>
          <w:bCs/>
        </w:rPr>
        <w:t>28.2.</w:t>
      </w:r>
      <w:r w:rsidR="002D51DE" w:rsidRPr="00B4014C">
        <w:rPr>
          <w:bCs/>
        </w:rPr>
        <w:t xml:space="preserve"> </w:t>
      </w:r>
      <w:r w:rsidRPr="00B4014C">
        <w:rPr>
          <w:bCs/>
        </w:rPr>
        <w:t>Выездное обследование.</w:t>
      </w:r>
    </w:p>
    <w:p w:rsidR="00897373" w:rsidRPr="00CE4383" w:rsidRDefault="00897373" w:rsidP="00160F80">
      <w:pPr>
        <w:autoSpaceDE w:val="0"/>
        <w:autoSpaceDN w:val="0"/>
        <w:adjustRightInd w:val="0"/>
        <w:spacing w:line="360" w:lineRule="auto"/>
        <w:ind w:firstLine="709"/>
        <w:jc w:val="both"/>
      </w:pPr>
      <w:r w:rsidRPr="00CE4383">
        <w:t xml:space="preserve">Выездное обследование может проводиться по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897373" w:rsidRPr="00CE4383" w:rsidRDefault="00897373" w:rsidP="00160F80">
      <w:pPr>
        <w:autoSpaceDE w:val="0"/>
        <w:autoSpaceDN w:val="0"/>
        <w:adjustRightInd w:val="0"/>
        <w:spacing w:line="360" w:lineRule="auto"/>
        <w:ind w:firstLine="709"/>
        <w:jc w:val="both"/>
      </w:pPr>
      <w:r w:rsidRPr="00CE4383">
        <w:t xml:space="preserve">По результатам проведения выездного обследования не могут быть приняты решения, предусмотренные пунктами 1 и 2 части 2 статьи 90 </w:t>
      </w:r>
      <w:r w:rsidRPr="00CE4383">
        <w:rPr>
          <w:bCs/>
        </w:rPr>
        <w:t>Федерального закона «О государственном контроле (надзоре) и муниципальном контроле в Российской Федерации»</w:t>
      </w:r>
      <w:r w:rsidRPr="00CE4383">
        <w:t>.</w:t>
      </w:r>
    </w:p>
    <w:p w:rsidR="00897373" w:rsidRPr="00CE4383" w:rsidRDefault="00897373" w:rsidP="00160F80">
      <w:pPr>
        <w:autoSpaceDE w:val="0"/>
        <w:autoSpaceDN w:val="0"/>
        <w:adjustRightInd w:val="0"/>
        <w:spacing w:line="360" w:lineRule="auto"/>
        <w:ind w:firstLine="709"/>
        <w:jc w:val="both"/>
      </w:pPr>
      <w:r w:rsidRPr="00CE4383">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муниципальном земельном  контроле).</w:t>
      </w:r>
    </w:p>
    <w:p w:rsidR="00897373" w:rsidRPr="00CE4383" w:rsidRDefault="00897373" w:rsidP="00160F80">
      <w:pPr>
        <w:shd w:val="clear" w:color="auto" w:fill="FFFFFF"/>
        <w:spacing w:line="360" w:lineRule="auto"/>
        <w:ind w:firstLine="708"/>
        <w:jc w:val="both"/>
      </w:pPr>
      <w:r w:rsidRPr="00CE4383">
        <w:t>29. Контрольные мероприятия, указанные в 26 настоящего Положения, проводятся в форме плановых и внеплановых мероприятий.</w:t>
      </w:r>
    </w:p>
    <w:p w:rsidR="00897373" w:rsidRPr="00CE4383" w:rsidRDefault="00897373" w:rsidP="00160F80">
      <w:pPr>
        <w:shd w:val="clear" w:color="auto" w:fill="FFFFFF"/>
        <w:spacing w:line="360" w:lineRule="auto"/>
        <w:ind w:firstLine="708"/>
        <w:jc w:val="both"/>
      </w:pPr>
      <w:r w:rsidRPr="00CE4383">
        <w:t>30. В рамках осуществления муниципального земельного контроля могут проводиться следующие плановые контрольные мероприятия:</w:t>
      </w:r>
    </w:p>
    <w:p w:rsidR="00897373" w:rsidRPr="00CE4383" w:rsidRDefault="00897373" w:rsidP="00160F80">
      <w:pPr>
        <w:shd w:val="clear" w:color="auto" w:fill="FFFFFF"/>
        <w:spacing w:line="360" w:lineRule="auto"/>
        <w:ind w:firstLine="708"/>
        <w:jc w:val="both"/>
      </w:pPr>
      <w:r w:rsidRPr="00CE4383">
        <w:t>-</w:t>
      </w:r>
      <w:r w:rsidR="00EB3BF1">
        <w:t xml:space="preserve"> </w:t>
      </w:r>
      <w:r w:rsidRPr="00CE4383">
        <w:t>инспекционный визит;</w:t>
      </w:r>
    </w:p>
    <w:p w:rsidR="00897373" w:rsidRPr="00CE4383" w:rsidRDefault="00897373" w:rsidP="00160F80">
      <w:pPr>
        <w:shd w:val="clear" w:color="auto" w:fill="FFFFFF"/>
        <w:spacing w:line="360" w:lineRule="auto"/>
        <w:ind w:firstLine="708"/>
        <w:jc w:val="both"/>
      </w:pPr>
      <w:r w:rsidRPr="00CE4383">
        <w:t>-</w:t>
      </w:r>
      <w:r w:rsidR="00EB3BF1">
        <w:t xml:space="preserve"> </w:t>
      </w:r>
      <w:r w:rsidRPr="00CE4383">
        <w:t>рейдовый осмотр;</w:t>
      </w:r>
    </w:p>
    <w:p w:rsidR="00897373" w:rsidRPr="00CE4383" w:rsidRDefault="00897373" w:rsidP="00160F80">
      <w:pPr>
        <w:shd w:val="clear" w:color="auto" w:fill="FFFFFF"/>
        <w:spacing w:line="360" w:lineRule="auto"/>
        <w:ind w:firstLine="708"/>
        <w:jc w:val="both"/>
      </w:pPr>
      <w:r w:rsidRPr="00CE4383">
        <w:t>-</w:t>
      </w:r>
      <w:r w:rsidR="00EB3BF1">
        <w:t xml:space="preserve"> </w:t>
      </w:r>
      <w:r w:rsidRPr="00CE4383">
        <w:t>документарная проверка;</w:t>
      </w:r>
    </w:p>
    <w:p w:rsidR="00897373" w:rsidRPr="00CE4383" w:rsidRDefault="00897373" w:rsidP="00160F80">
      <w:pPr>
        <w:shd w:val="clear" w:color="auto" w:fill="FFFFFF"/>
        <w:spacing w:line="360" w:lineRule="auto"/>
        <w:ind w:firstLine="708"/>
        <w:jc w:val="both"/>
      </w:pPr>
      <w:r w:rsidRPr="00CE4383">
        <w:t>-</w:t>
      </w:r>
      <w:r w:rsidR="00EB3BF1">
        <w:t xml:space="preserve"> </w:t>
      </w:r>
      <w:r w:rsidRPr="00CE4383">
        <w:t>выездная проверка;</w:t>
      </w:r>
    </w:p>
    <w:p w:rsidR="00897373" w:rsidRPr="00CE4383" w:rsidRDefault="00897373" w:rsidP="00160F80">
      <w:pPr>
        <w:shd w:val="clear" w:color="auto" w:fill="FFFFFF"/>
        <w:spacing w:line="360" w:lineRule="auto"/>
        <w:ind w:firstLine="708"/>
        <w:jc w:val="both"/>
      </w:pPr>
      <w:r w:rsidRPr="00CE4383">
        <w:t>31. В рамках осуществления муниципального земельного контроля могут проводиться следующие внеплановые контрольные мероприятия:</w:t>
      </w:r>
    </w:p>
    <w:p w:rsidR="00897373" w:rsidRPr="00CE4383" w:rsidRDefault="00897373" w:rsidP="00160F80">
      <w:pPr>
        <w:shd w:val="clear" w:color="auto" w:fill="FFFFFF"/>
        <w:spacing w:line="360" w:lineRule="auto"/>
        <w:ind w:firstLine="708"/>
        <w:jc w:val="both"/>
      </w:pPr>
      <w:r w:rsidRPr="00CE4383">
        <w:t>-</w:t>
      </w:r>
      <w:r w:rsidR="00EB3BF1">
        <w:t xml:space="preserve"> </w:t>
      </w:r>
      <w:r w:rsidRPr="00CE4383">
        <w:t>инспекционный визит;</w:t>
      </w:r>
    </w:p>
    <w:p w:rsidR="00897373" w:rsidRPr="00CE4383" w:rsidRDefault="00897373" w:rsidP="00160F80">
      <w:pPr>
        <w:shd w:val="clear" w:color="auto" w:fill="FFFFFF"/>
        <w:spacing w:line="360" w:lineRule="auto"/>
        <w:ind w:firstLine="708"/>
        <w:jc w:val="both"/>
      </w:pPr>
      <w:r w:rsidRPr="00CE4383">
        <w:t>-</w:t>
      </w:r>
      <w:r w:rsidR="00EB3BF1">
        <w:t xml:space="preserve"> </w:t>
      </w:r>
      <w:r w:rsidRPr="00CE4383">
        <w:t>рейдовый осмотр;</w:t>
      </w:r>
    </w:p>
    <w:p w:rsidR="00897373" w:rsidRPr="00CE4383" w:rsidRDefault="00897373" w:rsidP="00160F80">
      <w:pPr>
        <w:shd w:val="clear" w:color="auto" w:fill="FFFFFF"/>
        <w:spacing w:line="360" w:lineRule="auto"/>
        <w:ind w:firstLine="708"/>
        <w:jc w:val="both"/>
      </w:pPr>
      <w:r w:rsidRPr="00CE4383">
        <w:t>-</w:t>
      </w:r>
      <w:r w:rsidR="00EB3BF1">
        <w:t xml:space="preserve"> </w:t>
      </w:r>
      <w:r w:rsidRPr="00CE4383">
        <w:t>документарная проверка;</w:t>
      </w:r>
    </w:p>
    <w:p w:rsidR="00897373" w:rsidRPr="00CE4383" w:rsidRDefault="00897373" w:rsidP="00160F80">
      <w:pPr>
        <w:shd w:val="clear" w:color="auto" w:fill="FFFFFF"/>
        <w:spacing w:line="360" w:lineRule="auto"/>
        <w:ind w:firstLine="708"/>
        <w:jc w:val="both"/>
      </w:pPr>
      <w:r w:rsidRPr="00CE4383">
        <w:t>-</w:t>
      </w:r>
      <w:r w:rsidR="00EB3BF1">
        <w:t xml:space="preserve"> </w:t>
      </w:r>
      <w:r w:rsidRPr="00CE4383">
        <w:t>выездная проверка;</w:t>
      </w:r>
    </w:p>
    <w:p w:rsidR="00897373" w:rsidRPr="00CE4383" w:rsidRDefault="00897373" w:rsidP="00160F80">
      <w:pPr>
        <w:shd w:val="clear" w:color="auto" w:fill="FFFFFF"/>
        <w:spacing w:line="360" w:lineRule="auto"/>
        <w:ind w:firstLine="708"/>
        <w:jc w:val="both"/>
      </w:pPr>
      <w:r w:rsidRPr="00CE4383">
        <w:t xml:space="preserve"> Срок проведения выездной проверки составляет 10 рабочих дней.</w:t>
      </w:r>
    </w:p>
    <w:p w:rsidR="00897373" w:rsidRPr="00CE4383" w:rsidRDefault="00897373" w:rsidP="00160F80">
      <w:pPr>
        <w:shd w:val="clear" w:color="auto" w:fill="FFFFFF"/>
        <w:spacing w:line="360" w:lineRule="auto"/>
        <w:ind w:firstLine="708"/>
        <w:jc w:val="both"/>
      </w:pPr>
      <w:r w:rsidRPr="00CE4383">
        <w:t xml:space="preserve">Контрольные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1 - 5 части 1 и частью 2 статьи 57 Федерального закона </w:t>
      </w:r>
      <w:r w:rsidR="00321C76" w:rsidRPr="00CE4383">
        <w:t>«</w:t>
      </w:r>
      <w:r w:rsidRPr="00CE4383">
        <w:t>О государственном контроле (надзоре) и муниципальном контроле в Российской Федерации</w:t>
      </w:r>
      <w:r w:rsidR="00321C76" w:rsidRPr="00CE4383">
        <w:t>»</w:t>
      </w:r>
      <w:r w:rsidRPr="00CE4383">
        <w:t>;</w:t>
      </w:r>
    </w:p>
    <w:p w:rsidR="00897373" w:rsidRPr="00B4014C" w:rsidRDefault="00897373" w:rsidP="00B4014C">
      <w:pPr>
        <w:autoSpaceDE w:val="0"/>
        <w:autoSpaceDN w:val="0"/>
        <w:adjustRightInd w:val="0"/>
        <w:spacing w:line="360" w:lineRule="auto"/>
        <w:ind w:firstLine="709"/>
      </w:pPr>
      <w:r w:rsidRPr="00B4014C">
        <w:t>32. Оформление результатов контрольного мероприятия</w:t>
      </w:r>
      <w:r w:rsidR="00B4014C">
        <w:t>.</w:t>
      </w:r>
    </w:p>
    <w:p w:rsidR="00897373" w:rsidRPr="00CE4383" w:rsidRDefault="00897373" w:rsidP="00160F80">
      <w:pPr>
        <w:autoSpaceDE w:val="0"/>
        <w:autoSpaceDN w:val="0"/>
        <w:adjustRightInd w:val="0"/>
        <w:spacing w:line="360" w:lineRule="auto"/>
        <w:ind w:firstLine="709"/>
        <w:jc w:val="both"/>
      </w:pPr>
      <w:r w:rsidRPr="00CE4383">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97373" w:rsidRPr="00CE4383" w:rsidRDefault="00897373" w:rsidP="00160F80">
      <w:pPr>
        <w:autoSpaceDE w:val="0"/>
        <w:autoSpaceDN w:val="0"/>
        <w:adjustRightInd w:val="0"/>
        <w:spacing w:line="360" w:lineRule="auto"/>
        <w:ind w:firstLine="709"/>
        <w:jc w:val="both"/>
      </w:pPr>
      <w:r w:rsidRPr="00CE4383">
        <w:t>32.1. Оформление акта производится на месте проведения контрольного мероприятия в день окончания проведения такого мероприятия.</w:t>
      </w:r>
    </w:p>
    <w:p w:rsidR="00897373" w:rsidRPr="00CE4383" w:rsidRDefault="00897373" w:rsidP="00160F80">
      <w:pPr>
        <w:autoSpaceDE w:val="0"/>
        <w:autoSpaceDN w:val="0"/>
        <w:adjustRightInd w:val="0"/>
        <w:spacing w:line="360" w:lineRule="auto"/>
        <w:ind w:firstLine="709"/>
        <w:jc w:val="both"/>
      </w:pPr>
      <w:r w:rsidRPr="00CE4383">
        <w:t>32.2. Информация о контрольных мероприятиях размещается в Едином реестре контрольных (надзорных) мероприятий.</w:t>
      </w:r>
    </w:p>
    <w:p w:rsidR="00897373" w:rsidRPr="00CE4383" w:rsidRDefault="00897373" w:rsidP="00160F80">
      <w:pPr>
        <w:autoSpaceDE w:val="0"/>
        <w:autoSpaceDN w:val="0"/>
        <w:adjustRightInd w:val="0"/>
        <w:spacing w:line="360" w:lineRule="auto"/>
        <w:ind w:firstLine="709"/>
        <w:jc w:val="both"/>
      </w:pPr>
      <w:r w:rsidRPr="00CE4383">
        <w:t>32.3.</w:t>
      </w:r>
      <w:r w:rsidR="00104A5D" w:rsidRPr="00CE4383">
        <w:t xml:space="preserve"> </w:t>
      </w:r>
      <w:r w:rsidRPr="00CE4383">
        <w:t>Информирование контролируемых лиц о совершаемых должностными лицами органа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897373" w:rsidRPr="00CE4383" w:rsidRDefault="00897373" w:rsidP="00160F80">
      <w:pPr>
        <w:autoSpaceDE w:val="0"/>
        <w:autoSpaceDN w:val="0"/>
        <w:adjustRightInd w:val="0"/>
        <w:spacing w:line="360" w:lineRule="auto"/>
        <w:ind w:firstLine="709"/>
        <w:jc w:val="both"/>
      </w:pPr>
      <w:r w:rsidRPr="00CE4383">
        <w:t>32.4.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897373" w:rsidRPr="00CE4383" w:rsidRDefault="00897373" w:rsidP="00160F80">
      <w:pPr>
        <w:autoSpaceDE w:val="0"/>
        <w:autoSpaceDN w:val="0"/>
        <w:adjustRightInd w:val="0"/>
        <w:spacing w:line="360" w:lineRule="auto"/>
        <w:ind w:firstLine="709"/>
        <w:jc w:val="both"/>
      </w:pPr>
      <w:r w:rsidRPr="00CE4383">
        <w:t>32.5.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97373" w:rsidRPr="00CE4383" w:rsidRDefault="00897373" w:rsidP="00160F80">
      <w:pPr>
        <w:autoSpaceDE w:val="0"/>
        <w:autoSpaceDN w:val="0"/>
        <w:adjustRightInd w:val="0"/>
        <w:spacing w:line="360" w:lineRule="auto"/>
        <w:ind w:firstLine="709"/>
        <w:jc w:val="both"/>
      </w:pPr>
      <w:r w:rsidRPr="00CE4383">
        <w:t>32.6.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897373" w:rsidRPr="00CE4383" w:rsidRDefault="00897373" w:rsidP="00160F80">
      <w:pPr>
        <w:autoSpaceDE w:val="0"/>
        <w:autoSpaceDN w:val="0"/>
        <w:adjustRightInd w:val="0"/>
        <w:spacing w:line="360" w:lineRule="auto"/>
        <w:ind w:firstLine="709"/>
        <w:jc w:val="both"/>
      </w:pPr>
      <w:r w:rsidRPr="00CE4383">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97373" w:rsidRPr="00CE4383" w:rsidRDefault="00897373" w:rsidP="00160F80">
      <w:pPr>
        <w:autoSpaceDE w:val="0"/>
        <w:autoSpaceDN w:val="0"/>
        <w:adjustRightInd w:val="0"/>
        <w:spacing w:line="360" w:lineRule="auto"/>
        <w:ind w:firstLine="709"/>
        <w:jc w:val="both"/>
      </w:pPr>
      <w:r w:rsidRPr="00CE4383">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897373" w:rsidRPr="00CE4383" w:rsidRDefault="00897373" w:rsidP="00160F80">
      <w:pPr>
        <w:autoSpaceDE w:val="0"/>
        <w:autoSpaceDN w:val="0"/>
        <w:adjustRightInd w:val="0"/>
        <w:spacing w:line="360" w:lineRule="auto"/>
        <w:ind w:firstLine="709"/>
        <w:jc w:val="both"/>
      </w:pPr>
      <w:r w:rsidRPr="00CE4383">
        <w:t>в)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97373" w:rsidRPr="00CE4383" w:rsidRDefault="00897373" w:rsidP="00160F80">
      <w:pPr>
        <w:shd w:val="clear" w:color="auto" w:fill="FFFFFF"/>
        <w:spacing w:line="360" w:lineRule="auto"/>
        <w:ind w:firstLine="708"/>
        <w:jc w:val="both"/>
      </w:pPr>
      <w:r w:rsidRPr="00CE4383">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897373" w:rsidRPr="00CE4383" w:rsidRDefault="00897373" w:rsidP="00160F80">
      <w:pPr>
        <w:autoSpaceDE w:val="0"/>
        <w:autoSpaceDN w:val="0"/>
        <w:adjustRightInd w:val="0"/>
        <w:spacing w:line="360" w:lineRule="auto"/>
        <w:ind w:firstLine="709"/>
        <w:jc w:val="both"/>
      </w:pPr>
      <w:r w:rsidRPr="00CE4383">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97373" w:rsidRPr="00CE4383" w:rsidRDefault="00897373" w:rsidP="00160F80">
      <w:pPr>
        <w:shd w:val="clear" w:color="auto" w:fill="FFFFFF"/>
        <w:spacing w:line="360" w:lineRule="auto"/>
        <w:ind w:firstLine="708"/>
        <w:jc w:val="both"/>
      </w:pPr>
      <w:r w:rsidRPr="00CE4383">
        <w:t>33.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897373" w:rsidRPr="00CE4383" w:rsidRDefault="00897373" w:rsidP="00160F80">
      <w:pPr>
        <w:shd w:val="clear" w:color="auto" w:fill="FFFFFF"/>
        <w:spacing w:line="360" w:lineRule="auto"/>
        <w:ind w:firstLine="708"/>
        <w:jc w:val="both"/>
      </w:pPr>
      <w:r w:rsidRPr="00CE4383">
        <w:t xml:space="preserve">34.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w:t>
      </w:r>
      <w:r w:rsidR="009A48BC" w:rsidRPr="00CE4383">
        <w:t>отдела по экономике, управлению муниципальным имуществом</w:t>
      </w:r>
      <w:r w:rsidRPr="00CE4383">
        <w:t xml:space="preserve"> о проведении контрольного мероприятия.</w:t>
      </w:r>
    </w:p>
    <w:p w:rsidR="00897373" w:rsidRPr="00CE4383" w:rsidRDefault="00897373" w:rsidP="00160F80">
      <w:pPr>
        <w:shd w:val="clear" w:color="auto" w:fill="FFFFFF"/>
        <w:spacing w:line="360" w:lineRule="auto"/>
        <w:ind w:firstLine="708"/>
        <w:jc w:val="both"/>
      </w:pPr>
      <w:r w:rsidRPr="00CE4383">
        <w:t xml:space="preserve">35.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земельного  контроля  в соответствии с Федеральным законом </w:t>
      </w:r>
      <w:r w:rsidR="00FB1671" w:rsidRPr="00CE4383">
        <w:t>«</w:t>
      </w:r>
      <w:r w:rsidRPr="00CE4383">
        <w:t>О государственном контроле (надзоре) и муниципальном контроле в Российской Федерации</w:t>
      </w:r>
      <w:r w:rsidR="00FB1671" w:rsidRPr="00CE4383">
        <w:t>»</w:t>
      </w:r>
      <w:r w:rsidRPr="00CE4383">
        <w:t>.</w:t>
      </w:r>
    </w:p>
    <w:p w:rsidR="00897373" w:rsidRPr="00CE4383" w:rsidRDefault="00897373" w:rsidP="00160F80">
      <w:pPr>
        <w:shd w:val="clear" w:color="auto" w:fill="FFFFFF"/>
        <w:spacing w:line="360" w:lineRule="auto"/>
        <w:ind w:firstLine="708"/>
        <w:jc w:val="both"/>
      </w:pPr>
      <w:r w:rsidRPr="00CE4383">
        <w:t xml:space="preserve">36. Орган муниципального земельного  контроля  при организации и осуществлении государственного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 органом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муниципального земельного  контроля, утвержденными постановлением Правительства Российской Федерации от 6 марта 2021 г. № 338 </w:t>
      </w:r>
      <w:r w:rsidR="00E80346" w:rsidRPr="00CE4383">
        <w:t>«</w:t>
      </w:r>
      <w:r w:rsidRPr="00CE4383">
        <w:t>О межведомственном информационном взаимодействии в рамках осуществления государственного контроля (надзора), муниципального контроля</w:t>
      </w:r>
      <w:r w:rsidR="00E80346" w:rsidRPr="00CE4383">
        <w:t>»</w:t>
      </w:r>
      <w:r w:rsidRPr="00CE4383">
        <w:t>.</w:t>
      </w:r>
    </w:p>
    <w:p w:rsidR="00897373" w:rsidRPr="00B4014C" w:rsidRDefault="00B4014C" w:rsidP="00B4014C">
      <w:pPr>
        <w:autoSpaceDE w:val="0"/>
        <w:autoSpaceDN w:val="0"/>
        <w:adjustRightInd w:val="0"/>
        <w:spacing w:line="360" w:lineRule="auto"/>
        <w:ind w:firstLine="709"/>
        <w:jc w:val="both"/>
        <w:outlineLvl w:val="0"/>
      </w:pPr>
      <w:r w:rsidRPr="00B4014C">
        <w:rPr>
          <w:bCs/>
        </w:rPr>
        <w:t xml:space="preserve">37. </w:t>
      </w:r>
      <w:r w:rsidR="00897373" w:rsidRPr="00B4014C">
        <w:rPr>
          <w:bCs/>
        </w:rPr>
        <w:t>Порядок проведения фотосъемки, аудио- и видеозаписи, а также иных способов фиксации доказательств.</w:t>
      </w:r>
    </w:p>
    <w:p w:rsidR="00897373" w:rsidRPr="00CE4383" w:rsidRDefault="00897373" w:rsidP="00160F80">
      <w:pPr>
        <w:shd w:val="clear" w:color="auto" w:fill="FFFFFF"/>
        <w:spacing w:line="360" w:lineRule="auto"/>
        <w:ind w:firstLine="708"/>
        <w:jc w:val="both"/>
      </w:pPr>
      <w:r w:rsidRPr="00CE4383">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897373" w:rsidRPr="00CE4383" w:rsidRDefault="00897373" w:rsidP="00160F80">
      <w:pPr>
        <w:shd w:val="clear" w:color="auto" w:fill="FFFFFF"/>
        <w:spacing w:line="360" w:lineRule="auto"/>
        <w:ind w:firstLine="708"/>
        <w:jc w:val="both"/>
      </w:pPr>
      <w:r w:rsidRPr="00CE4383">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897373" w:rsidRPr="00CE4383" w:rsidRDefault="00897373" w:rsidP="00160F80">
      <w:pPr>
        <w:shd w:val="clear" w:color="auto" w:fill="FFFFFF"/>
        <w:spacing w:line="360" w:lineRule="auto"/>
        <w:ind w:firstLine="708"/>
        <w:jc w:val="both"/>
      </w:pPr>
      <w:r w:rsidRPr="00CE4383">
        <w:t>-</w:t>
      </w:r>
      <w:r w:rsidR="00490CC5">
        <w:t xml:space="preserve"> </w:t>
      </w:r>
      <w:r w:rsidRPr="00CE4383">
        <w:t>при проведении досмотра в отсутствие контролируемого лица;</w:t>
      </w:r>
    </w:p>
    <w:p w:rsidR="00897373" w:rsidRPr="00CE4383" w:rsidRDefault="00897373" w:rsidP="00160F80">
      <w:pPr>
        <w:shd w:val="clear" w:color="auto" w:fill="FFFFFF"/>
        <w:spacing w:line="360" w:lineRule="auto"/>
        <w:ind w:firstLine="708"/>
        <w:jc w:val="both"/>
      </w:pPr>
      <w:r w:rsidRPr="00CE4383">
        <w:t>-</w:t>
      </w:r>
      <w:r w:rsidR="00490CC5">
        <w:t xml:space="preserve"> </w:t>
      </w:r>
      <w:r w:rsidRPr="00CE4383">
        <w:t>при проведении выездного обследования.</w:t>
      </w:r>
    </w:p>
    <w:p w:rsidR="00897373" w:rsidRPr="00CE4383" w:rsidRDefault="00897373" w:rsidP="00160F80">
      <w:pPr>
        <w:shd w:val="clear" w:color="auto" w:fill="FFFFFF"/>
        <w:spacing w:line="360" w:lineRule="auto"/>
        <w:ind w:firstLine="708"/>
        <w:jc w:val="both"/>
      </w:pPr>
      <w:r w:rsidRPr="00CE4383">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97373" w:rsidRPr="00CE4383" w:rsidRDefault="00897373" w:rsidP="00160F80">
      <w:pPr>
        <w:shd w:val="clear" w:color="auto" w:fill="FFFFFF"/>
        <w:spacing w:line="360" w:lineRule="auto"/>
        <w:ind w:firstLine="708"/>
        <w:jc w:val="both"/>
      </w:pPr>
      <w:r w:rsidRPr="00CE4383">
        <w:t>Проведение фотосъемки, аудио- и видеозаписи осуществляется с обязательным уведомлением контролируемого лица.</w:t>
      </w:r>
    </w:p>
    <w:p w:rsidR="00897373" w:rsidRPr="00CE4383" w:rsidRDefault="00897373" w:rsidP="00160F80">
      <w:pPr>
        <w:shd w:val="clear" w:color="auto" w:fill="FFFFFF"/>
        <w:spacing w:line="360" w:lineRule="auto"/>
        <w:ind w:firstLine="708"/>
        <w:jc w:val="both"/>
      </w:pPr>
      <w:r w:rsidRPr="00CE4383">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897373" w:rsidRPr="00CE4383" w:rsidRDefault="00897373" w:rsidP="00160F80">
      <w:pPr>
        <w:shd w:val="clear" w:color="auto" w:fill="FFFFFF"/>
        <w:spacing w:line="360" w:lineRule="auto"/>
        <w:ind w:firstLine="708"/>
        <w:jc w:val="both"/>
      </w:pPr>
      <w:r w:rsidRPr="00CE4383">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97373" w:rsidRPr="00CE4383" w:rsidRDefault="00897373" w:rsidP="00160F80">
      <w:pPr>
        <w:shd w:val="clear" w:color="auto" w:fill="FFFFFF"/>
        <w:spacing w:line="360" w:lineRule="auto"/>
        <w:ind w:firstLine="708"/>
        <w:jc w:val="both"/>
      </w:pPr>
      <w:r w:rsidRPr="00CE4383">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w:t>
      </w:r>
    </w:p>
    <w:p w:rsidR="00897373" w:rsidRPr="00CE4383" w:rsidRDefault="00897373" w:rsidP="00160F80">
      <w:pPr>
        <w:shd w:val="clear" w:color="auto" w:fill="FFFFFF"/>
        <w:spacing w:line="360" w:lineRule="auto"/>
        <w:ind w:firstLine="708"/>
        <w:jc w:val="both"/>
      </w:pPr>
      <w:r w:rsidRPr="00CE4383">
        <w:t>Результаты проведения фотосъемки, аудио- и видеозаписи являются приложением к акту контрольного мероприятия.</w:t>
      </w:r>
    </w:p>
    <w:p w:rsidR="00897373" w:rsidRPr="00CE4383" w:rsidRDefault="00897373" w:rsidP="00160F80">
      <w:pPr>
        <w:shd w:val="clear" w:color="auto" w:fill="FFFFFF"/>
        <w:spacing w:line="360" w:lineRule="auto"/>
        <w:ind w:firstLine="708"/>
        <w:jc w:val="both"/>
      </w:pPr>
      <w:r w:rsidRPr="00CE4383">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97373" w:rsidRPr="00CE4383" w:rsidRDefault="00897373" w:rsidP="00160F80">
      <w:pPr>
        <w:shd w:val="clear" w:color="auto" w:fill="FFFFFF"/>
        <w:spacing w:line="360" w:lineRule="auto"/>
        <w:ind w:firstLine="708"/>
        <w:jc w:val="both"/>
      </w:pPr>
      <w:r w:rsidRPr="00CE4383">
        <w:t>Инструментальные обследование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 лицом органов муниципального земельного  контроля  , уполномоченным на проведение контрольного мероприятия.</w:t>
      </w:r>
    </w:p>
    <w:p w:rsidR="00897373" w:rsidRPr="00CE4383" w:rsidRDefault="00605A98" w:rsidP="00160F80">
      <w:pPr>
        <w:autoSpaceDE w:val="0"/>
        <w:autoSpaceDN w:val="0"/>
        <w:adjustRightInd w:val="0"/>
        <w:spacing w:line="360" w:lineRule="auto"/>
        <w:ind w:firstLine="709"/>
        <w:jc w:val="center"/>
        <w:rPr>
          <w:b/>
          <w:bCs/>
        </w:rPr>
      </w:pPr>
      <w:r w:rsidRPr="00CE4383">
        <w:rPr>
          <w:b/>
          <w:bCs/>
          <w:lang w:val="en-US"/>
        </w:rPr>
        <w:t>V</w:t>
      </w:r>
      <w:r w:rsidRPr="00CE4383">
        <w:rPr>
          <w:b/>
          <w:bCs/>
        </w:rPr>
        <w:t xml:space="preserve">. </w:t>
      </w:r>
      <w:r w:rsidR="00897373" w:rsidRPr="00CE4383">
        <w:rPr>
          <w:b/>
          <w:bCs/>
        </w:rPr>
        <w:t>Организация про</w:t>
      </w:r>
      <w:r w:rsidR="00B4014C">
        <w:rPr>
          <w:b/>
          <w:bCs/>
        </w:rPr>
        <w:t>ведения контрольных мероприятий</w:t>
      </w:r>
    </w:p>
    <w:p w:rsidR="00897373" w:rsidRPr="00CE4383" w:rsidRDefault="00897373" w:rsidP="00160F80">
      <w:pPr>
        <w:autoSpaceDE w:val="0"/>
        <w:autoSpaceDN w:val="0"/>
        <w:adjustRightInd w:val="0"/>
        <w:spacing w:line="360" w:lineRule="auto"/>
        <w:ind w:firstLine="709"/>
        <w:jc w:val="both"/>
        <w:rPr>
          <w:bCs/>
        </w:rPr>
      </w:pPr>
      <w:r w:rsidRPr="00CE4383">
        <w:rPr>
          <w:bCs/>
        </w:rPr>
        <w:t>38. Контрольные мероприятия проводятся в плановой и внеплановой формах.</w:t>
      </w:r>
    </w:p>
    <w:p w:rsidR="00897373" w:rsidRPr="00CE4383" w:rsidRDefault="00897373" w:rsidP="00160F80">
      <w:pPr>
        <w:autoSpaceDE w:val="0"/>
        <w:autoSpaceDN w:val="0"/>
        <w:adjustRightInd w:val="0"/>
        <w:spacing w:line="360" w:lineRule="auto"/>
        <w:ind w:firstLine="709"/>
        <w:jc w:val="both"/>
      </w:pPr>
      <w:r w:rsidRPr="00CE4383">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897373" w:rsidRPr="00CE4383" w:rsidRDefault="00897373" w:rsidP="00160F80">
      <w:pPr>
        <w:autoSpaceDE w:val="0"/>
        <w:autoSpaceDN w:val="0"/>
        <w:adjustRightInd w:val="0"/>
        <w:spacing w:line="360" w:lineRule="auto"/>
        <w:ind w:firstLine="709"/>
        <w:jc w:val="both"/>
      </w:pPr>
      <w:r w:rsidRPr="00CE4383">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7373" w:rsidRPr="00CE4383" w:rsidRDefault="00897373" w:rsidP="00160F80">
      <w:pPr>
        <w:autoSpaceDE w:val="0"/>
        <w:autoSpaceDN w:val="0"/>
        <w:adjustRightInd w:val="0"/>
        <w:spacing w:line="360" w:lineRule="auto"/>
        <w:ind w:firstLine="709"/>
        <w:jc w:val="both"/>
      </w:pPr>
      <w:r w:rsidRPr="00CE4383">
        <w:t>2) наступление сроков проведения контрольных мероприятий, включенных в план проведения контрольных мероприятий;</w:t>
      </w:r>
    </w:p>
    <w:p w:rsidR="00897373" w:rsidRPr="00CE4383" w:rsidRDefault="00897373" w:rsidP="00160F80">
      <w:pPr>
        <w:autoSpaceDE w:val="0"/>
        <w:autoSpaceDN w:val="0"/>
        <w:adjustRightInd w:val="0"/>
        <w:spacing w:line="360" w:lineRule="auto"/>
        <w:ind w:firstLine="709"/>
        <w:jc w:val="both"/>
      </w:pPr>
      <w:r w:rsidRPr="00CE4383">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97373" w:rsidRPr="00CE4383" w:rsidRDefault="00897373" w:rsidP="00160F80">
      <w:pPr>
        <w:autoSpaceDE w:val="0"/>
        <w:autoSpaceDN w:val="0"/>
        <w:adjustRightInd w:val="0"/>
        <w:spacing w:line="360" w:lineRule="auto"/>
        <w:ind w:firstLine="709"/>
        <w:jc w:val="both"/>
      </w:pPr>
      <w:r w:rsidRPr="00CE4383">
        <w:t>4)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897373" w:rsidRPr="00CE4383" w:rsidRDefault="00897373" w:rsidP="00160F80">
      <w:pPr>
        <w:autoSpaceDE w:val="0"/>
        <w:autoSpaceDN w:val="0"/>
        <w:adjustRightInd w:val="0"/>
        <w:spacing w:line="360" w:lineRule="auto"/>
        <w:ind w:firstLine="709"/>
        <w:jc w:val="both"/>
      </w:pPr>
      <w:r w:rsidRPr="00CE4383">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CE4383">
          <w:t>частью 1 статьи 95</w:t>
        </w:r>
      </w:hyperlink>
      <w:r w:rsidRPr="00CE4383">
        <w:t xml:space="preserve"> Федерального закона «О государственном контроле (надзоре) и муниципальном контроле в Российской Федерации»;</w:t>
      </w:r>
    </w:p>
    <w:p w:rsidR="00897373" w:rsidRPr="00CE4383" w:rsidRDefault="00897373" w:rsidP="00160F80">
      <w:pPr>
        <w:autoSpaceDE w:val="0"/>
        <w:autoSpaceDN w:val="0"/>
        <w:adjustRightInd w:val="0"/>
        <w:spacing w:line="360" w:lineRule="auto"/>
        <w:ind w:firstLine="709"/>
        <w:jc w:val="both"/>
      </w:pPr>
      <w:bookmarkStart w:id="9" w:name="Par7"/>
      <w:bookmarkEnd w:id="9"/>
      <w:r w:rsidRPr="00CE4383">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пп.1, 3-6 настоящего пункта. </w:t>
      </w:r>
    </w:p>
    <w:p w:rsidR="00897373" w:rsidRPr="00CE4383" w:rsidRDefault="00897373" w:rsidP="00160F80">
      <w:pPr>
        <w:autoSpaceDE w:val="0"/>
        <w:autoSpaceDN w:val="0"/>
        <w:adjustRightInd w:val="0"/>
        <w:spacing w:line="360" w:lineRule="auto"/>
        <w:ind w:firstLine="709"/>
        <w:jc w:val="both"/>
      </w:pPr>
      <w:r w:rsidRPr="00CE4383">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897373" w:rsidRPr="00CE4383" w:rsidRDefault="00897373" w:rsidP="00160F80">
      <w:pPr>
        <w:autoSpaceDE w:val="0"/>
        <w:autoSpaceDN w:val="0"/>
        <w:adjustRightInd w:val="0"/>
        <w:spacing w:line="360" w:lineRule="auto"/>
        <w:ind w:firstLine="709"/>
        <w:jc w:val="both"/>
      </w:pPr>
      <w:r w:rsidRPr="00CE4383">
        <w:t>39.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897373" w:rsidRPr="00CE4383" w:rsidRDefault="00897373" w:rsidP="00160F80">
      <w:pPr>
        <w:autoSpaceDE w:val="0"/>
        <w:autoSpaceDN w:val="0"/>
        <w:adjustRightInd w:val="0"/>
        <w:spacing w:line="360" w:lineRule="auto"/>
        <w:ind w:firstLine="709"/>
        <w:jc w:val="both"/>
      </w:pPr>
      <w:r w:rsidRPr="00CE4383">
        <w:rPr>
          <w:bCs/>
        </w:rPr>
        <w:t xml:space="preserve">40. </w:t>
      </w:r>
      <w:r w:rsidRPr="00CE4383">
        <w:t>Сведения о причинении вреда (ущерба) или об угрозе причинения вреда (ущерба) охраняемым законом ценностям контрольный орган получает:</w:t>
      </w:r>
    </w:p>
    <w:p w:rsidR="00897373" w:rsidRPr="00CE4383" w:rsidRDefault="00897373" w:rsidP="00160F80">
      <w:pPr>
        <w:autoSpaceDE w:val="0"/>
        <w:autoSpaceDN w:val="0"/>
        <w:adjustRightInd w:val="0"/>
        <w:spacing w:line="360" w:lineRule="auto"/>
        <w:ind w:firstLine="709"/>
        <w:jc w:val="both"/>
      </w:pPr>
      <w:r w:rsidRPr="00CE4383">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97373" w:rsidRPr="00CE4383" w:rsidRDefault="00897373" w:rsidP="00160F80">
      <w:pPr>
        <w:autoSpaceDE w:val="0"/>
        <w:autoSpaceDN w:val="0"/>
        <w:adjustRightInd w:val="0"/>
        <w:spacing w:line="360" w:lineRule="auto"/>
        <w:ind w:firstLine="709"/>
        <w:jc w:val="both"/>
      </w:pPr>
      <w:r w:rsidRPr="00CE4383">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897373" w:rsidRPr="00CE4383" w:rsidRDefault="00897373" w:rsidP="00160F80">
      <w:pPr>
        <w:autoSpaceDE w:val="0"/>
        <w:autoSpaceDN w:val="0"/>
        <w:adjustRightInd w:val="0"/>
        <w:spacing w:line="360" w:lineRule="auto"/>
        <w:ind w:firstLine="709"/>
        <w:jc w:val="both"/>
      </w:pPr>
      <w:r w:rsidRPr="00CE4383">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897373" w:rsidRPr="00CE4383" w:rsidRDefault="00897373" w:rsidP="00160F80">
      <w:pPr>
        <w:autoSpaceDE w:val="0"/>
        <w:autoSpaceDN w:val="0"/>
        <w:adjustRightInd w:val="0"/>
        <w:spacing w:line="360" w:lineRule="auto"/>
        <w:ind w:firstLine="709"/>
        <w:jc w:val="both"/>
      </w:pPr>
      <w:r w:rsidRPr="00CE4383">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897373" w:rsidRPr="00CE4383" w:rsidRDefault="00897373" w:rsidP="00160F80">
      <w:pPr>
        <w:autoSpaceDE w:val="0"/>
        <w:autoSpaceDN w:val="0"/>
        <w:adjustRightInd w:val="0"/>
        <w:spacing w:line="360" w:lineRule="auto"/>
        <w:ind w:firstLine="709"/>
        <w:jc w:val="both"/>
      </w:pPr>
      <w:r w:rsidRPr="00CE4383">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97373" w:rsidRPr="00CE4383" w:rsidRDefault="00897373" w:rsidP="00160F80">
      <w:pPr>
        <w:autoSpaceDE w:val="0"/>
        <w:autoSpaceDN w:val="0"/>
        <w:adjustRightInd w:val="0"/>
        <w:spacing w:line="360" w:lineRule="auto"/>
        <w:ind w:firstLine="709"/>
        <w:jc w:val="both"/>
      </w:pPr>
      <w:r w:rsidRPr="00CE4383">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97373" w:rsidRPr="00CE4383" w:rsidRDefault="00897373" w:rsidP="00160F80">
      <w:pPr>
        <w:autoSpaceDE w:val="0"/>
        <w:autoSpaceDN w:val="0"/>
        <w:adjustRightInd w:val="0"/>
        <w:spacing w:line="360" w:lineRule="auto"/>
        <w:ind w:firstLine="709"/>
        <w:jc w:val="both"/>
      </w:pPr>
      <w:r w:rsidRPr="00CE4383">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897373" w:rsidRPr="00CE4383" w:rsidRDefault="00897373" w:rsidP="00160F80">
      <w:pPr>
        <w:shd w:val="clear" w:color="auto" w:fill="FFFFFF"/>
        <w:spacing w:line="360" w:lineRule="auto"/>
        <w:ind w:firstLine="708"/>
        <w:jc w:val="both"/>
      </w:pPr>
      <w:r w:rsidRPr="00CE4383">
        <w:rPr>
          <w:bCs/>
        </w:rPr>
        <w:t xml:space="preserve">41. </w:t>
      </w:r>
      <w:r w:rsidRPr="00CE4383">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 2020 г. № 2428 </w:t>
      </w:r>
      <w:r w:rsidR="00FB1671" w:rsidRPr="00CE4383">
        <w:t>«</w:t>
      </w:r>
      <w:r w:rsidRPr="00CE4383">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FB1671" w:rsidRPr="00CE4383">
        <w:t>»</w:t>
      </w:r>
      <w:r w:rsidRPr="00CE4383">
        <w:t>.</w:t>
      </w:r>
    </w:p>
    <w:p w:rsidR="00897373" w:rsidRPr="00CE4383" w:rsidRDefault="00897373" w:rsidP="00160F80">
      <w:pPr>
        <w:shd w:val="clear" w:color="auto" w:fill="FFFFFF"/>
        <w:spacing w:line="360" w:lineRule="auto"/>
        <w:ind w:firstLine="708"/>
        <w:jc w:val="both"/>
      </w:pPr>
      <w:r w:rsidRPr="00CE4383">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w:t>
      </w:r>
      <w:r w:rsidR="00FB1671" w:rsidRPr="00CE4383">
        <w:t>«</w:t>
      </w:r>
      <w:r w:rsidRPr="00CE4383">
        <w:t>О государственном контроле (надзоре) и муниципальном контроле в Российской Федерации</w:t>
      </w:r>
      <w:r w:rsidR="00FB1671" w:rsidRPr="00CE4383">
        <w:t>»</w:t>
      </w:r>
      <w:r w:rsidRPr="00CE4383">
        <w:t>.</w:t>
      </w:r>
    </w:p>
    <w:p w:rsidR="00897373" w:rsidRPr="00CE4383" w:rsidRDefault="00897373" w:rsidP="00160F80">
      <w:pPr>
        <w:shd w:val="clear" w:color="auto" w:fill="FFFFFF"/>
        <w:spacing w:line="360" w:lineRule="auto"/>
        <w:ind w:firstLine="708"/>
        <w:jc w:val="both"/>
      </w:pPr>
      <w:r w:rsidRPr="00CE4383">
        <w:t>42.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w:t>
      </w:r>
    </w:p>
    <w:p w:rsidR="00897373" w:rsidRPr="00CE4383" w:rsidRDefault="00897373" w:rsidP="00160F80">
      <w:pPr>
        <w:shd w:val="clear" w:color="auto" w:fill="FFFFFF"/>
        <w:spacing w:line="360" w:lineRule="auto"/>
        <w:ind w:firstLine="708"/>
        <w:jc w:val="both"/>
      </w:pPr>
      <w:r w:rsidRPr="00CE4383">
        <w:t>-</w:t>
      </w:r>
      <w:r w:rsidR="00490CC5">
        <w:t xml:space="preserve"> </w:t>
      </w:r>
      <w:r w:rsidRPr="00CE4383">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897373" w:rsidRPr="00CE4383" w:rsidRDefault="00897373" w:rsidP="00160F80">
      <w:pPr>
        <w:shd w:val="clear" w:color="auto" w:fill="FFFFFF"/>
        <w:spacing w:line="360" w:lineRule="auto"/>
        <w:ind w:firstLine="708"/>
        <w:jc w:val="both"/>
      </w:pPr>
      <w:r w:rsidRPr="00CE4383">
        <w:t>-</w:t>
      </w:r>
      <w:r w:rsidR="00732757" w:rsidRPr="00CE4383">
        <w:t xml:space="preserve"> </w:t>
      </w:r>
      <w:r w:rsidRPr="00CE4383">
        <w:t>временной нетрудоспособности на момент проведения контрольного (надзорного) мероприятия.</w:t>
      </w:r>
    </w:p>
    <w:p w:rsidR="00897373" w:rsidRPr="00617061" w:rsidRDefault="00897373" w:rsidP="00160F80">
      <w:pPr>
        <w:shd w:val="clear" w:color="auto" w:fill="FFFFFF"/>
        <w:spacing w:line="360" w:lineRule="auto"/>
        <w:ind w:firstLine="708"/>
        <w:jc w:val="both"/>
      </w:pPr>
      <w:r w:rsidRPr="00617061">
        <w:t xml:space="preserve">Информация о невозможности проведения </w:t>
      </w:r>
      <w:r w:rsidR="00617061" w:rsidRPr="00617061">
        <w:t xml:space="preserve">контрольного мероприятия </w:t>
      </w:r>
      <w:r w:rsidRPr="00617061">
        <w:t>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мероприятия.</w:t>
      </w:r>
    </w:p>
    <w:p w:rsidR="00897373" w:rsidRPr="00CE4383" w:rsidRDefault="00897373" w:rsidP="00160F80">
      <w:pPr>
        <w:shd w:val="clear" w:color="auto" w:fill="FFFFFF"/>
        <w:spacing w:line="360" w:lineRule="auto"/>
        <w:ind w:firstLine="708"/>
        <w:jc w:val="both"/>
      </w:pPr>
      <w:r w:rsidRPr="00CE4383">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B4014C" w:rsidRDefault="00B4014C" w:rsidP="00160F80">
      <w:pPr>
        <w:autoSpaceDE w:val="0"/>
        <w:autoSpaceDN w:val="0"/>
        <w:adjustRightInd w:val="0"/>
        <w:spacing w:line="360" w:lineRule="auto"/>
        <w:ind w:firstLine="709"/>
        <w:jc w:val="center"/>
        <w:outlineLvl w:val="0"/>
        <w:rPr>
          <w:b/>
        </w:rPr>
      </w:pPr>
    </w:p>
    <w:p w:rsidR="00897373" w:rsidRPr="00CE4383" w:rsidRDefault="00605A98" w:rsidP="00160F80">
      <w:pPr>
        <w:autoSpaceDE w:val="0"/>
        <w:autoSpaceDN w:val="0"/>
        <w:adjustRightInd w:val="0"/>
        <w:spacing w:line="360" w:lineRule="auto"/>
        <w:ind w:firstLine="709"/>
        <w:jc w:val="center"/>
        <w:outlineLvl w:val="0"/>
        <w:rPr>
          <w:b/>
          <w:bCs/>
        </w:rPr>
      </w:pPr>
      <w:r w:rsidRPr="00CE4383">
        <w:rPr>
          <w:b/>
          <w:lang w:val="en-US"/>
        </w:rPr>
        <w:t>VI</w:t>
      </w:r>
      <w:r w:rsidRPr="00CE4383">
        <w:rPr>
          <w:b/>
        </w:rPr>
        <w:t>.</w:t>
      </w:r>
      <w:r w:rsidR="0049063C" w:rsidRPr="00CE4383">
        <w:rPr>
          <w:b/>
        </w:rPr>
        <w:t xml:space="preserve"> </w:t>
      </w:r>
      <w:r w:rsidR="00897373" w:rsidRPr="00CE4383">
        <w:rPr>
          <w:b/>
        </w:rPr>
        <w:t xml:space="preserve">Досудебный порядок обжалования </w:t>
      </w:r>
      <w:r w:rsidR="00897373" w:rsidRPr="00CE4383">
        <w:rPr>
          <w:b/>
          <w:bCs/>
        </w:rPr>
        <w:t>решений контрольного</w:t>
      </w:r>
      <w:r w:rsidR="00490CC5">
        <w:rPr>
          <w:b/>
          <w:bCs/>
        </w:rPr>
        <w:t xml:space="preserve"> </w:t>
      </w:r>
      <w:r w:rsidR="00897373" w:rsidRPr="00CE4383">
        <w:rPr>
          <w:b/>
        </w:rPr>
        <w:t>(надзорного)</w:t>
      </w:r>
      <w:r w:rsidR="00490CC5">
        <w:rPr>
          <w:b/>
        </w:rPr>
        <w:t xml:space="preserve"> </w:t>
      </w:r>
      <w:r w:rsidR="00897373" w:rsidRPr="00CE4383">
        <w:rPr>
          <w:b/>
          <w:bCs/>
        </w:rPr>
        <w:t>органа, действий (бездействия) его должностных лиц</w:t>
      </w:r>
    </w:p>
    <w:p w:rsidR="00897373" w:rsidRPr="00CE4383" w:rsidRDefault="00897373" w:rsidP="00160F80">
      <w:pPr>
        <w:autoSpaceDE w:val="0"/>
        <w:autoSpaceDN w:val="0"/>
        <w:adjustRightInd w:val="0"/>
        <w:spacing w:line="360" w:lineRule="auto"/>
        <w:ind w:firstLine="709"/>
        <w:jc w:val="both"/>
      </w:pPr>
      <w:r w:rsidRPr="00CE4383">
        <w:t xml:space="preserve">43. </w:t>
      </w:r>
      <w:r w:rsidR="00C81EDF" w:rsidRPr="00CE4383">
        <w:t>Досудебный порядок подачи жалоб, установленный главой 9 Федерального закона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B4014C" w:rsidRDefault="00B4014C" w:rsidP="00160F80">
      <w:pPr>
        <w:autoSpaceDE w:val="0"/>
        <w:autoSpaceDN w:val="0"/>
        <w:adjustRightInd w:val="0"/>
        <w:spacing w:line="360" w:lineRule="auto"/>
        <w:ind w:firstLine="709"/>
        <w:jc w:val="center"/>
        <w:outlineLvl w:val="0"/>
        <w:rPr>
          <w:b/>
          <w:bCs/>
        </w:rPr>
      </w:pPr>
    </w:p>
    <w:p w:rsidR="00897373" w:rsidRPr="00CE4383" w:rsidRDefault="008F37D5" w:rsidP="00160F80">
      <w:pPr>
        <w:autoSpaceDE w:val="0"/>
        <w:autoSpaceDN w:val="0"/>
        <w:adjustRightInd w:val="0"/>
        <w:spacing w:line="360" w:lineRule="auto"/>
        <w:ind w:firstLine="709"/>
        <w:jc w:val="center"/>
        <w:outlineLvl w:val="0"/>
        <w:rPr>
          <w:b/>
          <w:bCs/>
        </w:rPr>
      </w:pPr>
      <w:r w:rsidRPr="00CE4383">
        <w:rPr>
          <w:b/>
          <w:bCs/>
          <w:lang w:val="en-US"/>
        </w:rPr>
        <w:t>VII</w:t>
      </w:r>
      <w:r w:rsidRPr="00CE4383">
        <w:rPr>
          <w:b/>
          <w:bCs/>
        </w:rPr>
        <w:t xml:space="preserve">. </w:t>
      </w:r>
      <w:r w:rsidR="00897373" w:rsidRPr="00CE4383">
        <w:rPr>
          <w:b/>
          <w:bCs/>
        </w:rPr>
        <w:t>Ключевые</w:t>
      </w:r>
      <w:r w:rsidRPr="00CE4383">
        <w:rPr>
          <w:b/>
          <w:bCs/>
        </w:rPr>
        <w:t xml:space="preserve"> и индикативные показатели </w:t>
      </w:r>
      <w:r w:rsidR="00897373" w:rsidRPr="00CE4383">
        <w:rPr>
          <w:b/>
          <w:bCs/>
        </w:rPr>
        <w:t>муниципального контроля и их целевые значения</w:t>
      </w:r>
    </w:p>
    <w:p w:rsidR="00897373" w:rsidRPr="00CE4383" w:rsidRDefault="008F37D5" w:rsidP="00160F80">
      <w:pPr>
        <w:autoSpaceDE w:val="0"/>
        <w:autoSpaceDN w:val="0"/>
        <w:adjustRightInd w:val="0"/>
        <w:spacing w:line="360" w:lineRule="auto"/>
        <w:ind w:firstLine="709"/>
        <w:jc w:val="both"/>
      </w:pPr>
      <w:r w:rsidRPr="00CE4383">
        <w:t>44</w:t>
      </w:r>
      <w:r w:rsidR="00897373" w:rsidRPr="00CE4383">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897373" w:rsidRPr="00CE4383" w:rsidRDefault="00897373" w:rsidP="00160F80">
      <w:pPr>
        <w:autoSpaceDE w:val="0"/>
        <w:autoSpaceDN w:val="0"/>
        <w:adjustRightInd w:val="0"/>
        <w:spacing w:line="360" w:lineRule="auto"/>
        <w:ind w:firstLine="709"/>
        <w:jc w:val="both"/>
      </w:pPr>
      <w:r w:rsidRPr="00CE4383">
        <w:t>Ключевы</w:t>
      </w:r>
      <w:r w:rsidR="008F37D5" w:rsidRPr="00CE4383">
        <w:t>е</w:t>
      </w:r>
      <w:r w:rsidRPr="00CE4383">
        <w:t xml:space="preserve"> показател</w:t>
      </w:r>
      <w:r w:rsidR="008F37D5" w:rsidRPr="00CE4383">
        <w:t>и</w:t>
      </w:r>
      <w:r w:rsidRPr="00CE4383">
        <w:t xml:space="preserve"> муниципального контроля явля</w:t>
      </w:r>
      <w:r w:rsidR="008F37D5" w:rsidRPr="00CE4383">
        <w:t xml:space="preserve">ются показателями </w:t>
      </w:r>
      <w:r w:rsidRPr="00CE4383">
        <w:t>уровня минимизации вреда (ущерба</w:t>
      </w:r>
      <w:r w:rsidR="008F37D5" w:rsidRPr="00CE4383">
        <w:t>) охраняемым законом ценностям.</w:t>
      </w:r>
    </w:p>
    <w:p w:rsidR="008F37D5" w:rsidRPr="00CE4383" w:rsidRDefault="008F37D5" w:rsidP="00160F80">
      <w:pPr>
        <w:autoSpaceDE w:val="0"/>
        <w:autoSpaceDN w:val="0"/>
        <w:adjustRightInd w:val="0"/>
        <w:spacing w:line="360" w:lineRule="auto"/>
        <w:ind w:firstLine="709"/>
        <w:jc w:val="both"/>
      </w:pPr>
      <w:r w:rsidRPr="00CE4383">
        <w:t>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2130D" w:rsidRPr="00CE4383" w:rsidRDefault="00897373" w:rsidP="00E80346">
      <w:pPr>
        <w:autoSpaceDE w:val="0"/>
        <w:autoSpaceDN w:val="0"/>
        <w:adjustRightInd w:val="0"/>
        <w:spacing w:line="360" w:lineRule="auto"/>
        <w:ind w:firstLine="709"/>
        <w:jc w:val="both"/>
        <w:rPr>
          <w:rFonts w:eastAsia="Calibri"/>
        </w:rPr>
      </w:pPr>
      <w:r w:rsidRPr="00CE4383">
        <w:t>Ключев</w:t>
      </w:r>
      <w:r w:rsidR="008F37D5" w:rsidRPr="00CE4383">
        <w:t xml:space="preserve">ые и индикативные </w:t>
      </w:r>
      <w:r w:rsidRPr="00CE4383">
        <w:t>показател</w:t>
      </w:r>
      <w:r w:rsidR="008F37D5" w:rsidRPr="00CE4383">
        <w:t>и</w:t>
      </w:r>
      <w:r w:rsidRPr="00CE4383">
        <w:t xml:space="preserve"> муниципального контроля приведен</w:t>
      </w:r>
      <w:r w:rsidR="008F37D5" w:rsidRPr="00CE4383">
        <w:t>ы</w:t>
      </w:r>
      <w:r w:rsidRPr="00CE4383">
        <w:t xml:space="preserve"> в </w:t>
      </w:r>
      <w:hyperlink r:id="rId19" w:history="1">
        <w:r w:rsidRPr="00CE4383">
          <w:t>приложении</w:t>
        </w:r>
      </w:hyperlink>
      <w:r w:rsidRPr="00CE4383">
        <w:t xml:space="preserve"> </w:t>
      </w:r>
      <w:r w:rsidR="00F32DDB" w:rsidRPr="00CE4383">
        <w:t>3</w:t>
      </w:r>
      <w:r w:rsidRPr="00CE4383">
        <w:t xml:space="preserve"> к настоящему Положению.</w:t>
      </w:r>
      <w:r w:rsidR="0082130D" w:rsidRPr="00CE4383">
        <w:br w:type="page"/>
      </w:r>
    </w:p>
    <w:p w:rsidR="00897373" w:rsidRDefault="0082130D" w:rsidP="0082130D">
      <w:pPr>
        <w:shd w:val="clear" w:color="auto" w:fill="FFFFFF"/>
        <w:ind w:firstLine="4536"/>
        <w:jc w:val="both"/>
      </w:pPr>
      <w:r w:rsidRPr="00CE4383">
        <w:t>П</w:t>
      </w:r>
      <w:r w:rsidR="00490CC5">
        <w:t xml:space="preserve">РИЛОЖЕНИЕ </w:t>
      </w:r>
      <w:r w:rsidRPr="00CE4383">
        <w:t>№ 1</w:t>
      </w:r>
    </w:p>
    <w:p w:rsidR="00490CC5" w:rsidRPr="00CE4383" w:rsidRDefault="00490CC5" w:rsidP="0082130D">
      <w:pPr>
        <w:shd w:val="clear" w:color="auto" w:fill="FFFFFF"/>
        <w:ind w:firstLine="4536"/>
        <w:jc w:val="both"/>
      </w:pPr>
    </w:p>
    <w:p w:rsidR="00897373" w:rsidRPr="00CE4383" w:rsidRDefault="00897373" w:rsidP="006C5136">
      <w:pPr>
        <w:pStyle w:val="ConsPlusTitle"/>
        <w:ind w:left="4536"/>
        <w:jc w:val="both"/>
        <w:rPr>
          <w:rFonts w:ascii="Times New Roman" w:hAnsi="Times New Roman" w:cs="Times New Roman"/>
          <w:b w:val="0"/>
          <w:sz w:val="28"/>
          <w:szCs w:val="28"/>
        </w:rPr>
      </w:pPr>
      <w:r w:rsidRPr="00CE4383">
        <w:rPr>
          <w:rFonts w:ascii="Times New Roman" w:hAnsi="Times New Roman" w:cs="Times New Roman"/>
          <w:b w:val="0"/>
          <w:sz w:val="28"/>
          <w:szCs w:val="28"/>
        </w:rPr>
        <w:t xml:space="preserve">к Положению о муниципальном земельном контроле на территории </w:t>
      </w:r>
      <w:r w:rsidR="00DC3C61" w:rsidRPr="00CE4383">
        <w:rPr>
          <w:rFonts w:ascii="Times New Roman" w:hAnsi="Times New Roman" w:cs="Times New Roman"/>
          <w:b w:val="0"/>
          <w:sz w:val="28"/>
          <w:szCs w:val="28"/>
        </w:rPr>
        <w:t>Репьёвского</w:t>
      </w:r>
      <w:r w:rsidRPr="00CE4383">
        <w:rPr>
          <w:rFonts w:ascii="Times New Roman" w:hAnsi="Times New Roman" w:cs="Times New Roman"/>
          <w:b w:val="0"/>
          <w:sz w:val="28"/>
          <w:szCs w:val="28"/>
        </w:rPr>
        <w:t xml:space="preserve"> муниципального района</w:t>
      </w:r>
    </w:p>
    <w:p w:rsidR="00897373" w:rsidRPr="00CE4383" w:rsidRDefault="00897373" w:rsidP="00897373">
      <w:pPr>
        <w:pStyle w:val="ConsPlusTitle"/>
        <w:ind w:firstLine="709"/>
        <w:jc w:val="center"/>
        <w:rPr>
          <w:rFonts w:ascii="Times New Roman" w:hAnsi="Times New Roman" w:cs="Times New Roman"/>
          <w:b w:val="0"/>
          <w:sz w:val="28"/>
          <w:szCs w:val="28"/>
        </w:rPr>
      </w:pPr>
    </w:p>
    <w:p w:rsidR="00490CC5" w:rsidRDefault="00490CC5" w:rsidP="00160F80">
      <w:pPr>
        <w:pStyle w:val="ConsPlusTitle"/>
        <w:spacing w:line="360" w:lineRule="auto"/>
        <w:ind w:firstLine="709"/>
        <w:jc w:val="center"/>
        <w:rPr>
          <w:rFonts w:ascii="Times New Roman" w:hAnsi="Times New Roman" w:cs="Times New Roman"/>
          <w:sz w:val="28"/>
          <w:szCs w:val="28"/>
        </w:rPr>
      </w:pPr>
    </w:p>
    <w:p w:rsidR="00897373" w:rsidRPr="00CE4383" w:rsidRDefault="00897373" w:rsidP="00160F80">
      <w:pPr>
        <w:pStyle w:val="ConsPlusTitle"/>
        <w:spacing w:line="360" w:lineRule="auto"/>
        <w:ind w:firstLine="709"/>
        <w:jc w:val="center"/>
        <w:rPr>
          <w:rFonts w:ascii="Times New Roman" w:hAnsi="Times New Roman" w:cs="Times New Roman"/>
          <w:sz w:val="28"/>
          <w:szCs w:val="28"/>
        </w:rPr>
      </w:pPr>
      <w:r w:rsidRPr="00CE4383">
        <w:rPr>
          <w:rFonts w:ascii="Times New Roman" w:hAnsi="Times New Roman" w:cs="Times New Roman"/>
          <w:sz w:val="28"/>
          <w:szCs w:val="28"/>
        </w:rPr>
        <w:t xml:space="preserve">ПЕРЕЧЕНЬ ИНДИКАТОРОВ РИСКА </w:t>
      </w:r>
    </w:p>
    <w:p w:rsidR="00897373" w:rsidRPr="00CE4383" w:rsidRDefault="00897373" w:rsidP="00160F80">
      <w:pPr>
        <w:pStyle w:val="ConsPlusTitle"/>
        <w:spacing w:line="360" w:lineRule="auto"/>
        <w:ind w:firstLine="709"/>
        <w:jc w:val="center"/>
        <w:rPr>
          <w:rFonts w:ascii="Times New Roman" w:hAnsi="Times New Roman" w:cs="Times New Roman"/>
          <w:sz w:val="28"/>
          <w:szCs w:val="28"/>
        </w:rPr>
      </w:pPr>
      <w:r w:rsidRPr="00CE4383">
        <w:rPr>
          <w:rFonts w:ascii="Times New Roman" w:hAnsi="Times New Roman" w:cs="Times New Roman"/>
          <w:sz w:val="28"/>
          <w:szCs w:val="28"/>
        </w:rPr>
        <w:t xml:space="preserve">НАРУШЕНИЯ ОБЯЗАТЕЛЬНЫХ ТРЕБОВАНИЙ </w:t>
      </w:r>
    </w:p>
    <w:p w:rsidR="00897373" w:rsidRPr="00CE4383" w:rsidRDefault="00897373" w:rsidP="00160F80">
      <w:pPr>
        <w:pStyle w:val="ConsPlusTitle"/>
        <w:spacing w:line="360" w:lineRule="auto"/>
        <w:ind w:firstLine="709"/>
        <w:jc w:val="center"/>
        <w:rPr>
          <w:b w:val="0"/>
          <w:bCs/>
        </w:rPr>
      </w:pPr>
      <w:r w:rsidRPr="00CE4383">
        <w:rPr>
          <w:rFonts w:ascii="Times New Roman" w:hAnsi="Times New Roman" w:cs="Times New Roman"/>
          <w:sz w:val="28"/>
          <w:szCs w:val="28"/>
        </w:rPr>
        <w:t>ПРИ ОСУЩЕСТВЛЕНИИ МУНИЦИПАЛЬНОГО КОНТРОЛЯ</w:t>
      </w:r>
    </w:p>
    <w:p w:rsidR="00897373" w:rsidRPr="00CE4383" w:rsidRDefault="00897373" w:rsidP="00160F80">
      <w:pPr>
        <w:autoSpaceDE w:val="0"/>
        <w:autoSpaceDN w:val="0"/>
        <w:adjustRightInd w:val="0"/>
        <w:spacing w:line="360" w:lineRule="auto"/>
        <w:ind w:firstLine="709"/>
        <w:jc w:val="both"/>
        <w:rPr>
          <w:bCs/>
        </w:rPr>
      </w:pPr>
      <w:r w:rsidRPr="00CE4383">
        <w:rPr>
          <w:bCs/>
        </w:rPr>
        <w:t>При осуществлении муниципального контроля устанавливаются следующие индикаторы риска нарушения обязательных требований:</w:t>
      </w:r>
    </w:p>
    <w:p w:rsidR="00897373" w:rsidRPr="00CE4383" w:rsidRDefault="00897373" w:rsidP="00160F80">
      <w:pPr>
        <w:shd w:val="clear" w:color="auto" w:fill="FFFFFF"/>
        <w:spacing w:line="360" w:lineRule="auto"/>
        <w:ind w:firstLine="708"/>
        <w:jc w:val="both"/>
        <w:rPr>
          <w:bCs/>
        </w:rPr>
      </w:pPr>
      <w:r w:rsidRPr="00CE4383">
        <w:rPr>
          <w:bCs/>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897373" w:rsidRPr="00CE4383" w:rsidRDefault="00897373" w:rsidP="00160F80">
      <w:pPr>
        <w:shd w:val="clear" w:color="auto" w:fill="FFFFFF"/>
        <w:spacing w:line="360" w:lineRule="auto"/>
        <w:ind w:firstLine="708"/>
        <w:jc w:val="both"/>
        <w:rPr>
          <w:bCs/>
        </w:rPr>
      </w:pPr>
      <w:r w:rsidRPr="00CE4383">
        <w:rPr>
          <w:bCs/>
        </w:rPr>
        <w:t>2.</w:t>
      </w:r>
      <w:r w:rsidR="00DC3C61" w:rsidRPr="00CE4383">
        <w:rPr>
          <w:bCs/>
        </w:rPr>
        <w:t xml:space="preserve"> </w:t>
      </w:r>
      <w:r w:rsidRPr="00CE4383">
        <w:rPr>
          <w:bCs/>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897373" w:rsidRPr="00CE4383" w:rsidRDefault="00897373" w:rsidP="00160F80">
      <w:pPr>
        <w:shd w:val="clear" w:color="auto" w:fill="FFFFFF"/>
        <w:spacing w:line="360" w:lineRule="auto"/>
        <w:ind w:firstLine="708"/>
        <w:jc w:val="both"/>
        <w:rPr>
          <w:bCs/>
        </w:rPr>
      </w:pPr>
      <w:r w:rsidRPr="00CE4383">
        <w:rPr>
          <w:bCs/>
        </w:rPr>
        <w:t>3.</w:t>
      </w:r>
      <w:r w:rsidR="00DC3C61" w:rsidRPr="00CE4383">
        <w:rPr>
          <w:bCs/>
        </w:rPr>
        <w:t xml:space="preserve"> </w:t>
      </w:r>
      <w:r w:rsidRPr="00CE4383">
        <w:rPr>
          <w:bCs/>
        </w:rPr>
        <w:t>Длительное неосвоени</w:t>
      </w:r>
      <w:r w:rsidR="006C5136" w:rsidRPr="00CE4383">
        <w:rPr>
          <w:bCs/>
        </w:rPr>
        <w:t>е</w:t>
      </w:r>
      <w:r w:rsidRPr="00CE4383">
        <w:rPr>
          <w:bCs/>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897373" w:rsidRPr="00CE4383" w:rsidRDefault="00897373" w:rsidP="00160F80">
      <w:pPr>
        <w:shd w:val="clear" w:color="auto" w:fill="FFFFFF"/>
        <w:spacing w:line="360" w:lineRule="auto"/>
        <w:ind w:firstLine="708"/>
        <w:jc w:val="both"/>
        <w:rPr>
          <w:bCs/>
        </w:rPr>
      </w:pPr>
      <w:r w:rsidRPr="00CE4383">
        <w:rPr>
          <w:bCs/>
        </w:rPr>
        <w:t>4.</w:t>
      </w:r>
      <w:r w:rsidR="00DC3C61" w:rsidRPr="00CE4383">
        <w:rPr>
          <w:bCs/>
        </w:rPr>
        <w:t xml:space="preserve"> </w:t>
      </w:r>
      <w:r w:rsidRPr="00CE4383">
        <w:rPr>
          <w:bCs/>
        </w:rPr>
        <w:t>Невыполнение обязательных требований к оформлению документов, являющихся основанием для использования земельных</w:t>
      </w:r>
      <w:r w:rsidR="00D713AA" w:rsidRPr="00CE4383">
        <w:rPr>
          <w:bCs/>
        </w:rPr>
        <w:t xml:space="preserve"> участков.</w:t>
      </w:r>
    </w:p>
    <w:p w:rsidR="00F32DDB" w:rsidRPr="00CE4383" w:rsidRDefault="00F32DDB" w:rsidP="00160F80">
      <w:pPr>
        <w:shd w:val="clear" w:color="auto" w:fill="FFFFFF"/>
        <w:spacing w:line="360" w:lineRule="auto"/>
        <w:ind w:firstLine="708"/>
        <w:jc w:val="both"/>
        <w:rPr>
          <w:bCs/>
        </w:rPr>
      </w:pPr>
    </w:p>
    <w:p w:rsidR="00F32DDB" w:rsidRPr="00CE4383" w:rsidRDefault="00F32DDB" w:rsidP="00897373">
      <w:pPr>
        <w:shd w:val="clear" w:color="auto" w:fill="FFFFFF"/>
        <w:ind w:firstLine="708"/>
        <w:jc w:val="both"/>
        <w:rPr>
          <w:bCs/>
        </w:rPr>
      </w:pPr>
    </w:p>
    <w:p w:rsidR="00F32DDB" w:rsidRPr="00CE4383" w:rsidRDefault="00F32DDB" w:rsidP="00897373">
      <w:pPr>
        <w:shd w:val="clear" w:color="auto" w:fill="FFFFFF"/>
        <w:ind w:firstLine="708"/>
        <w:jc w:val="both"/>
        <w:rPr>
          <w:bCs/>
        </w:rPr>
      </w:pPr>
    </w:p>
    <w:p w:rsidR="00E80346" w:rsidRPr="00CE4383" w:rsidRDefault="00E80346" w:rsidP="00F32DDB">
      <w:pPr>
        <w:ind w:left="4820"/>
      </w:pPr>
    </w:p>
    <w:p w:rsidR="00F32DDB" w:rsidRDefault="00160F80" w:rsidP="00F32DDB">
      <w:pPr>
        <w:ind w:left="4820"/>
      </w:pPr>
      <w:r w:rsidRPr="00CE4383">
        <w:t>П</w:t>
      </w:r>
      <w:r w:rsidR="00490CC5">
        <w:t xml:space="preserve">РИЛОЖЕНИЕ </w:t>
      </w:r>
      <w:r w:rsidR="00F32DDB" w:rsidRPr="00CE4383">
        <w:t>№2</w:t>
      </w:r>
    </w:p>
    <w:p w:rsidR="00490CC5" w:rsidRPr="00CE4383" w:rsidRDefault="00490CC5" w:rsidP="00F32DDB">
      <w:pPr>
        <w:ind w:left="4820"/>
      </w:pPr>
    </w:p>
    <w:p w:rsidR="00F32DDB" w:rsidRPr="00CE4383" w:rsidRDefault="00F32DDB" w:rsidP="00F32DDB">
      <w:pPr>
        <w:ind w:left="4820"/>
      </w:pPr>
      <w:r w:rsidRPr="00CE4383">
        <w:t xml:space="preserve">к Положению о муниципальном </w:t>
      </w:r>
    </w:p>
    <w:p w:rsidR="00F32DDB" w:rsidRPr="00CE4383" w:rsidRDefault="00F32DDB" w:rsidP="00F32DDB">
      <w:pPr>
        <w:ind w:left="4820"/>
      </w:pPr>
      <w:r w:rsidRPr="00CE4383">
        <w:t>земельном контроле на территории</w:t>
      </w:r>
    </w:p>
    <w:p w:rsidR="00F32DDB" w:rsidRPr="00CE4383" w:rsidRDefault="00F32DDB" w:rsidP="00F32DDB">
      <w:pPr>
        <w:ind w:left="4820"/>
        <w:rPr>
          <w:vertAlign w:val="superscript"/>
        </w:rPr>
      </w:pPr>
      <w:r w:rsidRPr="00CE4383">
        <w:t>Репьёвского муниципального района.</w:t>
      </w:r>
    </w:p>
    <w:p w:rsidR="00F32DDB" w:rsidRPr="00CE4383" w:rsidRDefault="00F32DDB" w:rsidP="00F32DDB">
      <w:pPr>
        <w:pStyle w:val="ConsPlusNormal"/>
        <w:ind w:firstLine="0"/>
        <w:rPr>
          <w:sz w:val="28"/>
          <w:szCs w:val="28"/>
        </w:rPr>
      </w:pPr>
    </w:p>
    <w:p w:rsidR="00490CC5" w:rsidRDefault="00490CC5" w:rsidP="00F32DDB">
      <w:pPr>
        <w:pStyle w:val="ConsPlusNormal"/>
        <w:ind w:firstLine="0"/>
        <w:jc w:val="center"/>
        <w:rPr>
          <w:rFonts w:ascii="Times New Roman" w:hAnsi="Times New Roman" w:cs="Times New Roman"/>
          <w:b/>
          <w:sz w:val="28"/>
          <w:szCs w:val="28"/>
        </w:rPr>
      </w:pPr>
    </w:p>
    <w:p w:rsidR="00F32DDB" w:rsidRPr="00CE4383" w:rsidRDefault="00F32DDB" w:rsidP="00F32DDB">
      <w:pPr>
        <w:pStyle w:val="ConsPlusNormal"/>
        <w:ind w:firstLine="0"/>
        <w:jc w:val="center"/>
        <w:rPr>
          <w:rFonts w:ascii="Times New Roman" w:hAnsi="Times New Roman" w:cs="Times New Roman"/>
          <w:b/>
          <w:sz w:val="28"/>
          <w:szCs w:val="28"/>
        </w:rPr>
      </w:pPr>
      <w:r w:rsidRPr="00CE4383">
        <w:rPr>
          <w:rFonts w:ascii="Times New Roman" w:hAnsi="Times New Roman" w:cs="Times New Roman"/>
          <w:b/>
          <w:sz w:val="28"/>
          <w:szCs w:val="28"/>
        </w:rPr>
        <w:t>Критерии отнесения объектов контроля к категориям риска в рамках осуществления муниципального земельного контроля</w:t>
      </w:r>
    </w:p>
    <w:p w:rsidR="00F32DDB" w:rsidRPr="00CE4383" w:rsidRDefault="00F32DDB" w:rsidP="00F32DDB">
      <w:pPr>
        <w:pStyle w:val="ConsPlusNormal"/>
        <w:ind w:firstLine="0"/>
        <w:jc w:val="center"/>
        <w:rPr>
          <w:sz w:val="28"/>
          <w:szCs w:val="28"/>
          <w:shd w:val="clear" w:color="auto" w:fill="F1C100"/>
        </w:rPr>
      </w:pPr>
    </w:p>
    <w:p w:rsidR="00F32DDB" w:rsidRPr="00CE4383" w:rsidRDefault="00F32DDB" w:rsidP="00490CC5">
      <w:pPr>
        <w:spacing w:line="360" w:lineRule="auto"/>
        <w:ind w:firstLine="709"/>
        <w:jc w:val="both"/>
      </w:pPr>
      <w:r w:rsidRPr="00CE4383">
        <w:t>1. К категории среднего риска относятся:</w:t>
      </w:r>
    </w:p>
    <w:p w:rsidR="00F32DDB" w:rsidRPr="00CE4383" w:rsidRDefault="00F32DDB" w:rsidP="00490CC5">
      <w:pPr>
        <w:spacing w:line="360" w:lineRule="auto"/>
        <w:ind w:firstLine="709"/>
        <w:jc w:val="both"/>
      </w:pPr>
      <w:r w:rsidRPr="00CE4383">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32DDB" w:rsidRPr="00CE4383" w:rsidRDefault="00F32DDB" w:rsidP="00490CC5">
      <w:pPr>
        <w:spacing w:line="360" w:lineRule="auto"/>
        <w:ind w:firstLine="709"/>
        <w:jc w:val="both"/>
      </w:pPr>
      <w:r w:rsidRPr="00CE4383">
        <w:t>б) земельные участки, расположенные в границах или примыкающие к границе береговой полосы водных объектов общего пользования.</w:t>
      </w:r>
    </w:p>
    <w:p w:rsidR="00F32DDB" w:rsidRPr="00CE4383" w:rsidRDefault="00F32DDB" w:rsidP="00490CC5">
      <w:pPr>
        <w:spacing w:line="360" w:lineRule="auto"/>
        <w:ind w:firstLine="709"/>
        <w:jc w:val="both"/>
      </w:pPr>
      <w:r w:rsidRPr="00CE4383">
        <w:t>2. К категории умеренного риска относятся земельные участки:</w:t>
      </w:r>
    </w:p>
    <w:p w:rsidR="00F32DDB" w:rsidRPr="00CE4383" w:rsidRDefault="00F32DDB" w:rsidP="00490CC5">
      <w:pPr>
        <w:spacing w:line="360" w:lineRule="auto"/>
        <w:ind w:firstLine="709"/>
        <w:jc w:val="both"/>
      </w:pPr>
      <w:r w:rsidRPr="00CE4383">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F32DDB" w:rsidRPr="00CE4383" w:rsidRDefault="00F32DDB" w:rsidP="00490CC5">
      <w:pPr>
        <w:spacing w:line="360" w:lineRule="auto"/>
        <w:ind w:firstLine="709"/>
        <w:jc w:val="both"/>
      </w:pPr>
      <w:r w:rsidRPr="00CE4383">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490CC5" w:rsidRDefault="00F32DDB" w:rsidP="00490CC5">
      <w:pPr>
        <w:spacing w:after="255" w:line="360" w:lineRule="auto"/>
        <w:ind w:firstLine="709"/>
        <w:jc w:val="both"/>
      </w:pPr>
      <w:r w:rsidRPr="00CE4383">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82130D" w:rsidRPr="00490CC5" w:rsidRDefault="00F32DDB" w:rsidP="00490CC5">
      <w:pPr>
        <w:spacing w:after="255" w:line="360" w:lineRule="auto"/>
        <w:ind w:firstLine="709"/>
        <w:jc w:val="both"/>
      </w:pPr>
      <w:r w:rsidRPr="00CE4383">
        <w:t>3. К категории низкого риска относятся все иные земельные участки, не отнесенные к категориям среднего или умеренного риска.</w:t>
      </w:r>
      <w:r w:rsidR="0082130D" w:rsidRPr="00CE4383">
        <w:rPr>
          <w:rFonts w:eastAsiaTheme="minorHAnsi"/>
          <w:bCs/>
          <w:lang w:eastAsia="en-US"/>
        </w:rPr>
        <w:br w:type="page"/>
      </w:r>
    </w:p>
    <w:p w:rsidR="00897373" w:rsidRDefault="00897373" w:rsidP="006C5136">
      <w:pPr>
        <w:pStyle w:val="ConsPlusNormal"/>
        <w:ind w:firstLine="4536"/>
        <w:outlineLvl w:val="1"/>
        <w:rPr>
          <w:rFonts w:ascii="Times New Roman" w:hAnsi="Times New Roman" w:cs="Times New Roman"/>
          <w:sz w:val="28"/>
          <w:szCs w:val="28"/>
        </w:rPr>
      </w:pPr>
      <w:r w:rsidRPr="00CE4383">
        <w:rPr>
          <w:rFonts w:ascii="Times New Roman" w:hAnsi="Times New Roman" w:cs="Times New Roman"/>
          <w:sz w:val="28"/>
          <w:szCs w:val="28"/>
        </w:rPr>
        <w:t>П</w:t>
      </w:r>
      <w:r w:rsidR="00490CC5">
        <w:rPr>
          <w:rFonts w:ascii="Times New Roman" w:hAnsi="Times New Roman" w:cs="Times New Roman"/>
          <w:sz w:val="28"/>
          <w:szCs w:val="28"/>
        </w:rPr>
        <w:t xml:space="preserve">РИЛОЖЕНИЕ </w:t>
      </w:r>
      <w:r w:rsidRPr="00CE4383">
        <w:rPr>
          <w:rFonts w:ascii="Times New Roman" w:hAnsi="Times New Roman" w:cs="Times New Roman"/>
          <w:sz w:val="28"/>
          <w:szCs w:val="28"/>
        </w:rPr>
        <w:t xml:space="preserve">№ </w:t>
      </w:r>
      <w:r w:rsidR="00F32DDB" w:rsidRPr="00CE4383">
        <w:rPr>
          <w:rFonts w:ascii="Times New Roman" w:hAnsi="Times New Roman" w:cs="Times New Roman"/>
          <w:sz w:val="28"/>
          <w:szCs w:val="28"/>
        </w:rPr>
        <w:t>3</w:t>
      </w:r>
    </w:p>
    <w:p w:rsidR="00490CC5" w:rsidRPr="00CE4383" w:rsidRDefault="00490CC5" w:rsidP="006C5136">
      <w:pPr>
        <w:pStyle w:val="ConsPlusNormal"/>
        <w:ind w:firstLine="4536"/>
        <w:outlineLvl w:val="1"/>
        <w:rPr>
          <w:rFonts w:ascii="Times New Roman" w:hAnsi="Times New Roman" w:cs="Times New Roman"/>
          <w:sz w:val="28"/>
          <w:szCs w:val="28"/>
        </w:rPr>
      </w:pPr>
    </w:p>
    <w:p w:rsidR="00897373" w:rsidRPr="00CE4383" w:rsidRDefault="00897373" w:rsidP="00D91E5E">
      <w:pPr>
        <w:pStyle w:val="ConsPlusTitle"/>
        <w:ind w:left="4536"/>
        <w:jc w:val="both"/>
        <w:rPr>
          <w:rFonts w:ascii="Times New Roman" w:hAnsi="Times New Roman" w:cs="Times New Roman"/>
          <w:b w:val="0"/>
          <w:sz w:val="28"/>
          <w:szCs w:val="28"/>
        </w:rPr>
      </w:pPr>
      <w:r w:rsidRPr="00CE4383">
        <w:rPr>
          <w:rFonts w:ascii="Times New Roman" w:hAnsi="Times New Roman" w:cs="Times New Roman"/>
          <w:b w:val="0"/>
          <w:sz w:val="28"/>
          <w:szCs w:val="28"/>
        </w:rPr>
        <w:t xml:space="preserve">к Положению о муниципальном земельном контроле на территории </w:t>
      </w:r>
      <w:r w:rsidR="00DC3C61" w:rsidRPr="00CE4383">
        <w:rPr>
          <w:rFonts w:ascii="Times New Roman" w:hAnsi="Times New Roman" w:cs="Times New Roman"/>
          <w:b w:val="0"/>
          <w:sz w:val="28"/>
          <w:szCs w:val="28"/>
        </w:rPr>
        <w:t>Репьёвского</w:t>
      </w:r>
      <w:r w:rsidRPr="00CE4383">
        <w:rPr>
          <w:rFonts w:ascii="Times New Roman" w:hAnsi="Times New Roman" w:cs="Times New Roman"/>
          <w:b w:val="0"/>
          <w:sz w:val="28"/>
          <w:szCs w:val="28"/>
        </w:rPr>
        <w:t xml:space="preserve"> муниципального района</w:t>
      </w:r>
    </w:p>
    <w:p w:rsidR="00897373" w:rsidRPr="00CE4383" w:rsidRDefault="00897373" w:rsidP="00897373">
      <w:pPr>
        <w:pStyle w:val="ConsPlusNormal"/>
        <w:ind w:firstLine="709"/>
        <w:jc w:val="both"/>
        <w:rPr>
          <w:rFonts w:ascii="Times New Roman" w:hAnsi="Times New Roman" w:cs="Times New Roman"/>
          <w:sz w:val="28"/>
          <w:szCs w:val="28"/>
        </w:rPr>
      </w:pPr>
    </w:p>
    <w:p w:rsidR="00722E7A" w:rsidRPr="00CE4383" w:rsidRDefault="00897373" w:rsidP="00CE4383">
      <w:pPr>
        <w:pStyle w:val="ConsPlusTitle"/>
        <w:jc w:val="center"/>
        <w:rPr>
          <w:rFonts w:ascii="Times New Roman" w:hAnsi="Times New Roman" w:cs="Times New Roman"/>
          <w:sz w:val="28"/>
          <w:szCs w:val="28"/>
        </w:rPr>
      </w:pPr>
      <w:bookmarkStart w:id="10" w:name="P396"/>
      <w:bookmarkStart w:id="11" w:name="P470"/>
      <w:bookmarkEnd w:id="10"/>
      <w:bookmarkEnd w:id="11"/>
      <w:r w:rsidRPr="00CE4383">
        <w:rPr>
          <w:rFonts w:ascii="Times New Roman" w:hAnsi="Times New Roman" w:cs="Times New Roman"/>
          <w:sz w:val="28"/>
          <w:szCs w:val="28"/>
        </w:rPr>
        <w:t>К</w:t>
      </w:r>
      <w:r w:rsidR="00722E7A" w:rsidRPr="00CE4383">
        <w:rPr>
          <w:rFonts w:ascii="Times New Roman" w:hAnsi="Times New Roman" w:cs="Times New Roman"/>
          <w:sz w:val="28"/>
          <w:szCs w:val="28"/>
        </w:rPr>
        <w:t xml:space="preserve">лючевые показатели </w:t>
      </w:r>
    </w:p>
    <w:p w:rsidR="00897373" w:rsidRPr="00CE4383" w:rsidRDefault="00722E7A" w:rsidP="00CE4383">
      <w:pPr>
        <w:pStyle w:val="ConsPlusTitle"/>
        <w:jc w:val="center"/>
        <w:rPr>
          <w:rFonts w:ascii="Times New Roman" w:hAnsi="Times New Roman" w:cs="Times New Roman"/>
          <w:b w:val="0"/>
          <w:sz w:val="28"/>
          <w:szCs w:val="28"/>
        </w:rPr>
      </w:pPr>
      <w:r w:rsidRPr="00CE4383">
        <w:rPr>
          <w:rFonts w:ascii="Times New Roman" w:hAnsi="Times New Roman" w:cs="Times New Roman"/>
          <w:sz w:val="28"/>
          <w:szCs w:val="28"/>
        </w:rPr>
        <w:t>муниципального контроля</w:t>
      </w:r>
    </w:p>
    <w:p w:rsidR="00897373" w:rsidRPr="00CE4383" w:rsidRDefault="00897373" w:rsidP="00897373">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6"/>
        <w:gridCol w:w="2204"/>
      </w:tblGrid>
      <w:tr w:rsidR="00CE4383" w:rsidRPr="00CE4383" w:rsidTr="006C5136">
        <w:tc>
          <w:tcPr>
            <w:tcW w:w="6866" w:type="dxa"/>
          </w:tcPr>
          <w:p w:rsidR="00897373" w:rsidRPr="00CE4383" w:rsidRDefault="00897373" w:rsidP="00897373">
            <w:pPr>
              <w:pStyle w:val="ConsPlusNormal"/>
              <w:ind w:firstLine="709"/>
              <w:jc w:val="center"/>
              <w:rPr>
                <w:rFonts w:ascii="Times New Roman" w:hAnsi="Times New Roman" w:cs="Times New Roman"/>
                <w:sz w:val="28"/>
                <w:szCs w:val="28"/>
              </w:rPr>
            </w:pPr>
            <w:r w:rsidRPr="00CE4383">
              <w:rPr>
                <w:rFonts w:ascii="Times New Roman" w:hAnsi="Times New Roman" w:cs="Times New Roman"/>
                <w:sz w:val="28"/>
                <w:szCs w:val="28"/>
              </w:rPr>
              <w:t>Ключевые показатели</w:t>
            </w:r>
          </w:p>
        </w:tc>
        <w:tc>
          <w:tcPr>
            <w:tcW w:w="2204" w:type="dxa"/>
          </w:tcPr>
          <w:p w:rsidR="00897373" w:rsidRPr="00CE4383" w:rsidRDefault="00897373" w:rsidP="00722E7A">
            <w:pPr>
              <w:pStyle w:val="ConsPlusNormal"/>
              <w:ind w:firstLine="13"/>
              <w:jc w:val="center"/>
              <w:rPr>
                <w:rFonts w:ascii="Times New Roman" w:hAnsi="Times New Roman" w:cs="Times New Roman"/>
                <w:sz w:val="28"/>
                <w:szCs w:val="28"/>
              </w:rPr>
            </w:pPr>
            <w:r w:rsidRPr="00CE4383">
              <w:rPr>
                <w:rFonts w:ascii="Times New Roman" w:hAnsi="Times New Roman" w:cs="Times New Roman"/>
                <w:sz w:val="28"/>
                <w:szCs w:val="28"/>
              </w:rPr>
              <w:t>Целевые значения</w:t>
            </w:r>
          </w:p>
        </w:tc>
      </w:tr>
      <w:tr w:rsidR="00CE4383" w:rsidRPr="00CE4383" w:rsidTr="006C5136">
        <w:tc>
          <w:tcPr>
            <w:tcW w:w="6866" w:type="dxa"/>
          </w:tcPr>
          <w:p w:rsidR="00897373" w:rsidRPr="00CE4383" w:rsidRDefault="00897373" w:rsidP="00B4014C">
            <w:pPr>
              <w:shd w:val="clear" w:color="auto" w:fill="FFFFFF"/>
              <w:jc w:val="both"/>
            </w:pPr>
            <w:r w:rsidRPr="00CE4383">
              <w:t>Процент устраненных нарушений из числа</w:t>
            </w:r>
            <w:r w:rsidR="00B4014C">
              <w:t xml:space="preserve"> </w:t>
            </w:r>
            <w:r w:rsidRPr="00CE4383">
              <w:t>выявленных нарушений земельного законодательства</w:t>
            </w:r>
          </w:p>
          <w:p w:rsidR="00897373" w:rsidRPr="00CE4383" w:rsidRDefault="00897373" w:rsidP="00B4014C">
            <w:pPr>
              <w:pStyle w:val="ConsPlusNormal"/>
              <w:ind w:firstLine="709"/>
              <w:jc w:val="both"/>
              <w:rPr>
                <w:rFonts w:ascii="Times New Roman" w:hAnsi="Times New Roman" w:cs="Times New Roman"/>
                <w:sz w:val="28"/>
                <w:szCs w:val="28"/>
              </w:rPr>
            </w:pPr>
          </w:p>
        </w:tc>
        <w:tc>
          <w:tcPr>
            <w:tcW w:w="2204" w:type="dxa"/>
          </w:tcPr>
          <w:p w:rsidR="00897373" w:rsidRPr="00CE4383" w:rsidRDefault="00897373" w:rsidP="00B4014C">
            <w:pPr>
              <w:shd w:val="clear" w:color="auto" w:fill="FFFFFF"/>
              <w:jc w:val="center"/>
            </w:pPr>
            <w:r w:rsidRPr="00CE4383">
              <w:t>%</w:t>
            </w:r>
          </w:p>
          <w:p w:rsidR="00897373" w:rsidRPr="00CE4383" w:rsidRDefault="00897373" w:rsidP="00B4014C">
            <w:pPr>
              <w:pStyle w:val="ConsPlusNormal"/>
              <w:ind w:firstLine="0"/>
              <w:jc w:val="center"/>
              <w:rPr>
                <w:rFonts w:ascii="Times New Roman" w:hAnsi="Times New Roman" w:cs="Times New Roman"/>
                <w:sz w:val="28"/>
                <w:szCs w:val="28"/>
              </w:rPr>
            </w:pPr>
          </w:p>
        </w:tc>
      </w:tr>
      <w:tr w:rsidR="00CE4383" w:rsidRPr="00CE4383" w:rsidTr="006C5136">
        <w:tc>
          <w:tcPr>
            <w:tcW w:w="6866" w:type="dxa"/>
          </w:tcPr>
          <w:p w:rsidR="00897373" w:rsidRPr="00CE4383" w:rsidRDefault="00897373" w:rsidP="00B4014C">
            <w:pPr>
              <w:shd w:val="clear" w:color="auto" w:fill="FFFFFF"/>
              <w:jc w:val="both"/>
            </w:pPr>
            <w:r w:rsidRPr="00CE4383">
              <w:t>Процент выполнения плана проведения плановых контрольных (надзорных) мероприятий на очередной календарный год</w:t>
            </w:r>
          </w:p>
          <w:p w:rsidR="00897373" w:rsidRPr="00CE4383" w:rsidRDefault="00897373" w:rsidP="00B4014C">
            <w:pPr>
              <w:pStyle w:val="ConsPlusNormal"/>
              <w:ind w:firstLine="709"/>
              <w:jc w:val="both"/>
              <w:rPr>
                <w:rFonts w:ascii="Times New Roman" w:hAnsi="Times New Roman" w:cs="Times New Roman"/>
                <w:sz w:val="28"/>
                <w:szCs w:val="28"/>
              </w:rPr>
            </w:pPr>
          </w:p>
        </w:tc>
        <w:tc>
          <w:tcPr>
            <w:tcW w:w="2204" w:type="dxa"/>
          </w:tcPr>
          <w:p w:rsidR="00897373" w:rsidRPr="00CE4383" w:rsidRDefault="00897373" w:rsidP="00B4014C">
            <w:pPr>
              <w:pStyle w:val="ConsPlusNormal"/>
              <w:ind w:firstLine="0"/>
              <w:jc w:val="center"/>
              <w:rPr>
                <w:rFonts w:ascii="Times New Roman" w:hAnsi="Times New Roman" w:cs="Times New Roman"/>
                <w:sz w:val="28"/>
                <w:szCs w:val="28"/>
              </w:rPr>
            </w:pPr>
            <w:r w:rsidRPr="00CE4383">
              <w:rPr>
                <w:rFonts w:ascii="Times New Roman" w:hAnsi="Times New Roman" w:cs="Times New Roman"/>
                <w:sz w:val="28"/>
                <w:szCs w:val="28"/>
              </w:rPr>
              <w:t>%</w:t>
            </w:r>
          </w:p>
        </w:tc>
      </w:tr>
      <w:tr w:rsidR="00CE4383" w:rsidRPr="00CE4383" w:rsidTr="006C5136">
        <w:tc>
          <w:tcPr>
            <w:tcW w:w="6866" w:type="dxa"/>
          </w:tcPr>
          <w:p w:rsidR="00897373" w:rsidRPr="00CE4383" w:rsidRDefault="00897373" w:rsidP="00B4014C">
            <w:pPr>
              <w:shd w:val="clear" w:color="auto" w:fill="FFFFFF"/>
              <w:jc w:val="both"/>
            </w:pPr>
            <w:r w:rsidRPr="00CE4383">
              <w:t>Процент обоснованных жалоб на действия бездействие) органа муниципального контроля и (или) его должностного лица при проведении контрольных</w:t>
            </w:r>
          </w:p>
          <w:p w:rsidR="00897373" w:rsidRPr="00CE4383" w:rsidRDefault="00897373" w:rsidP="00B4014C">
            <w:pPr>
              <w:shd w:val="clear" w:color="auto" w:fill="FFFFFF"/>
              <w:jc w:val="both"/>
            </w:pPr>
            <w:r w:rsidRPr="00CE4383">
              <w:t>(надзорных) мероприятий</w:t>
            </w:r>
          </w:p>
          <w:p w:rsidR="00897373" w:rsidRPr="00CE4383" w:rsidRDefault="00897373" w:rsidP="00B4014C">
            <w:pPr>
              <w:pStyle w:val="ConsPlusNormal"/>
              <w:ind w:firstLine="709"/>
              <w:jc w:val="both"/>
              <w:rPr>
                <w:rFonts w:ascii="Times New Roman" w:hAnsi="Times New Roman" w:cs="Times New Roman"/>
                <w:sz w:val="28"/>
                <w:szCs w:val="28"/>
              </w:rPr>
            </w:pPr>
          </w:p>
        </w:tc>
        <w:tc>
          <w:tcPr>
            <w:tcW w:w="2204" w:type="dxa"/>
          </w:tcPr>
          <w:p w:rsidR="00897373" w:rsidRPr="00CE4383" w:rsidRDefault="00897373" w:rsidP="00B4014C">
            <w:pPr>
              <w:pStyle w:val="ConsPlusNormal"/>
              <w:ind w:firstLine="0"/>
              <w:jc w:val="center"/>
              <w:rPr>
                <w:rFonts w:ascii="Times New Roman" w:hAnsi="Times New Roman" w:cs="Times New Roman"/>
                <w:sz w:val="28"/>
                <w:szCs w:val="28"/>
              </w:rPr>
            </w:pPr>
            <w:r w:rsidRPr="00CE4383">
              <w:rPr>
                <w:rFonts w:ascii="Times New Roman" w:hAnsi="Times New Roman" w:cs="Times New Roman"/>
                <w:sz w:val="28"/>
                <w:szCs w:val="28"/>
              </w:rPr>
              <w:t>%</w:t>
            </w:r>
          </w:p>
        </w:tc>
      </w:tr>
      <w:tr w:rsidR="00CE4383" w:rsidRPr="00CE4383" w:rsidTr="006C5136">
        <w:tc>
          <w:tcPr>
            <w:tcW w:w="6866" w:type="dxa"/>
          </w:tcPr>
          <w:p w:rsidR="00897373" w:rsidRPr="00CE4383" w:rsidRDefault="00897373" w:rsidP="00B4014C">
            <w:pPr>
              <w:shd w:val="clear" w:color="auto" w:fill="FFFFFF"/>
              <w:jc w:val="both"/>
            </w:pPr>
            <w:r w:rsidRPr="00CE4383">
              <w:t>Процент отмененных результатов контрольных (надзорных) мероприятий</w:t>
            </w:r>
          </w:p>
          <w:p w:rsidR="00897373" w:rsidRPr="00CE4383" w:rsidRDefault="00897373" w:rsidP="00B4014C">
            <w:pPr>
              <w:pStyle w:val="ConsPlusNormal"/>
              <w:ind w:firstLine="709"/>
              <w:jc w:val="both"/>
              <w:rPr>
                <w:rFonts w:ascii="Times New Roman" w:hAnsi="Times New Roman" w:cs="Times New Roman"/>
                <w:sz w:val="28"/>
                <w:szCs w:val="28"/>
              </w:rPr>
            </w:pPr>
          </w:p>
        </w:tc>
        <w:tc>
          <w:tcPr>
            <w:tcW w:w="2204" w:type="dxa"/>
          </w:tcPr>
          <w:p w:rsidR="00897373" w:rsidRPr="00CE4383" w:rsidRDefault="00897373" w:rsidP="00B4014C">
            <w:pPr>
              <w:pStyle w:val="ConsPlusNormal"/>
              <w:ind w:firstLine="0"/>
              <w:jc w:val="center"/>
              <w:rPr>
                <w:rFonts w:ascii="Times New Roman" w:hAnsi="Times New Roman" w:cs="Times New Roman"/>
                <w:sz w:val="28"/>
                <w:szCs w:val="28"/>
              </w:rPr>
            </w:pPr>
            <w:r w:rsidRPr="00CE4383">
              <w:rPr>
                <w:rFonts w:ascii="Times New Roman" w:hAnsi="Times New Roman" w:cs="Times New Roman"/>
                <w:sz w:val="28"/>
                <w:szCs w:val="28"/>
              </w:rPr>
              <w:t>%</w:t>
            </w:r>
          </w:p>
        </w:tc>
      </w:tr>
      <w:tr w:rsidR="00CE4383" w:rsidRPr="00CE4383" w:rsidTr="00DB5AB6">
        <w:tc>
          <w:tcPr>
            <w:tcW w:w="6866" w:type="dxa"/>
            <w:tcBorders>
              <w:top w:val="single" w:sz="4" w:space="0" w:color="auto"/>
              <w:left w:val="single" w:sz="4" w:space="0" w:color="auto"/>
              <w:bottom w:val="single" w:sz="4" w:space="0" w:color="auto"/>
              <w:right w:val="single" w:sz="4" w:space="0" w:color="auto"/>
            </w:tcBorders>
          </w:tcPr>
          <w:p w:rsidR="00722E7A" w:rsidRPr="00CE4383" w:rsidRDefault="00722E7A" w:rsidP="00B4014C">
            <w:pPr>
              <w:autoSpaceDE w:val="0"/>
              <w:autoSpaceDN w:val="0"/>
              <w:adjustRightInd w:val="0"/>
              <w:ind w:firstLine="75"/>
              <w:jc w:val="both"/>
            </w:pPr>
            <w:r w:rsidRPr="00CE4383">
              <w:t xml:space="preserve">Процент внесенных судебных решений </w:t>
            </w:r>
            <w:r w:rsidRPr="00CE4383">
              <w:br/>
              <w:t xml:space="preserve">о назначении административного наказания </w:t>
            </w:r>
            <w:r w:rsidRPr="00CE4383">
              <w:br/>
              <w:t xml:space="preserve">по материалам органа муниципального контроля </w:t>
            </w:r>
          </w:p>
        </w:tc>
        <w:tc>
          <w:tcPr>
            <w:tcW w:w="2204" w:type="dxa"/>
            <w:tcBorders>
              <w:top w:val="single" w:sz="4" w:space="0" w:color="auto"/>
              <w:left w:val="single" w:sz="4" w:space="0" w:color="auto"/>
              <w:bottom w:val="single" w:sz="4" w:space="0" w:color="auto"/>
              <w:right w:val="single" w:sz="4" w:space="0" w:color="auto"/>
            </w:tcBorders>
          </w:tcPr>
          <w:p w:rsidR="00722E7A" w:rsidRPr="00CE4383" w:rsidRDefault="00722E7A" w:rsidP="00B4014C">
            <w:pPr>
              <w:autoSpaceDE w:val="0"/>
              <w:autoSpaceDN w:val="0"/>
              <w:adjustRightInd w:val="0"/>
              <w:jc w:val="center"/>
            </w:pPr>
            <w:r w:rsidRPr="00CE4383">
              <w:t>%</w:t>
            </w:r>
          </w:p>
        </w:tc>
      </w:tr>
      <w:tr w:rsidR="00CE4383" w:rsidRPr="00CE4383" w:rsidTr="006C5136">
        <w:tc>
          <w:tcPr>
            <w:tcW w:w="6866" w:type="dxa"/>
          </w:tcPr>
          <w:p w:rsidR="00722E7A" w:rsidRPr="00CE4383" w:rsidRDefault="00722E7A" w:rsidP="00B4014C">
            <w:pPr>
              <w:shd w:val="clear" w:color="auto" w:fill="FFFFFF"/>
              <w:jc w:val="both"/>
            </w:pPr>
            <w:r w:rsidRPr="00CE4383">
              <w:t>Процент внесенных судебных решений назначении</w:t>
            </w:r>
            <w:r w:rsidR="00B4014C">
              <w:t xml:space="preserve"> </w:t>
            </w:r>
            <w:r w:rsidRPr="00CE4383">
              <w:t>административного наказания по материалам органа муниципального контроля</w:t>
            </w:r>
          </w:p>
          <w:p w:rsidR="00722E7A" w:rsidRPr="00CE4383" w:rsidRDefault="00722E7A" w:rsidP="00B4014C">
            <w:pPr>
              <w:pStyle w:val="ConsPlusNormal"/>
              <w:ind w:firstLine="709"/>
              <w:jc w:val="both"/>
              <w:rPr>
                <w:rFonts w:ascii="Times New Roman" w:hAnsi="Times New Roman" w:cs="Times New Roman"/>
                <w:sz w:val="28"/>
                <w:szCs w:val="28"/>
              </w:rPr>
            </w:pPr>
          </w:p>
        </w:tc>
        <w:tc>
          <w:tcPr>
            <w:tcW w:w="2204" w:type="dxa"/>
          </w:tcPr>
          <w:p w:rsidR="00722E7A" w:rsidRPr="00CE4383" w:rsidRDefault="00722E7A" w:rsidP="00B4014C">
            <w:pPr>
              <w:pStyle w:val="ConsPlusNormal"/>
              <w:ind w:firstLine="0"/>
              <w:jc w:val="center"/>
              <w:rPr>
                <w:rFonts w:ascii="Times New Roman" w:hAnsi="Times New Roman" w:cs="Times New Roman"/>
                <w:sz w:val="28"/>
                <w:szCs w:val="28"/>
              </w:rPr>
            </w:pPr>
            <w:r w:rsidRPr="00CE4383">
              <w:rPr>
                <w:rFonts w:ascii="Times New Roman" w:hAnsi="Times New Roman" w:cs="Times New Roman"/>
                <w:sz w:val="28"/>
                <w:szCs w:val="28"/>
              </w:rPr>
              <w:t>%</w:t>
            </w:r>
          </w:p>
        </w:tc>
      </w:tr>
      <w:tr w:rsidR="00CE4383" w:rsidRPr="00CE4383" w:rsidTr="006C5136">
        <w:tc>
          <w:tcPr>
            <w:tcW w:w="6866" w:type="dxa"/>
          </w:tcPr>
          <w:p w:rsidR="00722E7A" w:rsidRPr="00CE4383" w:rsidRDefault="00722E7A" w:rsidP="00B4014C">
            <w:pPr>
              <w:shd w:val="clear" w:color="auto" w:fill="FFFFFF"/>
              <w:jc w:val="both"/>
            </w:pPr>
            <w:r w:rsidRPr="00CE4383">
              <w:t>Процент отмененных в судебном порядке</w:t>
            </w:r>
            <w:r w:rsidR="00B4014C">
              <w:t xml:space="preserve"> </w:t>
            </w:r>
            <w:r w:rsidRPr="00CE4383">
              <w:t>постановлений по делам об административных</w:t>
            </w:r>
            <w:r w:rsidR="00B4014C">
              <w:t xml:space="preserve"> </w:t>
            </w:r>
            <w:r w:rsidRPr="00CE4383">
              <w:t>правонарушениях от общего количества вынесенных</w:t>
            </w:r>
            <w:r w:rsidR="00B4014C">
              <w:t xml:space="preserve"> </w:t>
            </w:r>
            <w:r w:rsidRPr="00CE4383">
              <w:t>органом муниципального контроля постановлений</w:t>
            </w:r>
          </w:p>
          <w:p w:rsidR="00722E7A" w:rsidRPr="00CE4383" w:rsidRDefault="00722E7A" w:rsidP="00B4014C">
            <w:pPr>
              <w:pStyle w:val="ConsPlusNormal"/>
              <w:ind w:firstLine="709"/>
              <w:jc w:val="both"/>
              <w:rPr>
                <w:rFonts w:ascii="Times New Roman" w:hAnsi="Times New Roman" w:cs="Times New Roman"/>
                <w:sz w:val="28"/>
                <w:szCs w:val="28"/>
              </w:rPr>
            </w:pPr>
          </w:p>
        </w:tc>
        <w:tc>
          <w:tcPr>
            <w:tcW w:w="2204" w:type="dxa"/>
          </w:tcPr>
          <w:p w:rsidR="00722E7A" w:rsidRPr="00CE4383" w:rsidRDefault="00722E7A" w:rsidP="00B4014C">
            <w:pPr>
              <w:pStyle w:val="ConsPlusNormal"/>
              <w:ind w:firstLine="0"/>
              <w:jc w:val="center"/>
              <w:rPr>
                <w:rFonts w:ascii="Times New Roman" w:hAnsi="Times New Roman" w:cs="Times New Roman"/>
                <w:sz w:val="28"/>
                <w:szCs w:val="28"/>
              </w:rPr>
            </w:pPr>
            <w:r w:rsidRPr="00CE4383">
              <w:rPr>
                <w:rFonts w:ascii="Times New Roman" w:hAnsi="Times New Roman" w:cs="Times New Roman"/>
                <w:sz w:val="28"/>
                <w:szCs w:val="28"/>
              </w:rPr>
              <w:t>%</w:t>
            </w:r>
          </w:p>
        </w:tc>
      </w:tr>
    </w:tbl>
    <w:p w:rsidR="00897373" w:rsidRPr="00CE4383" w:rsidRDefault="00897373" w:rsidP="008F37D5">
      <w:pPr>
        <w:pStyle w:val="ConsPlusNormal"/>
        <w:ind w:firstLine="709"/>
        <w:jc w:val="right"/>
        <w:outlineLvl w:val="1"/>
        <w:rPr>
          <w:rFonts w:ascii="Times New Roman" w:hAnsi="Times New Roman" w:cs="Times New Roman"/>
          <w:sz w:val="28"/>
          <w:szCs w:val="28"/>
        </w:rPr>
      </w:pPr>
    </w:p>
    <w:p w:rsidR="00722E7A" w:rsidRPr="00CE4383" w:rsidRDefault="00722E7A" w:rsidP="008F37D5">
      <w:pPr>
        <w:pStyle w:val="ConsPlusNormal"/>
        <w:ind w:firstLine="709"/>
        <w:jc w:val="right"/>
        <w:outlineLvl w:val="1"/>
        <w:rPr>
          <w:rFonts w:ascii="Times New Roman" w:hAnsi="Times New Roman" w:cs="Times New Roman"/>
          <w:sz w:val="28"/>
          <w:szCs w:val="28"/>
        </w:rPr>
      </w:pPr>
    </w:p>
    <w:p w:rsidR="00722E7A" w:rsidRPr="00CE4383" w:rsidRDefault="00722E7A" w:rsidP="00722E7A">
      <w:pPr>
        <w:jc w:val="center"/>
        <w:rPr>
          <w:b/>
        </w:rPr>
      </w:pPr>
      <w:r w:rsidRPr="00CE4383">
        <w:rPr>
          <w:b/>
        </w:rPr>
        <w:t>Индикативные показатели</w:t>
      </w:r>
    </w:p>
    <w:p w:rsidR="00722E7A" w:rsidRPr="00CE4383" w:rsidRDefault="00722E7A" w:rsidP="00722E7A">
      <w:pPr>
        <w:pStyle w:val="ConsPlusTitle"/>
        <w:jc w:val="center"/>
        <w:rPr>
          <w:rFonts w:ascii="Times New Roman" w:hAnsi="Times New Roman" w:cs="Times New Roman"/>
          <w:b w:val="0"/>
          <w:sz w:val="28"/>
          <w:szCs w:val="28"/>
        </w:rPr>
      </w:pPr>
      <w:r w:rsidRPr="00CE4383">
        <w:rPr>
          <w:rFonts w:ascii="Times New Roman" w:hAnsi="Times New Roman" w:cs="Times New Roman"/>
          <w:sz w:val="28"/>
          <w:szCs w:val="28"/>
        </w:rPr>
        <w:t>муниципального контроля</w:t>
      </w:r>
    </w:p>
    <w:p w:rsidR="00722E7A" w:rsidRPr="00CE4383" w:rsidRDefault="00722E7A" w:rsidP="00722E7A">
      <w:pPr>
        <w:jc w:val="center"/>
        <w:rPr>
          <w:b/>
        </w:rPr>
      </w:pPr>
    </w:p>
    <w:p w:rsidR="00722E7A" w:rsidRPr="00CE4383" w:rsidRDefault="00722E7A" w:rsidP="00722E7A">
      <w:pPr>
        <w:jc w:val="cente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CE4383" w:rsidRPr="00CE4383" w:rsidTr="00B04A4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rPr>
                <w:b/>
              </w:rPr>
            </w:pPr>
            <w:r w:rsidRPr="00CE4383">
              <w:rPr>
                <w:b/>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rPr>
                <w:b/>
              </w:rPr>
            </w:pPr>
            <w:r w:rsidRPr="00CE4383">
              <w:rPr>
                <w:b/>
              </w:rPr>
              <w:t xml:space="preserve">Индикативные показатели, характеризующие параметры </w:t>
            </w:r>
          </w:p>
          <w:p w:rsidR="00722E7A" w:rsidRPr="00CE4383" w:rsidRDefault="00722E7A" w:rsidP="00B04A4A">
            <w:pPr>
              <w:jc w:val="center"/>
              <w:textAlignment w:val="baseline"/>
              <w:rPr>
                <w:b/>
              </w:rPr>
            </w:pPr>
            <w:r w:rsidRPr="00CE4383">
              <w:rPr>
                <w:b/>
              </w:rPr>
              <w:t>проведенных мероприятий</w:t>
            </w:r>
          </w:p>
        </w:tc>
      </w:tr>
      <w:tr w:rsidR="00CE4383" w:rsidRPr="00CE4383" w:rsidTr="00B04A4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both"/>
              <w:textAlignment w:val="baseline"/>
            </w:pPr>
            <w:r w:rsidRPr="00CE4383">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Врз - выполняемость плановых (рейдовых) заданий (осмотров) %</w:t>
            </w:r>
          </w:p>
          <w:p w:rsidR="00722E7A" w:rsidRPr="00CE4383" w:rsidRDefault="00722E7A" w:rsidP="00B04A4A">
            <w:pPr>
              <w:textAlignment w:val="baseline"/>
            </w:pPr>
            <w:r w:rsidRPr="00CE4383">
              <w:t>РЗф -количество проведенных плановых (рейдовых) заданий (осмотров) (ед.)</w:t>
            </w:r>
          </w:p>
          <w:p w:rsidR="00722E7A" w:rsidRPr="00CE4383" w:rsidRDefault="00722E7A" w:rsidP="00B04A4A">
            <w:pPr>
              <w:textAlignment w:val="baseline"/>
            </w:pPr>
            <w:r w:rsidRPr="00CE4383">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Утвержденные плановые (рейдовые) задания (осмотры)</w:t>
            </w:r>
          </w:p>
        </w:tc>
      </w:tr>
      <w:tr w:rsidR="00CE4383" w:rsidRPr="00CE4383" w:rsidTr="00B04A4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Ввн - выполняемость внеплановых проверок</w:t>
            </w:r>
          </w:p>
          <w:p w:rsidR="00722E7A" w:rsidRPr="00CE4383" w:rsidRDefault="00722E7A" w:rsidP="00B04A4A">
            <w:pPr>
              <w:textAlignment w:val="baseline"/>
            </w:pPr>
            <w:r w:rsidRPr="00CE4383">
              <w:t>Рф - количество проведенных внеплановых проверок (ед.)</w:t>
            </w:r>
          </w:p>
          <w:p w:rsidR="00722E7A" w:rsidRPr="00CE4383" w:rsidRDefault="00722E7A" w:rsidP="00B04A4A">
            <w:pPr>
              <w:textAlignment w:val="baseline"/>
            </w:pPr>
            <w:r w:rsidRPr="00CE4383">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Письма и жалобы, поступившие в Контрольный орган</w:t>
            </w:r>
          </w:p>
        </w:tc>
      </w:tr>
      <w:tr w:rsidR="00CE4383" w:rsidRPr="00CE4383" w:rsidTr="00B04A4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Ж - количество жалоб (ед.)</w:t>
            </w:r>
          </w:p>
          <w:p w:rsidR="00722E7A" w:rsidRPr="00CE4383" w:rsidRDefault="00722E7A" w:rsidP="00B04A4A">
            <w:pPr>
              <w:textAlignment w:val="baseline"/>
            </w:pPr>
            <w:r w:rsidRPr="00CE4383">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r>
      <w:tr w:rsidR="00CE4383" w:rsidRPr="00CE4383" w:rsidTr="00B04A4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Пн - количество проверок, признанных недействительными (ед.)</w:t>
            </w:r>
          </w:p>
          <w:p w:rsidR="00722E7A" w:rsidRPr="00CE4383" w:rsidRDefault="00722E7A" w:rsidP="00B04A4A">
            <w:pPr>
              <w:textAlignment w:val="baseline"/>
            </w:pPr>
            <w:r w:rsidRPr="00CE4383">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r>
      <w:tr w:rsidR="00CE4383" w:rsidRPr="00CE4383" w:rsidTr="00B04A4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По - проверки, не проведенные по причине отсутствия проверяемого лица (ед.)</w:t>
            </w:r>
          </w:p>
          <w:p w:rsidR="00722E7A" w:rsidRPr="00CE4383" w:rsidRDefault="00722E7A" w:rsidP="00B04A4A">
            <w:pPr>
              <w:textAlignment w:val="baseline"/>
            </w:pPr>
            <w:r w:rsidRPr="00CE4383">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r>
      <w:tr w:rsidR="00CE4383" w:rsidRPr="00CE4383" w:rsidTr="00B04A4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Кзо - количество заявлений, по которым пришел отказ в согласовании (ед.)</w:t>
            </w:r>
          </w:p>
          <w:p w:rsidR="00722E7A" w:rsidRPr="00CE4383" w:rsidRDefault="00722E7A" w:rsidP="00B04A4A">
            <w:pPr>
              <w:textAlignment w:val="baseline"/>
            </w:pPr>
            <w:r w:rsidRPr="00CE4383">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r>
      <w:tr w:rsidR="00CE4383" w:rsidRPr="00CE4383" w:rsidTr="00B04A4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К нм - количество материалов, направленных в уполномоченные органы (ед.)</w:t>
            </w:r>
          </w:p>
          <w:p w:rsidR="00722E7A" w:rsidRPr="00CE4383" w:rsidRDefault="00722E7A" w:rsidP="00B04A4A">
            <w:pPr>
              <w:textAlignment w:val="baseline"/>
            </w:pPr>
            <w:r w:rsidRPr="00CE4383">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r>
      <w:tr w:rsidR="00CE4383" w:rsidRPr="00CE4383" w:rsidTr="00B04A4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r>
      <w:tr w:rsidR="00CE4383" w:rsidRPr="00CE4383" w:rsidTr="00B04A4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rPr>
                <w:b/>
              </w:rPr>
            </w:pPr>
            <w:r w:rsidRPr="00CE4383">
              <w:rPr>
                <w:b/>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rPr>
                <w:b/>
              </w:rPr>
            </w:pPr>
            <w:r w:rsidRPr="00CE4383">
              <w:rPr>
                <w:b/>
              </w:rPr>
              <w:t>Индикативные показатели, характеризующие объем задействованных трудовых ресурсов</w:t>
            </w:r>
          </w:p>
        </w:tc>
      </w:tr>
      <w:tr w:rsidR="00CE4383" w:rsidRPr="00CE4383" w:rsidTr="00B04A4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r>
      <w:tr w:rsidR="00CE4383" w:rsidRPr="00CE4383" w:rsidTr="00B04A4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jc w:val="center"/>
              <w:textAlignment w:val="baseline"/>
            </w:pPr>
            <w:r w:rsidRPr="00CE4383">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pPr>
              <w:textAlignment w:val="baseline"/>
            </w:pPr>
            <w:r w:rsidRPr="00CE4383">
              <w:t>Км - количество контрольных мероприятий (ед.)</w:t>
            </w:r>
          </w:p>
          <w:p w:rsidR="00722E7A" w:rsidRPr="00CE4383" w:rsidRDefault="00722E7A" w:rsidP="00B04A4A">
            <w:pPr>
              <w:textAlignment w:val="baseline"/>
            </w:pPr>
            <w:r w:rsidRPr="00CE4383">
              <w:t>Кр - количество работников органа муниципального контроля (ед.)</w:t>
            </w:r>
          </w:p>
          <w:p w:rsidR="00722E7A" w:rsidRPr="00CE4383" w:rsidRDefault="00722E7A" w:rsidP="00B04A4A">
            <w:pPr>
              <w:textAlignment w:val="baseline"/>
            </w:pPr>
            <w:r w:rsidRPr="00CE4383">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2E7A" w:rsidRPr="00CE4383" w:rsidRDefault="00722E7A" w:rsidP="00B04A4A"/>
        </w:tc>
      </w:tr>
    </w:tbl>
    <w:p w:rsidR="0049063C" w:rsidRPr="00CE4383" w:rsidRDefault="0049063C" w:rsidP="008F37D5">
      <w:pPr>
        <w:pStyle w:val="ConsPlusNormal"/>
        <w:ind w:firstLine="709"/>
        <w:jc w:val="right"/>
        <w:outlineLvl w:val="1"/>
        <w:rPr>
          <w:rFonts w:ascii="Times New Roman" w:hAnsi="Times New Roman" w:cs="Times New Roman"/>
          <w:sz w:val="28"/>
          <w:szCs w:val="28"/>
        </w:rPr>
      </w:pPr>
    </w:p>
    <w:sectPr w:rsidR="0049063C" w:rsidRPr="00CE4383" w:rsidSect="00FD6DD0">
      <w:pgSz w:w="11906" w:h="16838"/>
      <w:pgMar w:top="1134" w:right="567" w:bottom="127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3C" w:rsidRDefault="00736C3C" w:rsidP="00897373">
      <w:r>
        <w:separator/>
      </w:r>
    </w:p>
  </w:endnote>
  <w:endnote w:type="continuationSeparator" w:id="0">
    <w:p w:rsidR="00736C3C" w:rsidRDefault="00736C3C" w:rsidP="0089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3C" w:rsidRDefault="00736C3C" w:rsidP="00897373">
      <w:r>
        <w:separator/>
      </w:r>
    </w:p>
  </w:footnote>
  <w:footnote w:type="continuationSeparator" w:id="0">
    <w:p w:rsidR="00736C3C" w:rsidRDefault="00736C3C" w:rsidP="0089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6575"/>
    <w:multiLevelType w:val="hybridMultilevel"/>
    <w:tmpl w:val="BB30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917C2F"/>
    <w:multiLevelType w:val="hybridMultilevel"/>
    <w:tmpl w:val="04F48644"/>
    <w:lvl w:ilvl="0" w:tplc="FBEAEA52">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3C0A02DA"/>
    <w:multiLevelType w:val="singleLevel"/>
    <w:tmpl w:val="4AB20B10"/>
    <w:lvl w:ilvl="0">
      <w:start w:val="4"/>
      <w:numFmt w:val="bullet"/>
      <w:lvlText w:val="-"/>
      <w:lvlJc w:val="left"/>
      <w:pPr>
        <w:tabs>
          <w:tab w:val="num" w:pos="1080"/>
        </w:tabs>
        <w:ind w:left="1080" w:hanging="360"/>
      </w:pPr>
    </w:lvl>
  </w:abstractNum>
  <w:abstractNum w:abstractNumId="4">
    <w:nsid w:val="401943C4"/>
    <w:multiLevelType w:val="hybridMultilevel"/>
    <w:tmpl w:val="16B0B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9723387"/>
    <w:multiLevelType w:val="multilevel"/>
    <w:tmpl w:val="CECC05A4"/>
    <w:lvl w:ilvl="0">
      <w:start w:val="1"/>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ADA2461"/>
    <w:multiLevelType w:val="multilevel"/>
    <w:tmpl w:val="C45A5E54"/>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0932FCB"/>
    <w:multiLevelType w:val="hybridMultilevel"/>
    <w:tmpl w:val="92F68232"/>
    <w:lvl w:ilvl="0" w:tplc="92DCA71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39F16B1"/>
    <w:multiLevelType w:val="hybridMultilevel"/>
    <w:tmpl w:val="1F2C3A5C"/>
    <w:lvl w:ilvl="0" w:tplc="D1146FE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4206B08"/>
    <w:multiLevelType w:val="multilevel"/>
    <w:tmpl w:val="A34C10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A51777C"/>
    <w:multiLevelType w:val="multilevel"/>
    <w:tmpl w:val="537C315C"/>
    <w:lvl w:ilvl="0">
      <w:start w:val="1"/>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D5F670C"/>
    <w:multiLevelType w:val="hybridMultilevel"/>
    <w:tmpl w:val="43765976"/>
    <w:lvl w:ilvl="0" w:tplc="6E3A2482">
      <w:start w:val="1"/>
      <w:numFmt w:val="decimal"/>
      <w:lvlText w:val="%1."/>
      <w:lvlJc w:val="left"/>
      <w:pPr>
        <w:tabs>
          <w:tab w:val="num" w:pos="720"/>
        </w:tabs>
        <w:ind w:left="720" w:hanging="720"/>
      </w:pPr>
      <w:rPr>
        <w:rFonts w:hint="default"/>
      </w:rPr>
    </w:lvl>
    <w:lvl w:ilvl="1" w:tplc="17D481BE">
      <w:numFmt w:val="none"/>
      <w:lvlText w:val=""/>
      <w:lvlJc w:val="left"/>
      <w:pPr>
        <w:tabs>
          <w:tab w:val="num" w:pos="360"/>
        </w:tabs>
      </w:pPr>
    </w:lvl>
    <w:lvl w:ilvl="2" w:tplc="E21CE980">
      <w:numFmt w:val="none"/>
      <w:lvlText w:val=""/>
      <w:lvlJc w:val="left"/>
      <w:pPr>
        <w:tabs>
          <w:tab w:val="num" w:pos="360"/>
        </w:tabs>
      </w:pPr>
    </w:lvl>
    <w:lvl w:ilvl="3" w:tplc="8ECA7E14">
      <w:numFmt w:val="none"/>
      <w:lvlText w:val=""/>
      <w:lvlJc w:val="left"/>
      <w:pPr>
        <w:tabs>
          <w:tab w:val="num" w:pos="360"/>
        </w:tabs>
      </w:pPr>
    </w:lvl>
    <w:lvl w:ilvl="4" w:tplc="40928E76">
      <w:numFmt w:val="none"/>
      <w:lvlText w:val=""/>
      <w:lvlJc w:val="left"/>
      <w:pPr>
        <w:tabs>
          <w:tab w:val="num" w:pos="360"/>
        </w:tabs>
      </w:pPr>
    </w:lvl>
    <w:lvl w:ilvl="5" w:tplc="D168371E">
      <w:numFmt w:val="none"/>
      <w:lvlText w:val=""/>
      <w:lvlJc w:val="left"/>
      <w:pPr>
        <w:tabs>
          <w:tab w:val="num" w:pos="360"/>
        </w:tabs>
      </w:pPr>
    </w:lvl>
    <w:lvl w:ilvl="6" w:tplc="E8743D1C">
      <w:numFmt w:val="none"/>
      <w:lvlText w:val=""/>
      <w:lvlJc w:val="left"/>
      <w:pPr>
        <w:tabs>
          <w:tab w:val="num" w:pos="360"/>
        </w:tabs>
      </w:pPr>
    </w:lvl>
    <w:lvl w:ilvl="7" w:tplc="BFCEBDC0">
      <w:numFmt w:val="none"/>
      <w:lvlText w:val=""/>
      <w:lvlJc w:val="left"/>
      <w:pPr>
        <w:tabs>
          <w:tab w:val="num" w:pos="360"/>
        </w:tabs>
      </w:pPr>
    </w:lvl>
    <w:lvl w:ilvl="8" w:tplc="DF7ADB8C">
      <w:numFmt w:val="none"/>
      <w:lvlText w:val=""/>
      <w:lvlJc w:val="left"/>
      <w:pPr>
        <w:tabs>
          <w:tab w:val="num" w:pos="360"/>
        </w:tabs>
      </w:pPr>
    </w:lvl>
  </w:abstractNum>
  <w:num w:numId="1">
    <w:abstractNumId w:val="4"/>
  </w:num>
  <w:num w:numId="2">
    <w:abstractNumId w:val="12"/>
  </w:num>
  <w:num w:numId="3">
    <w:abstractNumId w:val="11"/>
  </w:num>
  <w:num w:numId="4">
    <w:abstractNumId w:val="7"/>
  </w:num>
  <w:num w:numId="5">
    <w:abstractNumId w:val="8"/>
  </w:num>
  <w:num w:numId="6">
    <w:abstractNumId w:val="9"/>
  </w:num>
  <w:num w:numId="7">
    <w:abstractNumId w:val="3"/>
  </w:num>
  <w:num w:numId="8">
    <w:abstractNumId w:val="6"/>
  </w:num>
  <w:num w:numId="9">
    <w:abstractNumId w:val="10"/>
  </w:num>
  <w:num w:numId="10">
    <w:abstractNumId w:val="2"/>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29"/>
    <w:rsid w:val="0000147D"/>
    <w:rsid w:val="00011BA6"/>
    <w:rsid w:val="00015523"/>
    <w:rsid w:val="00017785"/>
    <w:rsid w:val="00020AEB"/>
    <w:rsid w:val="00022D79"/>
    <w:rsid w:val="00042530"/>
    <w:rsid w:val="00055A11"/>
    <w:rsid w:val="00063627"/>
    <w:rsid w:val="0007612C"/>
    <w:rsid w:val="00077CF9"/>
    <w:rsid w:val="000844D9"/>
    <w:rsid w:val="00086374"/>
    <w:rsid w:val="00086672"/>
    <w:rsid w:val="00090E36"/>
    <w:rsid w:val="000A779C"/>
    <w:rsid w:val="000B6280"/>
    <w:rsid w:val="000B6EC7"/>
    <w:rsid w:val="000E195E"/>
    <w:rsid w:val="000E34D0"/>
    <w:rsid w:val="000E41AF"/>
    <w:rsid w:val="000F4D38"/>
    <w:rsid w:val="00104A5D"/>
    <w:rsid w:val="0010799C"/>
    <w:rsid w:val="0014676D"/>
    <w:rsid w:val="00160F80"/>
    <w:rsid w:val="001704F3"/>
    <w:rsid w:val="0017064A"/>
    <w:rsid w:val="00193D40"/>
    <w:rsid w:val="001945B3"/>
    <w:rsid w:val="001968C8"/>
    <w:rsid w:val="001A2E73"/>
    <w:rsid w:val="001C53DB"/>
    <w:rsid w:val="001F70D6"/>
    <w:rsid w:val="00200BE3"/>
    <w:rsid w:val="00232CB7"/>
    <w:rsid w:val="00253B2F"/>
    <w:rsid w:val="00272764"/>
    <w:rsid w:val="00292713"/>
    <w:rsid w:val="002A5E90"/>
    <w:rsid w:val="002A78DA"/>
    <w:rsid w:val="002D2007"/>
    <w:rsid w:val="002D51DE"/>
    <w:rsid w:val="002D7807"/>
    <w:rsid w:val="002E6C4C"/>
    <w:rsid w:val="00303F80"/>
    <w:rsid w:val="00306E38"/>
    <w:rsid w:val="00311A7A"/>
    <w:rsid w:val="00321C76"/>
    <w:rsid w:val="003378DF"/>
    <w:rsid w:val="0034051E"/>
    <w:rsid w:val="00341129"/>
    <w:rsid w:val="003523AC"/>
    <w:rsid w:val="003A631B"/>
    <w:rsid w:val="003B13C3"/>
    <w:rsid w:val="003D00C2"/>
    <w:rsid w:val="003E4D9D"/>
    <w:rsid w:val="003E5D12"/>
    <w:rsid w:val="00401312"/>
    <w:rsid w:val="004022CD"/>
    <w:rsid w:val="004036C1"/>
    <w:rsid w:val="00414718"/>
    <w:rsid w:val="0041668A"/>
    <w:rsid w:val="004166C9"/>
    <w:rsid w:val="00420A10"/>
    <w:rsid w:val="00426D9A"/>
    <w:rsid w:val="00436603"/>
    <w:rsid w:val="00454F3A"/>
    <w:rsid w:val="00457026"/>
    <w:rsid w:val="00461E86"/>
    <w:rsid w:val="00476981"/>
    <w:rsid w:val="00480E53"/>
    <w:rsid w:val="0049063C"/>
    <w:rsid w:val="00490CC5"/>
    <w:rsid w:val="004D6797"/>
    <w:rsid w:val="004E10D4"/>
    <w:rsid w:val="004E6449"/>
    <w:rsid w:val="004F3660"/>
    <w:rsid w:val="00500CC2"/>
    <w:rsid w:val="00517AFB"/>
    <w:rsid w:val="00524F85"/>
    <w:rsid w:val="005456F4"/>
    <w:rsid w:val="00552405"/>
    <w:rsid w:val="0055693D"/>
    <w:rsid w:val="00582273"/>
    <w:rsid w:val="00590F4F"/>
    <w:rsid w:val="00592EA5"/>
    <w:rsid w:val="00594F78"/>
    <w:rsid w:val="005C0412"/>
    <w:rsid w:val="005D7A45"/>
    <w:rsid w:val="005E0B5D"/>
    <w:rsid w:val="00602E4D"/>
    <w:rsid w:val="00605A98"/>
    <w:rsid w:val="0061182F"/>
    <w:rsid w:val="00617061"/>
    <w:rsid w:val="00617ABB"/>
    <w:rsid w:val="00637285"/>
    <w:rsid w:val="00660905"/>
    <w:rsid w:val="00675D70"/>
    <w:rsid w:val="00680252"/>
    <w:rsid w:val="006835AE"/>
    <w:rsid w:val="00684D35"/>
    <w:rsid w:val="00693357"/>
    <w:rsid w:val="0069411C"/>
    <w:rsid w:val="006944E1"/>
    <w:rsid w:val="006A70DF"/>
    <w:rsid w:val="006B3EA3"/>
    <w:rsid w:val="006C5136"/>
    <w:rsid w:val="006D272C"/>
    <w:rsid w:val="006E1633"/>
    <w:rsid w:val="006F58EA"/>
    <w:rsid w:val="007007B8"/>
    <w:rsid w:val="0070145D"/>
    <w:rsid w:val="00703A86"/>
    <w:rsid w:val="007142A8"/>
    <w:rsid w:val="00722E7A"/>
    <w:rsid w:val="00732757"/>
    <w:rsid w:val="00736C3C"/>
    <w:rsid w:val="00745CD6"/>
    <w:rsid w:val="00750087"/>
    <w:rsid w:val="00751D7F"/>
    <w:rsid w:val="007524CC"/>
    <w:rsid w:val="0075784C"/>
    <w:rsid w:val="00765C74"/>
    <w:rsid w:val="00776021"/>
    <w:rsid w:val="00777B96"/>
    <w:rsid w:val="007845FC"/>
    <w:rsid w:val="00792CE8"/>
    <w:rsid w:val="007A2E31"/>
    <w:rsid w:val="007A542A"/>
    <w:rsid w:val="007B23BE"/>
    <w:rsid w:val="007D414A"/>
    <w:rsid w:val="007F47B8"/>
    <w:rsid w:val="00802060"/>
    <w:rsid w:val="008070B9"/>
    <w:rsid w:val="0082130D"/>
    <w:rsid w:val="00837101"/>
    <w:rsid w:val="008465F0"/>
    <w:rsid w:val="008717FB"/>
    <w:rsid w:val="00897373"/>
    <w:rsid w:val="00897F70"/>
    <w:rsid w:val="008A59AF"/>
    <w:rsid w:val="008D1C9C"/>
    <w:rsid w:val="008D3027"/>
    <w:rsid w:val="008E751F"/>
    <w:rsid w:val="008F051A"/>
    <w:rsid w:val="008F2A9A"/>
    <w:rsid w:val="008F37D5"/>
    <w:rsid w:val="008F5DA9"/>
    <w:rsid w:val="009053AC"/>
    <w:rsid w:val="00905708"/>
    <w:rsid w:val="00913B74"/>
    <w:rsid w:val="009236F5"/>
    <w:rsid w:val="00923956"/>
    <w:rsid w:val="009377AE"/>
    <w:rsid w:val="00946C08"/>
    <w:rsid w:val="00974190"/>
    <w:rsid w:val="0098429B"/>
    <w:rsid w:val="00984C06"/>
    <w:rsid w:val="009963A2"/>
    <w:rsid w:val="009A2DC8"/>
    <w:rsid w:val="009A48BC"/>
    <w:rsid w:val="009B15AB"/>
    <w:rsid w:val="009B216D"/>
    <w:rsid w:val="009B39F3"/>
    <w:rsid w:val="009C052C"/>
    <w:rsid w:val="009C16D2"/>
    <w:rsid w:val="009C6081"/>
    <w:rsid w:val="009D666F"/>
    <w:rsid w:val="009F0DF3"/>
    <w:rsid w:val="00A2100C"/>
    <w:rsid w:val="00A23D78"/>
    <w:rsid w:val="00A263B9"/>
    <w:rsid w:val="00A27067"/>
    <w:rsid w:val="00A3326B"/>
    <w:rsid w:val="00A42A75"/>
    <w:rsid w:val="00A43701"/>
    <w:rsid w:val="00A44520"/>
    <w:rsid w:val="00A54636"/>
    <w:rsid w:val="00A601BE"/>
    <w:rsid w:val="00A80FD6"/>
    <w:rsid w:val="00A90430"/>
    <w:rsid w:val="00A92660"/>
    <w:rsid w:val="00A97244"/>
    <w:rsid w:val="00AA3977"/>
    <w:rsid w:val="00AA742E"/>
    <w:rsid w:val="00AC00D3"/>
    <w:rsid w:val="00AC0278"/>
    <w:rsid w:val="00AC13E6"/>
    <w:rsid w:val="00AD0A2A"/>
    <w:rsid w:val="00AD13B7"/>
    <w:rsid w:val="00AD1880"/>
    <w:rsid w:val="00AD1E59"/>
    <w:rsid w:val="00AD54E5"/>
    <w:rsid w:val="00AE6B99"/>
    <w:rsid w:val="00AE7194"/>
    <w:rsid w:val="00AF685A"/>
    <w:rsid w:val="00B07CC9"/>
    <w:rsid w:val="00B15E30"/>
    <w:rsid w:val="00B25070"/>
    <w:rsid w:val="00B27251"/>
    <w:rsid w:val="00B344C1"/>
    <w:rsid w:val="00B4014C"/>
    <w:rsid w:val="00B45EF2"/>
    <w:rsid w:val="00B86004"/>
    <w:rsid w:val="00B861D8"/>
    <w:rsid w:val="00B921C4"/>
    <w:rsid w:val="00BA719C"/>
    <w:rsid w:val="00BB4381"/>
    <w:rsid w:val="00BC5290"/>
    <w:rsid w:val="00BD2DED"/>
    <w:rsid w:val="00BE68DA"/>
    <w:rsid w:val="00C03624"/>
    <w:rsid w:val="00C04790"/>
    <w:rsid w:val="00C05AB6"/>
    <w:rsid w:val="00C11DAC"/>
    <w:rsid w:val="00C16B20"/>
    <w:rsid w:val="00C20349"/>
    <w:rsid w:val="00C25E3A"/>
    <w:rsid w:val="00C40ABC"/>
    <w:rsid w:val="00C45EC8"/>
    <w:rsid w:val="00C517B6"/>
    <w:rsid w:val="00C646E6"/>
    <w:rsid w:val="00C65D82"/>
    <w:rsid w:val="00C6726E"/>
    <w:rsid w:val="00C70D04"/>
    <w:rsid w:val="00C81EDF"/>
    <w:rsid w:val="00C82485"/>
    <w:rsid w:val="00C91795"/>
    <w:rsid w:val="00CA7878"/>
    <w:rsid w:val="00CB19BE"/>
    <w:rsid w:val="00CC6B1D"/>
    <w:rsid w:val="00CD1EBC"/>
    <w:rsid w:val="00CD2FC3"/>
    <w:rsid w:val="00CE4383"/>
    <w:rsid w:val="00CE472D"/>
    <w:rsid w:val="00CE50A5"/>
    <w:rsid w:val="00CE7EBE"/>
    <w:rsid w:val="00D379DD"/>
    <w:rsid w:val="00D4609F"/>
    <w:rsid w:val="00D465C5"/>
    <w:rsid w:val="00D47F75"/>
    <w:rsid w:val="00D54376"/>
    <w:rsid w:val="00D713AA"/>
    <w:rsid w:val="00D72BA3"/>
    <w:rsid w:val="00D731A3"/>
    <w:rsid w:val="00D73975"/>
    <w:rsid w:val="00D774E5"/>
    <w:rsid w:val="00D776FB"/>
    <w:rsid w:val="00D91567"/>
    <w:rsid w:val="00D91E5E"/>
    <w:rsid w:val="00D92331"/>
    <w:rsid w:val="00DA3810"/>
    <w:rsid w:val="00DA5640"/>
    <w:rsid w:val="00DB37C1"/>
    <w:rsid w:val="00DB7B4A"/>
    <w:rsid w:val="00DC0B0A"/>
    <w:rsid w:val="00DC3C61"/>
    <w:rsid w:val="00DC6812"/>
    <w:rsid w:val="00DE06A7"/>
    <w:rsid w:val="00DE6CDC"/>
    <w:rsid w:val="00DF3DA5"/>
    <w:rsid w:val="00DF5B7E"/>
    <w:rsid w:val="00E00DB5"/>
    <w:rsid w:val="00E12E4E"/>
    <w:rsid w:val="00E34FBE"/>
    <w:rsid w:val="00E444B7"/>
    <w:rsid w:val="00E51FBF"/>
    <w:rsid w:val="00E75EEE"/>
    <w:rsid w:val="00E80346"/>
    <w:rsid w:val="00E837A6"/>
    <w:rsid w:val="00E91B23"/>
    <w:rsid w:val="00EA5A68"/>
    <w:rsid w:val="00EA62CA"/>
    <w:rsid w:val="00EB3BF1"/>
    <w:rsid w:val="00EC5A3C"/>
    <w:rsid w:val="00EF0C8C"/>
    <w:rsid w:val="00EF480E"/>
    <w:rsid w:val="00EF71FF"/>
    <w:rsid w:val="00F211D2"/>
    <w:rsid w:val="00F31410"/>
    <w:rsid w:val="00F32DDB"/>
    <w:rsid w:val="00F37C01"/>
    <w:rsid w:val="00F41EEF"/>
    <w:rsid w:val="00F73EBA"/>
    <w:rsid w:val="00F81564"/>
    <w:rsid w:val="00FA20F5"/>
    <w:rsid w:val="00FA439A"/>
    <w:rsid w:val="00FA771C"/>
    <w:rsid w:val="00FB0E23"/>
    <w:rsid w:val="00FB1671"/>
    <w:rsid w:val="00FD199A"/>
    <w:rsid w:val="00FD6DD0"/>
    <w:rsid w:val="00FE67D3"/>
    <w:rsid w:val="00FF697F"/>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1E18F4-7147-49D3-A9B4-B2C0828D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129"/>
    <w:rPr>
      <w:rFonts w:ascii="Times New Roman" w:eastAsia="Times New Roman" w:hAnsi="Times New Roman"/>
      <w:sz w:val="28"/>
      <w:szCs w:val="28"/>
    </w:rPr>
  </w:style>
  <w:style w:type="paragraph" w:styleId="1">
    <w:name w:val="heading 1"/>
    <w:basedOn w:val="a"/>
    <w:next w:val="a"/>
    <w:link w:val="10"/>
    <w:uiPriority w:val="9"/>
    <w:qFormat/>
    <w:rsid w:val="00341129"/>
    <w:pPr>
      <w:keepNext/>
      <w:ind w:left="2835" w:hanging="1701"/>
      <w:jc w:val="center"/>
      <w:outlineLvl w:val="0"/>
    </w:pPr>
    <w:rPr>
      <w:rFonts w:ascii="Peterburg" w:hAnsi="Peterburg" w:cs="Peterburg"/>
      <w:sz w:val="36"/>
      <w:szCs w:val="36"/>
    </w:rPr>
  </w:style>
  <w:style w:type="paragraph" w:styleId="3">
    <w:name w:val="heading 3"/>
    <w:basedOn w:val="a"/>
    <w:next w:val="a"/>
    <w:link w:val="30"/>
    <w:semiHidden/>
    <w:unhideWhenUsed/>
    <w:qFormat/>
    <w:locked/>
    <w:rsid w:val="000F4D3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locked/>
    <w:rsid w:val="00897373"/>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41129"/>
    <w:rPr>
      <w:rFonts w:ascii="Peterburg" w:hAnsi="Peterburg" w:cs="Peterburg"/>
      <w:sz w:val="20"/>
      <w:szCs w:val="20"/>
      <w:lang w:eastAsia="ru-RU"/>
    </w:rPr>
  </w:style>
  <w:style w:type="paragraph" w:styleId="a3">
    <w:name w:val="Title"/>
    <w:basedOn w:val="a"/>
    <w:link w:val="a4"/>
    <w:uiPriority w:val="99"/>
    <w:qFormat/>
    <w:rsid w:val="00341129"/>
    <w:pPr>
      <w:jc w:val="center"/>
    </w:pPr>
    <w:rPr>
      <w:b/>
      <w:bCs/>
    </w:rPr>
  </w:style>
  <w:style w:type="character" w:customStyle="1" w:styleId="a4">
    <w:name w:val="Название Знак"/>
    <w:basedOn w:val="a0"/>
    <w:link w:val="a3"/>
    <w:uiPriority w:val="99"/>
    <w:locked/>
    <w:rsid w:val="00341129"/>
    <w:rPr>
      <w:rFonts w:ascii="Times New Roman" w:hAnsi="Times New Roman" w:cs="Times New Roman"/>
      <w:b/>
      <w:bCs/>
      <w:sz w:val="20"/>
      <w:szCs w:val="20"/>
      <w:lang w:eastAsia="ru-RU"/>
    </w:rPr>
  </w:style>
  <w:style w:type="paragraph" w:styleId="a5">
    <w:name w:val="Balloon Text"/>
    <w:basedOn w:val="a"/>
    <w:link w:val="a6"/>
    <w:uiPriority w:val="99"/>
    <w:semiHidden/>
    <w:rsid w:val="00FB0E23"/>
    <w:rPr>
      <w:rFonts w:ascii="Tahoma" w:hAnsi="Tahoma" w:cs="Tahoma"/>
      <w:sz w:val="16"/>
      <w:szCs w:val="16"/>
    </w:rPr>
  </w:style>
  <w:style w:type="character" w:customStyle="1" w:styleId="a6">
    <w:name w:val="Текст выноски Знак"/>
    <w:basedOn w:val="a0"/>
    <w:link w:val="a5"/>
    <w:uiPriority w:val="99"/>
    <w:semiHidden/>
    <w:locked/>
    <w:rsid w:val="008070B9"/>
    <w:rPr>
      <w:rFonts w:ascii="Times New Roman" w:hAnsi="Times New Roman" w:cs="Times New Roman"/>
      <w:sz w:val="2"/>
    </w:rPr>
  </w:style>
  <w:style w:type="paragraph" w:styleId="a7">
    <w:name w:val="List Paragraph"/>
    <w:basedOn w:val="a"/>
    <w:link w:val="a8"/>
    <w:qFormat/>
    <w:rsid w:val="00B07CC9"/>
    <w:pPr>
      <w:ind w:left="720"/>
      <w:contextualSpacing/>
    </w:pPr>
  </w:style>
  <w:style w:type="character" w:styleId="a9">
    <w:name w:val="Hyperlink"/>
    <w:basedOn w:val="a0"/>
    <w:uiPriority w:val="99"/>
    <w:semiHidden/>
    <w:unhideWhenUsed/>
    <w:rsid w:val="000E195E"/>
    <w:rPr>
      <w:color w:val="0000FF"/>
      <w:u w:val="single"/>
    </w:rPr>
  </w:style>
  <w:style w:type="character" w:customStyle="1" w:styleId="30">
    <w:name w:val="Заголовок 3 Знак"/>
    <w:basedOn w:val="a0"/>
    <w:link w:val="3"/>
    <w:semiHidden/>
    <w:rsid w:val="000F4D38"/>
    <w:rPr>
      <w:rFonts w:asciiTheme="majorHAnsi" w:eastAsiaTheme="majorEastAsia" w:hAnsiTheme="majorHAnsi" w:cstheme="majorBidi"/>
      <w:b/>
      <w:bCs/>
      <w:color w:val="4F81BD" w:themeColor="accent1"/>
      <w:sz w:val="28"/>
      <w:szCs w:val="28"/>
    </w:rPr>
  </w:style>
  <w:style w:type="paragraph" w:customStyle="1" w:styleId="formattext">
    <w:name w:val="formattext"/>
    <w:basedOn w:val="a"/>
    <w:rsid w:val="000F4D38"/>
    <w:pPr>
      <w:spacing w:before="100" w:beforeAutospacing="1" w:after="100" w:afterAutospacing="1"/>
    </w:pPr>
    <w:rPr>
      <w:sz w:val="24"/>
      <w:szCs w:val="24"/>
    </w:rPr>
  </w:style>
  <w:style w:type="paragraph" w:customStyle="1" w:styleId="ConsPlusNormal">
    <w:name w:val="ConsPlusNormal"/>
    <w:link w:val="ConsPlusNormal1"/>
    <w:rsid w:val="00454F3A"/>
    <w:pPr>
      <w:autoSpaceDE w:val="0"/>
      <w:autoSpaceDN w:val="0"/>
      <w:adjustRightInd w:val="0"/>
      <w:ind w:firstLine="720"/>
    </w:pPr>
    <w:rPr>
      <w:rFonts w:ascii="Arial" w:hAnsi="Arial" w:cs="Arial"/>
      <w:sz w:val="20"/>
      <w:szCs w:val="20"/>
    </w:rPr>
  </w:style>
  <w:style w:type="paragraph" w:customStyle="1" w:styleId="postantytle">
    <w:name w:val="postan_tytle"/>
    <w:basedOn w:val="a"/>
    <w:uiPriority w:val="99"/>
    <w:rsid w:val="0000147D"/>
    <w:pPr>
      <w:spacing w:before="100" w:beforeAutospacing="1" w:after="100" w:afterAutospacing="1"/>
    </w:pPr>
    <w:rPr>
      <w:rFonts w:ascii="Arial" w:hAnsi="Arial" w:cs="Arial"/>
      <w:b/>
      <w:bCs/>
      <w:sz w:val="24"/>
      <w:szCs w:val="24"/>
    </w:rPr>
  </w:style>
  <w:style w:type="paragraph" w:styleId="aa">
    <w:name w:val="header"/>
    <w:basedOn w:val="a"/>
    <w:link w:val="ab"/>
    <w:uiPriority w:val="99"/>
    <w:rsid w:val="00FA771C"/>
    <w:pPr>
      <w:widowControl w:val="0"/>
      <w:tabs>
        <w:tab w:val="center" w:pos="4536"/>
        <w:tab w:val="right" w:pos="9072"/>
      </w:tabs>
    </w:pPr>
    <w:rPr>
      <w:szCs w:val="20"/>
    </w:rPr>
  </w:style>
  <w:style w:type="character" w:customStyle="1" w:styleId="ab">
    <w:name w:val="Верхний колонтитул Знак"/>
    <w:basedOn w:val="a0"/>
    <w:link w:val="aa"/>
    <w:uiPriority w:val="99"/>
    <w:rsid w:val="00FA771C"/>
    <w:rPr>
      <w:rFonts w:ascii="Times New Roman" w:eastAsia="Times New Roman" w:hAnsi="Times New Roman"/>
      <w:sz w:val="28"/>
      <w:szCs w:val="20"/>
    </w:rPr>
  </w:style>
  <w:style w:type="character" w:customStyle="1" w:styleId="apple-converted-space">
    <w:name w:val="apple-converted-space"/>
    <w:basedOn w:val="a0"/>
    <w:rsid w:val="00AC00D3"/>
    <w:rPr>
      <w:rFonts w:cs="Times New Roman"/>
    </w:rPr>
  </w:style>
  <w:style w:type="character" w:customStyle="1" w:styleId="ac">
    <w:name w:val="Основной текст_"/>
    <w:link w:val="11"/>
    <w:rsid w:val="00F37C01"/>
    <w:rPr>
      <w:rFonts w:ascii="Times New Roman" w:eastAsia="Times New Roman" w:hAnsi="Times New Roman"/>
      <w:sz w:val="26"/>
      <w:szCs w:val="26"/>
      <w:shd w:val="clear" w:color="auto" w:fill="FFFFFF"/>
    </w:rPr>
  </w:style>
  <w:style w:type="paragraph" w:customStyle="1" w:styleId="11">
    <w:name w:val="Основной текст1"/>
    <w:basedOn w:val="a"/>
    <w:link w:val="ac"/>
    <w:rsid w:val="00F37C01"/>
    <w:pPr>
      <w:widowControl w:val="0"/>
      <w:shd w:val="clear" w:color="auto" w:fill="FFFFFF"/>
      <w:spacing w:line="322" w:lineRule="exact"/>
      <w:ind w:firstLine="700"/>
      <w:jc w:val="both"/>
    </w:pPr>
    <w:rPr>
      <w:sz w:val="26"/>
      <w:szCs w:val="26"/>
    </w:rPr>
  </w:style>
  <w:style w:type="paragraph" w:customStyle="1" w:styleId="14">
    <w:name w:val="Обычный + 14 пт"/>
    <w:aliases w:val="По ширине,Первая строка:  1,25 см,Междустр.интервал:  полу..."/>
    <w:basedOn w:val="a"/>
    <w:rsid w:val="00F37C01"/>
    <w:pPr>
      <w:spacing w:line="360" w:lineRule="auto"/>
      <w:ind w:firstLine="709"/>
      <w:jc w:val="both"/>
    </w:pPr>
  </w:style>
  <w:style w:type="character" w:customStyle="1" w:styleId="FontStyle26">
    <w:name w:val="Font Style26"/>
    <w:basedOn w:val="a0"/>
    <w:uiPriority w:val="99"/>
    <w:rsid w:val="00F37C01"/>
    <w:rPr>
      <w:rFonts w:ascii="Times New Roman" w:hAnsi="Times New Roman" w:cs="Times New Roman"/>
      <w:sz w:val="26"/>
      <w:szCs w:val="26"/>
    </w:rPr>
  </w:style>
  <w:style w:type="paragraph" w:styleId="2">
    <w:name w:val="Body Text 2"/>
    <w:basedOn w:val="a"/>
    <w:link w:val="20"/>
    <w:rsid w:val="009377AE"/>
    <w:pPr>
      <w:widowControl w:val="0"/>
    </w:pPr>
    <w:rPr>
      <w:snapToGrid w:val="0"/>
      <w:sz w:val="24"/>
      <w:szCs w:val="20"/>
    </w:rPr>
  </w:style>
  <w:style w:type="character" w:customStyle="1" w:styleId="20">
    <w:name w:val="Основной текст 2 Знак"/>
    <w:basedOn w:val="a0"/>
    <w:link w:val="2"/>
    <w:rsid w:val="009377AE"/>
    <w:rPr>
      <w:rFonts w:ascii="Times New Roman" w:eastAsia="Times New Roman" w:hAnsi="Times New Roman"/>
      <w:snapToGrid w:val="0"/>
      <w:sz w:val="24"/>
      <w:szCs w:val="20"/>
    </w:rPr>
  </w:style>
  <w:style w:type="paragraph" w:customStyle="1" w:styleId="ConsPlusNonformat">
    <w:name w:val="ConsPlusNonformat"/>
    <w:rsid w:val="00C40ABC"/>
    <w:pPr>
      <w:widowControl w:val="0"/>
      <w:autoSpaceDE w:val="0"/>
      <w:autoSpaceDN w:val="0"/>
      <w:adjustRightInd w:val="0"/>
    </w:pPr>
    <w:rPr>
      <w:rFonts w:ascii="Courier New" w:eastAsia="Times New Roman" w:hAnsi="Courier New" w:cs="Courier New"/>
      <w:sz w:val="20"/>
      <w:szCs w:val="20"/>
    </w:rPr>
  </w:style>
  <w:style w:type="paragraph" w:customStyle="1" w:styleId="f12">
    <w:name w:val="Основной текШf1т с отступом 2"/>
    <w:basedOn w:val="a"/>
    <w:rsid w:val="00C40ABC"/>
    <w:pPr>
      <w:widowControl w:val="0"/>
      <w:snapToGrid w:val="0"/>
      <w:ind w:firstLine="720"/>
      <w:jc w:val="both"/>
    </w:pPr>
    <w:rPr>
      <w:sz w:val="24"/>
      <w:szCs w:val="20"/>
    </w:rPr>
  </w:style>
  <w:style w:type="paragraph" w:styleId="21">
    <w:name w:val="Body Text Indent 2"/>
    <w:basedOn w:val="a"/>
    <w:link w:val="22"/>
    <w:uiPriority w:val="99"/>
    <w:semiHidden/>
    <w:unhideWhenUsed/>
    <w:rsid w:val="00EF0C8C"/>
    <w:pPr>
      <w:spacing w:after="120" w:line="480" w:lineRule="auto"/>
      <w:ind w:left="283"/>
    </w:pPr>
  </w:style>
  <w:style w:type="character" w:customStyle="1" w:styleId="22">
    <w:name w:val="Основной текст с отступом 2 Знак"/>
    <w:basedOn w:val="a0"/>
    <w:link w:val="21"/>
    <w:uiPriority w:val="99"/>
    <w:semiHidden/>
    <w:rsid w:val="00EF0C8C"/>
    <w:rPr>
      <w:rFonts w:ascii="Times New Roman" w:eastAsia="Times New Roman" w:hAnsi="Times New Roman"/>
      <w:sz w:val="28"/>
      <w:szCs w:val="28"/>
    </w:rPr>
  </w:style>
  <w:style w:type="paragraph" w:customStyle="1" w:styleId="ConsPlusTitle">
    <w:name w:val="ConsPlusTitle"/>
    <w:rsid w:val="00897373"/>
    <w:pPr>
      <w:widowControl w:val="0"/>
      <w:autoSpaceDE w:val="0"/>
      <w:autoSpaceDN w:val="0"/>
    </w:pPr>
    <w:rPr>
      <w:rFonts w:eastAsia="Times New Roman" w:cs="Calibri"/>
      <w:b/>
      <w:szCs w:val="20"/>
    </w:rPr>
  </w:style>
  <w:style w:type="character" w:customStyle="1" w:styleId="50">
    <w:name w:val="Заголовок 5 Знак"/>
    <w:basedOn w:val="a0"/>
    <w:link w:val="5"/>
    <w:uiPriority w:val="9"/>
    <w:rsid w:val="00897373"/>
    <w:rPr>
      <w:rFonts w:ascii="Times New Roman" w:eastAsia="Times New Roman" w:hAnsi="Times New Roman"/>
      <w:b/>
      <w:bCs/>
      <w:sz w:val="20"/>
      <w:szCs w:val="20"/>
    </w:rPr>
  </w:style>
  <w:style w:type="paragraph" w:styleId="ad">
    <w:name w:val="footer"/>
    <w:basedOn w:val="a"/>
    <w:link w:val="ae"/>
    <w:uiPriority w:val="99"/>
    <w:unhideWhenUsed/>
    <w:rsid w:val="0089737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897373"/>
    <w:rPr>
      <w:rFonts w:asciiTheme="minorHAnsi" w:eastAsiaTheme="minorHAnsi" w:hAnsiTheme="minorHAnsi" w:cstheme="minorBidi"/>
      <w:lang w:eastAsia="en-US"/>
    </w:rPr>
  </w:style>
  <w:style w:type="paragraph" w:styleId="af">
    <w:name w:val="footnote text"/>
    <w:basedOn w:val="a"/>
    <w:link w:val="af0"/>
    <w:unhideWhenUsed/>
    <w:rsid w:val="00897373"/>
    <w:rPr>
      <w:rFonts w:asciiTheme="minorHAnsi" w:eastAsiaTheme="minorHAnsi" w:hAnsiTheme="minorHAnsi" w:cstheme="minorBidi"/>
      <w:sz w:val="20"/>
      <w:szCs w:val="20"/>
      <w:lang w:eastAsia="en-US"/>
    </w:rPr>
  </w:style>
  <w:style w:type="character" w:customStyle="1" w:styleId="af0">
    <w:name w:val="Текст сноски Знак"/>
    <w:basedOn w:val="a0"/>
    <w:link w:val="af"/>
    <w:rsid w:val="00897373"/>
    <w:rPr>
      <w:rFonts w:asciiTheme="minorHAnsi" w:eastAsiaTheme="minorHAnsi" w:hAnsiTheme="minorHAnsi" w:cstheme="minorBidi"/>
      <w:sz w:val="20"/>
      <w:szCs w:val="20"/>
      <w:lang w:eastAsia="en-US"/>
    </w:rPr>
  </w:style>
  <w:style w:type="character" w:styleId="af1">
    <w:name w:val="footnote reference"/>
    <w:basedOn w:val="a0"/>
    <w:link w:val="12"/>
    <w:uiPriority w:val="99"/>
    <w:unhideWhenUsed/>
    <w:rsid w:val="00897373"/>
    <w:rPr>
      <w:vertAlign w:val="superscript"/>
    </w:rPr>
  </w:style>
  <w:style w:type="paragraph" w:styleId="af2">
    <w:name w:val="endnote text"/>
    <w:basedOn w:val="a"/>
    <w:link w:val="af3"/>
    <w:uiPriority w:val="99"/>
    <w:semiHidden/>
    <w:unhideWhenUsed/>
    <w:rsid w:val="00897373"/>
    <w:rPr>
      <w:rFonts w:asciiTheme="minorHAnsi" w:eastAsiaTheme="minorHAnsi" w:hAnsiTheme="minorHAnsi" w:cstheme="minorBidi"/>
      <w:sz w:val="20"/>
      <w:szCs w:val="20"/>
      <w:lang w:eastAsia="en-US"/>
    </w:rPr>
  </w:style>
  <w:style w:type="character" w:customStyle="1" w:styleId="af3">
    <w:name w:val="Текст концевой сноски Знак"/>
    <w:basedOn w:val="a0"/>
    <w:link w:val="af2"/>
    <w:uiPriority w:val="99"/>
    <w:semiHidden/>
    <w:rsid w:val="00897373"/>
    <w:rPr>
      <w:rFonts w:asciiTheme="minorHAnsi" w:eastAsiaTheme="minorHAnsi" w:hAnsiTheme="minorHAnsi" w:cstheme="minorBidi"/>
      <w:sz w:val="20"/>
      <w:szCs w:val="20"/>
      <w:lang w:eastAsia="en-US"/>
    </w:rPr>
  </w:style>
  <w:style w:type="character" w:styleId="af4">
    <w:name w:val="endnote reference"/>
    <w:basedOn w:val="a0"/>
    <w:uiPriority w:val="99"/>
    <w:semiHidden/>
    <w:unhideWhenUsed/>
    <w:rsid w:val="00897373"/>
    <w:rPr>
      <w:vertAlign w:val="superscript"/>
    </w:rPr>
  </w:style>
  <w:style w:type="character" w:customStyle="1" w:styleId="af5">
    <w:name w:val="Гипертекстовая ссылка"/>
    <w:basedOn w:val="a0"/>
    <w:uiPriority w:val="99"/>
    <w:rsid w:val="00897373"/>
    <w:rPr>
      <w:b/>
      <w:bCs/>
      <w:color w:val="106BBE"/>
    </w:rPr>
  </w:style>
  <w:style w:type="paragraph" w:customStyle="1" w:styleId="af6">
    <w:name w:val="Таблицы (моноширинный)"/>
    <w:basedOn w:val="a"/>
    <w:next w:val="a"/>
    <w:uiPriority w:val="99"/>
    <w:rsid w:val="00897373"/>
    <w:pPr>
      <w:widowControl w:val="0"/>
      <w:autoSpaceDE w:val="0"/>
      <w:autoSpaceDN w:val="0"/>
      <w:adjustRightInd w:val="0"/>
    </w:pPr>
    <w:rPr>
      <w:rFonts w:ascii="Courier New" w:hAnsi="Courier New" w:cs="Courier New"/>
      <w:sz w:val="24"/>
      <w:szCs w:val="24"/>
    </w:rPr>
  </w:style>
  <w:style w:type="character" w:customStyle="1" w:styleId="a8">
    <w:name w:val="Абзац списка Знак"/>
    <w:link w:val="a7"/>
    <w:locked/>
    <w:rsid w:val="00C20349"/>
    <w:rPr>
      <w:rFonts w:ascii="Times New Roman" w:eastAsia="Times New Roman" w:hAnsi="Times New Roman"/>
      <w:sz w:val="28"/>
      <w:szCs w:val="28"/>
    </w:rPr>
  </w:style>
  <w:style w:type="character" w:customStyle="1" w:styleId="ConsPlusNormal1">
    <w:name w:val="ConsPlusNormal1"/>
    <w:link w:val="ConsPlusNormal"/>
    <w:locked/>
    <w:rsid w:val="00F32DDB"/>
    <w:rPr>
      <w:rFonts w:ascii="Arial" w:hAnsi="Arial" w:cs="Arial"/>
      <w:sz w:val="20"/>
      <w:szCs w:val="20"/>
    </w:rPr>
  </w:style>
  <w:style w:type="paragraph" w:customStyle="1" w:styleId="12">
    <w:name w:val="Знак сноски1"/>
    <w:basedOn w:val="a"/>
    <w:link w:val="af1"/>
    <w:uiPriority w:val="99"/>
    <w:rsid w:val="00F32DDB"/>
    <w:pPr>
      <w:spacing w:after="200" w:line="276" w:lineRule="auto"/>
    </w:pPr>
    <w:rPr>
      <w:rFonts w:ascii="Calibri" w:eastAsia="Calibri" w:hAnsi="Calibr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2866">
      <w:bodyDiv w:val="1"/>
      <w:marLeft w:val="0"/>
      <w:marRight w:val="0"/>
      <w:marTop w:val="0"/>
      <w:marBottom w:val="0"/>
      <w:divBdr>
        <w:top w:val="none" w:sz="0" w:space="0" w:color="auto"/>
        <w:left w:val="none" w:sz="0" w:space="0" w:color="auto"/>
        <w:bottom w:val="none" w:sz="0" w:space="0" w:color="auto"/>
        <w:right w:val="none" w:sz="0" w:space="0" w:color="auto"/>
      </w:divBdr>
    </w:div>
    <w:div w:id="408814685">
      <w:bodyDiv w:val="1"/>
      <w:marLeft w:val="0"/>
      <w:marRight w:val="0"/>
      <w:marTop w:val="0"/>
      <w:marBottom w:val="0"/>
      <w:divBdr>
        <w:top w:val="none" w:sz="0" w:space="0" w:color="auto"/>
        <w:left w:val="none" w:sz="0" w:space="0" w:color="auto"/>
        <w:bottom w:val="none" w:sz="0" w:space="0" w:color="auto"/>
        <w:right w:val="none" w:sz="0" w:space="0" w:color="auto"/>
      </w:divBdr>
    </w:div>
    <w:div w:id="424542763">
      <w:bodyDiv w:val="1"/>
      <w:marLeft w:val="0"/>
      <w:marRight w:val="0"/>
      <w:marTop w:val="0"/>
      <w:marBottom w:val="0"/>
      <w:divBdr>
        <w:top w:val="none" w:sz="0" w:space="0" w:color="auto"/>
        <w:left w:val="none" w:sz="0" w:space="0" w:color="auto"/>
        <w:bottom w:val="none" w:sz="0" w:space="0" w:color="auto"/>
        <w:right w:val="none" w:sz="0" w:space="0" w:color="auto"/>
      </w:divBdr>
    </w:div>
    <w:div w:id="740981516">
      <w:bodyDiv w:val="1"/>
      <w:marLeft w:val="0"/>
      <w:marRight w:val="0"/>
      <w:marTop w:val="0"/>
      <w:marBottom w:val="0"/>
      <w:divBdr>
        <w:top w:val="none" w:sz="0" w:space="0" w:color="auto"/>
        <w:left w:val="none" w:sz="0" w:space="0" w:color="auto"/>
        <w:bottom w:val="none" w:sz="0" w:space="0" w:color="auto"/>
        <w:right w:val="none" w:sz="0" w:space="0" w:color="auto"/>
      </w:divBdr>
    </w:div>
    <w:div w:id="756829287">
      <w:bodyDiv w:val="1"/>
      <w:marLeft w:val="0"/>
      <w:marRight w:val="0"/>
      <w:marTop w:val="0"/>
      <w:marBottom w:val="0"/>
      <w:divBdr>
        <w:top w:val="none" w:sz="0" w:space="0" w:color="auto"/>
        <w:left w:val="none" w:sz="0" w:space="0" w:color="auto"/>
        <w:bottom w:val="none" w:sz="0" w:space="0" w:color="auto"/>
        <w:right w:val="none" w:sz="0" w:space="0" w:color="auto"/>
      </w:divBdr>
    </w:div>
    <w:div w:id="1390761328">
      <w:bodyDiv w:val="1"/>
      <w:marLeft w:val="0"/>
      <w:marRight w:val="0"/>
      <w:marTop w:val="0"/>
      <w:marBottom w:val="0"/>
      <w:divBdr>
        <w:top w:val="none" w:sz="0" w:space="0" w:color="auto"/>
        <w:left w:val="none" w:sz="0" w:space="0" w:color="auto"/>
        <w:bottom w:val="none" w:sz="0" w:space="0" w:color="auto"/>
        <w:right w:val="none" w:sz="0" w:space="0" w:color="auto"/>
      </w:divBdr>
    </w:div>
    <w:div w:id="164380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B5BDE800EF547C7631F66C40AAA7E765DCC4A8CA53BAE34216035FC4F8183551FB10AB8E860BEE1D4379736D21C528E572E2CF39551F4Bb3kBL" TargetMode="External"/><Relationship Id="rId18" Type="http://schemas.openxmlformats.org/officeDocument/2006/relationships/hyperlink" Target="consultantplus://offline/ref=17ABFFF779FC2472CFD6477E7EA2445AEC98E0E74925A173F706C266E2AA2A65759F40DAB18C5828113FB433540E6DB6BCCDE5D3CB3045B1gCM0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arant.ru/products/ipo/prime/doc/401323286/" TargetMode="External"/><Relationship Id="rId17" Type="http://schemas.openxmlformats.org/officeDocument/2006/relationships/hyperlink" Target="consultantplus://offline/ref=FDF7565F01604B5E4A22D33FA3B28834C000593757B0BF1B6A33F9926F0D8DD355E6CFD00A92C60F77F1E0BEF208C65D658ECCEC706DE2CBqCuAL" TargetMode="External"/><Relationship Id="rId2" Type="http://schemas.openxmlformats.org/officeDocument/2006/relationships/numbering" Target="numbering.xml"/><Relationship Id="rId16" Type="http://schemas.openxmlformats.org/officeDocument/2006/relationships/hyperlink" Target="consultantplus://offline/ref=FDF7565F01604B5E4A22D33FA3B28834C000593757B0BF1B6A33F9926F0D8DD355E6CFD00A92C30975F1E0BEF208C65D658ECCEC706DE2CBqCu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E52C57A115B170D4ED7F57B9E29A99F98A6CF1F9D32F8A7EB509BEEE6C59B728E502EBBD6CD1DFB6AFBD8037AA3M" TargetMode="External"/><Relationship Id="rId5" Type="http://schemas.openxmlformats.org/officeDocument/2006/relationships/webSettings" Target="webSettings.xml"/><Relationship Id="rId15" Type="http://schemas.openxmlformats.org/officeDocument/2006/relationships/hyperlink" Target="consultantplus://offline/ref=FDF7565F01604B5E4A22D33FA3B28834C000593757B0BF1B6A33F9926F0D8DD355E6CFD00A92C20E74F1E0BEF208C65D658ECCEC706DE2CBqCuAL" TargetMode="External"/><Relationship Id="rId10" Type="http://schemas.openxmlformats.org/officeDocument/2006/relationships/hyperlink" Target="consultantplus://offline/ref=F63E52C57A115B170D4ED7F57B9E29A99F95ADCC1D9832F8A7EB509BEEE6C59B728E502EBBD6CD1DFB6AFBD8037AA3M" TargetMode="External"/><Relationship Id="rId19" Type="http://schemas.openxmlformats.org/officeDocument/2006/relationships/hyperlink" Target="consultantplus://offline/ref=CD688A4ACCD195396F0BCCDFEE91C75C365E31F28C35ECE20BE87C3532F7DBC8DC26DBC72F2B58D0DB7629EAE90FFCF3267E56008159122AU264O" TargetMode="External"/><Relationship Id="rId4" Type="http://schemas.openxmlformats.org/officeDocument/2006/relationships/settings" Target="settings.xml"/><Relationship Id="rId9" Type="http://schemas.openxmlformats.org/officeDocument/2006/relationships/hyperlink" Target="consultantplus://offline/ref=78A7B8237D609EC9AE9AFAE2D970A2A23471BA3B23B77C2FC7AE602BA0EEBB3C1E77FDD38C99B50946469DF909570492136B252B62iC7DG" TargetMode="External"/><Relationship Id="rId14" Type="http://schemas.openxmlformats.org/officeDocument/2006/relationships/hyperlink" Target="consultantplus://offline/ref=AAB5BDE800EF547C7631F66C40AAA7E765DCC4A8CA53BAE34216035FC4F8183551FB10AB8E860AE91C4379736D21C528E572E2CF39551F4Bb3k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7B2B-D00E-46CC-A076-8CED23F9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9109</Words>
  <Characters>51922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Черкашин Евгений К</cp:lastModifiedBy>
  <cp:revision>2</cp:revision>
  <cp:lastPrinted>2021-09-30T05:55:00Z</cp:lastPrinted>
  <dcterms:created xsi:type="dcterms:W3CDTF">2022-01-19T08:36:00Z</dcterms:created>
  <dcterms:modified xsi:type="dcterms:W3CDTF">2022-01-19T08:36:00Z</dcterms:modified>
</cp:coreProperties>
</file>