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E2" w:rsidRDefault="00B369E2" w:rsidP="00B369E2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Приложение </w:t>
      </w:r>
    </w:p>
    <w:p w:rsidR="00B369E2" w:rsidRDefault="00B369E2" w:rsidP="00B369E2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369E2" w:rsidRPr="003C14A5" w:rsidRDefault="00B369E2" w:rsidP="00B369E2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FC1933">
        <w:rPr>
          <w:rFonts w:ascii="Times New Roman" w:hAnsi="Times New Roman"/>
          <w:bCs/>
          <w:sz w:val="28"/>
          <w:szCs w:val="28"/>
        </w:rPr>
        <w:t xml:space="preserve">распоряжению главы </w:t>
      </w:r>
      <w:r w:rsidRPr="003C14A5">
        <w:rPr>
          <w:rFonts w:ascii="Times New Roman" w:hAnsi="Times New Roman"/>
          <w:bCs/>
          <w:sz w:val="28"/>
          <w:szCs w:val="28"/>
        </w:rPr>
        <w:t xml:space="preserve"> </w:t>
      </w:r>
    </w:p>
    <w:p w:rsidR="00B369E2" w:rsidRDefault="00B369E2" w:rsidP="00B369E2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Репьевского </w:t>
      </w:r>
      <w:r w:rsidRPr="003C14A5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B369E2" w:rsidRDefault="00B369E2" w:rsidP="00B369E2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FD070F">
        <w:rPr>
          <w:rFonts w:ascii="Times New Roman" w:hAnsi="Times New Roman"/>
          <w:bCs/>
          <w:sz w:val="28"/>
          <w:szCs w:val="28"/>
        </w:rPr>
        <w:t>31</w:t>
      </w:r>
      <w:r w:rsidR="003F5C57">
        <w:rPr>
          <w:rFonts w:ascii="Times New Roman" w:hAnsi="Times New Roman"/>
          <w:bCs/>
          <w:sz w:val="28"/>
          <w:szCs w:val="28"/>
        </w:rPr>
        <w:t>»</w:t>
      </w:r>
      <w:r w:rsidR="00FD070F">
        <w:rPr>
          <w:rFonts w:ascii="Times New Roman" w:hAnsi="Times New Roman"/>
          <w:bCs/>
          <w:sz w:val="28"/>
          <w:szCs w:val="28"/>
        </w:rPr>
        <w:t xml:space="preserve"> января 2</w:t>
      </w:r>
      <w:r>
        <w:rPr>
          <w:rFonts w:ascii="Times New Roman" w:hAnsi="Times New Roman"/>
          <w:bCs/>
          <w:sz w:val="28"/>
          <w:szCs w:val="28"/>
        </w:rPr>
        <w:t>0</w:t>
      </w:r>
      <w:r w:rsidR="00FC193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г. №</w:t>
      </w:r>
      <w:r w:rsidR="00FD070F">
        <w:rPr>
          <w:rFonts w:ascii="Times New Roman" w:hAnsi="Times New Roman"/>
          <w:bCs/>
          <w:sz w:val="28"/>
          <w:szCs w:val="28"/>
        </w:rPr>
        <w:t xml:space="preserve"> 1-р</w:t>
      </w:r>
    </w:p>
    <w:p w:rsidR="00B369E2" w:rsidRDefault="00B369E2" w:rsidP="00B369E2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B369E2" w:rsidRDefault="00B369E2" w:rsidP="00B369E2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369E2" w:rsidRPr="00B369E2" w:rsidRDefault="00B369E2" w:rsidP="00B369E2">
      <w:pPr>
        <w:pStyle w:val="ConsPlusNormal"/>
        <w:jc w:val="center"/>
        <w:rPr>
          <w:sz w:val="28"/>
          <w:szCs w:val="28"/>
        </w:rPr>
      </w:pPr>
      <w:r w:rsidRPr="00B369E2">
        <w:rPr>
          <w:sz w:val="28"/>
          <w:szCs w:val="28"/>
        </w:rPr>
        <w:t>ПОЛОЖЕНИЕ</w:t>
      </w:r>
    </w:p>
    <w:p w:rsidR="00B369E2" w:rsidRPr="00B369E2" w:rsidRDefault="00B369E2" w:rsidP="00B369E2">
      <w:pPr>
        <w:pStyle w:val="ConsPlusNormal"/>
        <w:jc w:val="center"/>
        <w:rPr>
          <w:sz w:val="28"/>
          <w:szCs w:val="28"/>
        </w:rPr>
      </w:pPr>
      <w:r w:rsidRPr="00B369E2">
        <w:rPr>
          <w:sz w:val="28"/>
          <w:szCs w:val="28"/>
        </w:rPr>
        <w:t>О ЕЖЕГОДНОМ РАЙОННОМ СМОТРЕ - КОНКУРСЕ</w:t>
      </w:r>
    </w:p>
    <w:p w:rsidR="00B369E2" w:rsidRPr="00B369E2" w:rsidRDefault="00B369E2" w:rsidP="00B369E2">
      <w:pPr>
        <w:pStyle w:val="ConsPlusNormal"/>
        <w:jc w:val="center"/>
        <w:rPr>
          <w:sz w:val="28"/>
          <w:szCs w:val="28"/>
        </w:rPr>
      </w:pPr>
      <w:r w:rsidRPr="00B369E2">
        <w:rPr>
          <w:sz w:val="28"/>
          <w:szCs w:val="28"/>
        </w:rPr>
        <w:t>НА ЛУЧШУЮ ОРГАНИЗАЦИЮ РАБОТЫ</w:t>
      </w:r>
    </w:p>
    <w:p w:rsidR="00B369E2" w:rsidRPr="00B369E2" w:rsidRDefault="00B369E2" w:rsidP="00B369E2">
      <w:pPr>
        <w:pStyle w:val="ConsPlusNormal"/>
        <w:jc w:val="center"/>
        <w:rPr>
          <w:sz w:val="28"/>
          <w:szCs w:val="28"/>
        </w:rPr>
      </w:pPr>
      <w:r w:rsidRPr="00B369E2">
        <w:rPr>
          <w:sz w:val="28"/>
          <w:szCs w:val="28"/>
        </w:rPr>
        <w:t>В ОБЛАСТИ ОХРАНЫ ТРУДА</w:t>
      </w:r>
    </w:p>
    <w:p w:rsidR="00B369E2" w:rsidRDefault="00B369E2" w:rsidP="00B369E2">
      <w:pPr>
        <w:pStyle w:val="ConsPlusNormal"/>
        <w:ind w:firstLine="540"/>
        <w:jc w:val="both"/>
      </w:pPr>
    </w:p>
    <w:p w:rsidR="00B369E2" w:rsidRPr="00831A99" w:rsidRDefault="00B369E2" w:rsidP="00831A99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 w:rsidRPr="00831A99">
        <w:rPr>
          <w:sz w:val="28"/>
          <w:szCs w:val="28"/>
        </w:rPr>
        <w:t>1. Общие положения</w:t>
      </w:r>
    </w:p>
    <w:p w:rsidR="00B369E2" w:rsidRPr="00831A99" w:rsidRDefault="00B369E2" w:rsidP="00831A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t>1.1. Настоящее Положение устанавливает порядок и условия проведения ежегодного районного смотра-конкурса на лучшую организацию работы в области охраны труда (далее районный смотр-конкурс).</w:t>
      </w:r>
    </w:p>
    <w:p w:rsidR="00B369E2" w:rsidRPr="00831A99" w:rsidRDefault="00B369E2" w:rsidP="00831A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t xml:space="preserve">1.2. </w:t>
      </w:r>
      <w:proofErr w:type="gramStart"/>
      <w:r w:rsidRPr="00831A99">
        <w:rPr>
          <w:sz w:val="28"/>
          <w:szCs w:val="28"/>
        </w:rPr>
        <w:t>Районный смотр-конкурс проводится в целях широкого привлечения работодателей, трудовых коллективов к активной работе по созданию здоровых и безопасных условий труда на каждом рабочем месте, снижения рисков несчастных случаев на производстве и профессиональных заболеваний, пропаганды передовых форм и методов организации работы по охране труда в организациях.</w:t>
      </w:r>
      <w:proofErr w:type="gramEnd"/>
    </w:p>
    <w:p w:rsidR="00B369E2" w:rsidRPr="00831A99" w:rsidRDefault="00B369E2" w:rsidP="00831A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t xml:space="preserve">1.3. Участниками районного смотра-конкурса могут быть организации всех организационно-правовых форм, форм собственности и видов деятельности, осуществляющие свою деятельность на территории </w:t>
      </w:r>
      <w:r w:rsidR="00831A99" w:rsidRPr="00831A99">
        <w:rPr>
          <w:sz w:val="28"/>
          <w:szCs w:val="28"/>
        </w:rPr>
        <w:t>Репьевского района</w:t>
      </w:r>
      <w:r w:rsidRPr="00831A99">
        <w:rPr>
          <w:sz w:val="28"/>
          <w:szCs w:val="28"/>
        </w:rPr>
        <w:t>.</w:t>
      </w:r>
    </w:p>
    <w:p w:rsidR="00831A99" w:rsidRPr="00831A99" w:rsidRDefault="00B369E2" w:rsidP="00831A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t xml:space="preserve">1.4. К участию в районном </w:t>
      </w:r>
      <w:proofErr w:type="gramStart"/>
      <w:r w:rsidRPr="00831A99">
        <w:rPr>
          <w:sz w:val="28"/>
          <w:szCs w:val="28"/>
        </w:rPr>
        <w:t>смотре-конк</w:t>
      </w:r>
      <w:r w:rsidR="00831A99" w:rsidRPr="00831A99">
        <w:rPr>
          <w:sz w:val="28"/>
          <w:szCs w:val="28"/>
        </w:rPr>
        <w:t>урсе</w:t>
      </w:r>
      <w:proofErr w:type="gramEnd"/>
      <w:r w:rsidR="00831A99" w:rsidRPr="00831A99">
        <w:rPr>
          <w:sz w:val="28"/>
          <w:szCs w:val="28"/>
        </w:rPr>
        <w:t xml:space="preserve"> не допускаются организации при наличии одного из следующих условий: </w:t>
      </w:r>
    </w:p>
    <w:p w:rsidR="00B369E2" w:rsidRPr="00831A99" w:rsidRDefault="00831A99" w:rsidP="00831A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t>-</w:t>
      </w:r>
      <w:r w:rsidR="00B369E2" w:rsidRPr="00831A99">
        <w:rPr>
          <w:sz w:val="28"/>
          <w:szCs w:val="28"/>
        </w:rPr>
        <w:t xml:space="preserve"> допустившие за предшествующие объявлению о районном смотре - конкурсе два года групповые несчастные случаи, тяжелые несчастные случаи, несчастные случаи со смертельным исходом связанные с производством, случаи получения работниками инвалидности в результате травм на производстве</w:t>
      </w:r>
      <w:r w:rsidRPr="00831A99">
        <w:rPr>
          <w:sz w:val="28"/>
          <w:szCs w:val="28"/>
        </w:rPr>
        <w:t xml:space="preserve"> и профессиональных заболеваний;</w:t>
      </w:r>
    </w:p>
    <w:p w:rsidR="00831A99" w:rsidRPr="009E46D9" w:rsidRDefault="00831A99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31A99">
        <w:rPr>
          <w:sz w:val="28"/>
          <w:szCs w:val="28"/>
        </w:rPr>
        <w:lastRenderedPageBreak/>
        <w:t xml:space="preserve">- имеющие наличие просроченной (более 1 месяца)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</w:t>
      </w:r>
      <w:r w:rsidRPr="009E46D9">
        <w:rPr>
          <w:sz w:val="28"/>
          <w:szCs w:val="28"/>
        </w:rPr>
        <w:t xml:space="preserve">на 1 января года, следующего за </w:t>
      </w:r>
      <w:proofErr w:type="gramStart"/>
      <w:r w:rsidRPr="009E46D9">
        <w:rPr>
          <w:sz w:val="28"/>
          <w:szCs w:val="28"/>
        </w:rPr>
        <w:t>отчетным</w:t>
      </w:r>
      <w:proofErr w:type="gramEnd"/>
      <w:r w:rsidRPr="009E46D9">
        <w:rPr>
          <w:sz w:val="28"/>
          <w:szCs w:val="28"/>
        </w:rPr>
        <w:t>.</w:t>
      </w:r>
    </w:p>
    <w:p w:rsidR="00B369E2" w:rsidRPr="009E46D9" w:rsidRDefault="00B369E2" w:rsidP="00744086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9E46D9">
        <w:rPr>
          <w:sz w:val="28"/>
          <w:szCs w:val="28"/>
        </w:rPr>
        <w:t>2. Организация и порядок проведения районного смотра-конкурса</w:t>
      </w:r>
    </w:p>
    <w:p w:rsidR="00B369E2" w:rsidRPr="009E46D9" w:rsidRDefault="00B369E2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6D9">
        <w:rPr>
          <w:sz w:val="28"/>
          <w:szCs w:val="28"/>
        </w:rPr>
        <w:t>2.1. Конкурс проводится в 2 этапа:</w:t>
      </w:r>
    </w:p>
    <w:p w:rsidR="00B369E2" w:rsidRPr="009E46D9" w:rsidRDefault="00B369E2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6D9">
        <w:rPr>
          <w:sz w:val="28"/>
          <w:szCs w:val="28"/>
        </w:rPr>
        <w:t xml:space="preserve">2.1.1. Первый этап проводится среди организаций, осуществляющих деятельность на территории </w:t>
      </w:r>
      <w:r w:rsidR="008040A5" w:rsidRPr="009E46D9">
        <w:rPr>
          <w:sz w:val="28"/>
          <w:szCs w:val="28"/>
        </w:rPr>
        <w:t xml:space="preserve">Репьевского </w:t>
      </w:r>
      <w:r w:rsidRPr="009E46D9">
        <w:rPr>
          <w:sz w:val="28"/>
          <w:szCs w:val="28"/>
        </w:rPr>
        <w:t>района.</w:t>
      </w:r>
    </w:p>
    <w:p w:rsidR="00B369E2" w:rsidRPr="009E46D9" w:rsidRDefault="00B369E2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6D9">
        <w:rPr>
          <w:sz w:val="28"/>
          <w:szCs w:val="28"/>
        </w:rPr>
        <w:t xml:space="preserve">2.1.2 Второй (заключительный) этап проводится среди организаций - победителей смотра-конкурса по охране труда </w:t>
      </w:r>
      <w:r w:rsidR="008040A5" w:rsidRPr="009E46D9">
        <w:rPr>
          <w:sz w:val="28"/>
          <w:szCs w:val="28"/>
        </w:rPr>
        <w:t>по видам деятельности.</w:t>
      </w:r>
    </w:p>
    <w:p w:rsidR="00B369E2" w:rsidRPr="009E46D9" w:rsidRDefault="00B369E2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6D9">
        <w:rPr>
          <w:sz w:val="28"/>
          <w:szCs w:val="28"/>
        </w:rPr>
        <w:t xml:space="preserve">2.2. </w:t>
      </w:r>
      <w:r w:rsidR="008040A5" w:rsidRPr="009E46D9">
        <w:rPr>
          <w:sz w:val="28"/>
          <w:szCs w:val="28"/>
        </w:rPr>
        <w:t>Порядок п</w:t>
      </w:r>
      <w:r w:rsidRPr="009E46D9">
        <w:rPr>
          <w:sz w:val="28"/>
          <w:szCs w:val="28"/>
        </w:rPr>
        <w:t>роведени</w:t>
      </w:r>
      <w:r w:rsidR="008040A5" w:rsidRPr="009E46D9">
        <w:rPr>
          <w:sz w:val="28"/>
          <w:szCs w:val="28"/>
        </w:rPr>
        <w:t>я</w:t>
      </w:r>
      <w:r w:rsidRPr="009E46D9">
        <w:rPr>
          <w:sz w:val="28"/>
          <w:szCs w:val="28"/>
        </w:rPr>
        <w:t xml:space="preserve"> </w:t>
      </w:r>
      <w:r w:rsidR="008040A5" w:rsidRPr="009E46D9">
        <w:rPr>
          <w:sz w:val="28"/>
          <w:szCs w:val="28"/>
        </w:rPr>
        <w:t xml:space="preserve">районного смотра-конкурса </w:t>
      </w:r>
      <w:r w:rsidRPr="009E46D9">
        <w:rPr>
          <w:sz w:val="28"/>
          <w:szCs w:val="28"/>
        </w:rPr>
        <w:t xml:space="preserve">доводится до организаций, расположенных на территории </w:t>
      </w:r>
      <w:r w:rsidR="008040A5" w:rsidRPr="009E46D9">
        <w:rPr>
          <w:sz w:val="28"/>
          <w:szCs w:val="28"/>
        </w:rPr>
        <w:t>Репьевского района</w:t>
      </w:r>
      <w:r w:rsidRPr="009E46D9">
        <w:rPr>
          <w:sz w:val="28"/>
          <w:szCs w:val="28"/>
        </w:rPr>
        <w:t>.</w:t>
      </w:r>
    </w:p>
    <w:p w:rsidR="00831A99" w:rsidRPr="00416F9E" w:rsidRDefault="00744086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6F9E">
        <w:rPr>
          <w:sz w:val="28"/>
          <w:szCs w:val="28"/>
        </w:rPr>
        <w:t>2.</w:t>
      </w:r>
      <w:r w:rsidR="00831A99" w:rsidRPr="00416F9E">
        <w:rPr>
          <w:sz w:val="28"/>
          <w:szCs w:val="28"/>
        </w:rPr>
        <w:t xml:space="preserve">3. </w:t>
      </w:r>
      <w:proofErr w:type="gramStart"/>
      <w:r w:rsidR="00831A99" w:rsidRPr="00416F9E">
        <w:rPr>
          <w:sz w:val="28"/>
          <w:szCs w:val="28"/>
        </w:rPr>
        <w:t>Заявк</w:t>
      </w:r>
      <w:r w:rsidR="008040A5" w:rsidRPr="00416F9E">
        <w:rPr>
          <w:sz w:val="28"/>
          <w:szCs w:val="28"/>
        </w:rPr>
        <w:t>а</w:t>
      </w:r>
      <w:r w:rsidR="00831A99" w:rsidRPr="00416F9E">
        <w:rPr>
          <w:sz w:val="28"/>
          <w:szCs w:val="28"/>
        </w:rPr>
        <w:t xml:space="preserve"> на участие в</w:t>
      </w:r>
      <w:r w:rsidR="008040A5" w:rsidRPr="00416F9E">
        <w:rPr>
          <w:sz w:val="28"/>
          <w:szCs w:val="28"/>
        </w:rPr>
        <w:t xml:space="preserve"> районном </w:t>
      </w:r>
      <w:r w:rsidR="00831A99" w:rsidRPr="00416F9E">
        <w:rPr>
          <w:sz w:val="28"/>
          <w:szCs w:val="28"/>
        </w:rPr>
        <w:t xml:space="preserve">смотре-конкурсе, показатели </w:t>
      </w:r>
      <w:r w:rsidR="008040A5" w:rsidRPr="00416F9E">
        <w:rPr>
          <w:sz w:val="28"/>
          <w:szCs w:val="28"/>
        </w:rPr>
        <w:t xml:space="preserve">районного </w:t>
      </w:r>
      <w:r w:rsidR="00831A99" w:rsidRPr="00416F9E">
        <w:rPr>
          <w:sz w:val="28"/>
          <w:szCs w:val="28"/>
        </w:rPr>
        <w:t>смотра-конкурса на лучшую организацию работы в области охраны труда (приложения 1, 2 к настоящему Положению) и пояснительн</w:t>
      </w:r>
      <w:r w:rsidR="008040A5" w:rsidRPr="00416F9E">
        <w:rPr>
          <w:sz w:val="28"/>
          <w:szCs w:val="28"/>
        </w:rPr>
        <w:t>ая</w:t>
      </w:r>
      <w:r w:rsidR="00831A99" w:rsidRPr="00416F9E">
        <w:rPr>
          <w:sz w:val="28"/>
          <w:szCs w:val="28"/>
        </w:rPr>
        <w:t xml:space="preserve"> записк</w:t>
      </w:r>
      <w:r w:rsidR="008040A5" w:rsidRPr="00416F9E">
        <w:rPr>
          <w:sz w:val="28"/>
          <w:szCs w:val="28"/>
        </w:rPr>
        <w:t>а</w:t>
      </w:r>
      <w:r w:rsidR="00831A99" w:rsidRPr="00416F9E">
        <w:rPr>
          <w:sz w:val="28"/>
          <w:szCs w:val="28"/>
        </w:rPr>
        <w:t xml:space="preserve"> по выполнению условий </w:t>
      </w:r>
      <w:r w:rsidR="008040A5" w:rsidRPr="00416F9E">
        <w:rPr>
          <w:sz w:val="28"/>
          <w:szCs w:val="28"/>
        </w:rPr>
        <w:t>райо</w:t>
      </w:r>
      <w:r w:rsidR="009E46D9" w:rsidRPr="00416F9E">
        <w:rPr>
          <w:sz w:val="28"/>
          <w:szCs w:val="28"/>
        </w:rPr>
        <w:t>н</w:t>
      </w:r>
      <w:r w:rsidR="008040A5" w:rsidRPr="00416F9E">
        <w:rPr>
          <w:sz w:val="28"/>
          <w:szCs w:val="28"/>
        </w:rPr>
        <w:t xml:space="preserve">ного </w:t>
      </w:r>
      <w:r w:rsidR="00831A99" w:rsidRPr="00416F9E">
        <w:rPr>
          <w:sz w:val="28"/>
          <w:szCs w:val="28"/>
        </w:rPr>
        <w:t xml:space="preserve">смотра-конкурса в произвольной форме направляются руководителем организации в </w:t>
      </w:r>
      <w:r w:rsidR="009E46D9" w:rsidRPr="00416F9E">
        <w:rPr>
          <w:sz w:val="28"/>
          <w:szCs w:val="28"/>
        </w:rPr>
        <w:t xml:space="preserve">районный координационный совет по охране труда </w:t>
      </w:r>
      <w:r w:rsidR="00831A99" w:rsidRPr="00416F9E">
        <w:rPr>
          <w:sz w:val="28"/>
          <w:szCs w:val="28"/>
        </w:rPr>
        <w:t xml:space="preserve">до </w:t>
      </w:r>
      <w:r w:rsidR="000A77F6" w:rsidRPr="00416F9E">
        <w:rPr>
          <w:sz w:val="28"/>
          <w:szCs w:val="28"/>
        </w:rPr>
        <w:t>10</w:t>
      </w:r>
      <w:r w:rsidR="009E46D9" w:rsidRPr="00416F9E">
        <w:rPr>
          <w:sz w:val="28"/>
          <w:szCs w:val="28"/>
        </w:rPr>
        <w:t xml:space="preserve"> февраля года, следующего за отчетным</w:t>
      </w:r>
      <w:r w:rsidR="00831A99" w:rsidRPr="00416F9E">
        <w:rPr>
          <w:sz w:val="28"/>
          <w:szCs w:val="28"/>
        </w:rPr>
        <w:t>.</w:t>
      </w:r>
      <w:proofErr w:type="gramEnd"/>
    </w:p>
    <w:p w:rsidR="00831A99" w:rsidRPr="009E46D9" w:rsidRDefault="00831A99" w:rsidP="009E46D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E46D9">
        <w:rPr>
          <w:sz w:val="28"/>
          <w:szCs w:val="28"/>
        </w:rPr>
        <w:t xml:space="preserve">2.4. Итоги смотра-конкурса подводит </w:t>
      </w:r>
      <w:r w:rsidR="009E46D9" w:rsidRPr="009E46D9">
        <w:rPr>
          <w:sz w:val="28"/>
          <w:szCs w:val="28"/>
        </w:rPr>
        <w:t xml:space="preserve">районный </w:t>
      </w:r>
      <w:r w:rsidR="00BA4028">
        <w:rPr>
          <w:sz w:val="28"/>
          <w:szCs w:val="28"/>
        </w:rPr>
        <w:t>К</w:t>
      </w:r>
      <w:r w:rsidRPr="009E46D9">
        <w:rPr>
          <w:sz w:val="28"/>
          <w:szCs w:val="28"/>
        </w:rPr>
        <w:t>оординационный совет по охране труда</w:t>
      </w:r>
      <w:r w:rsidR="009E46D9" w:rsidRPr="009E46D9">
        <w:rPr>
          <w:sz w:val="28"/>
          <w:szCs w:val="28"/>
        </w:rPr>
        <w:t xml:space="preserve">. </w:t>
      </w:r>
      <w:proofErr w:type="gramStart"/>
      <w:r w:rsidRPr="009E46D9">
        <w:rPr>
          <w:sz w:val="28"/>
          <w:szCs w:val="28"/>
        </w:rPr>
        <w:t xml:space="preserve">Решение </w:t>
      </w:r>
      <w:r w:rsidR="009E46D9" w:rsidRPr="009E46D9">
        <w:rPr>
          <w:sz w:val="28"/>
          <w:szCs w:val="28"/>
        </w:rPr>
        <w:t xml:space="preserve">районного </w:t>
      </w:r>
      <w:r w:rsidR="00BA4028">
        <w:rPr>
          <w:sz w:val="28"/>
          <w:szCs w:val="28"/>
        </w:rPr>
        <w:t>К</w:t>
      </w:r>
      <w:r w:rsidRPr="009E46D9">
        <w:rPr>
          <w:sz w:val="28"/>
          <w:szCs w:val="28"/>
        </w:rPr>
        <w:t>оординацион</w:t>
      </w:r>
      <w:r w:rsidR="009E46D9" w:rsidRPr="009E46D9">
        <w:rPr>
          <w:sz w:val="28"/>
          <w:szCs w:val="28"/>
        </w:rPr>
        <w:t>ного совета по охране труда</w:t>
      </w:r>
      <w:r w:rsidRPr="009E46D9">
        <w:rPr>
          <w:sz w:val="28"/>
          <w:szCs w:val="28"/>
        </w:rPr>
        <w:t xml:space="preserve">, материалы на победителей (показатели </w:t>
      </w:r>
      <w:r w:rsidR="009E46D9" w:rsidRPr="009E46D9">
        <w:rPr>
          <w:sz w:val="28"/>
          <w:szCs w:val="28"/>
        </w:rPr>
        <w:t xml:space="preserve">районного </w:t>
      </w:r>
      <w:r w:rsidRPr="009E46D9">
        <w:rPr>
          <w:sz w:val="28"/>
          <w:szCs w:val="28"/>
        </w:rPr>
        <w:t>смотра-конкурса на лучшую организацию работы в области охраны труда, таблицу</w:t>
      </w:r>
      <w:proofErr w:type="gramEnd"/>
      <w:r w:rsidRPr="009E46D9">
        <w:rPr>
          <w:sz w:val="28"/>
          <w:szCs w:val="28"/>
        </w:rPr>
        <w:t xml:space="preserve"> оценочных показателей </w:t>
      </w:r>
      <w:r w:rsidR="009E46D9" w:rsidRPr="009E46D9">
        <w:rPr>
          <w:sz w:val="28"/>
          <w:szCs w:val="28"/>
        </w:rPr>
        <w:t xml:space="preserve">районного </w:t>
      </w:r>
      <w:r w:rsidRPr="009E46D9">
        <w:rPr>
          <w:sz w:val="28"/>
          <w:szCs w:val="28"/>
        </w:rPr>
        <w:t>с</w:t>
      </w:r>
      <w:bookmarkStart w:id="0" w:name="_GoBack"/>
      <w:bookmarkEnd w:id="0"/>
      <w:r w:rsidRPr="009E46D9">
        <w:rPr>
          <w:sz w:val="28"/>
          <w:szCs w:val="28"/>
        </w:rPr>
        <w:t>мотра-конкурса на лучшую организацию работы в области охраны труда (приложения 2, 3 к настоящему Положению) и итоги смотра-конкурса с пояснительной запиской в произвольной форме) администрация</w:t>
      </w:r>
      <w:r w:rsidR="00BA4028">
        <w:rPr>
          <w:sz w:val="28"/>
          <w:szCs w:val="28"/>
        </w:rPr>
        <w:t xml:space="preserve"> муниципального</w:t>
      </w:r>
      <w:r w:rsidRPr="009E46D9">
        <w:rPr>
          <w:sz w:val="28"/>
          <w:szCs w:val="28"/>
        </w:rPr>
        <w:t xml:space="preserve"> района до 20 февраля года, следующего за </w:t>
      </w:r>
      <w:proofErr w:type="gramStart"/>
      <w:r w:rsidRPr="009E46D9">
        <w:rPr>
          <w:sz w:val="28"/>
          <w:szCs w:val="28"/>
        </w:rPr>
        <w:t>отчетным</w:t>
      </w:r>
      <w:proofErr w:type="gramEnd"/>
      <w:r w:rsidRPr="009E46D9">
        <w:rPr>
          <w:sz w:val="28"/>
          <w:szCs w:val="28"/>
        </w:rPr>
        <w:t xml:space="preserve">, направляет в департамент труда и </w:t>
      </w:r>
      <w:r w:rsidR="00E0455B">
        <w:rPr>
          <w:sz w:val="28"/>
          <w:szCs w:val="28"/>
        </w:rPr>
        <w:t xml:space="preserve">занятости населения </w:t>
      </w:r>
      <w:r w:rsidRPr="009E46D9">
        <w:rPr>
          <w:sz w:val="28"/>
          <w:szCs w:val="28"/>
        </w:rPr>
        <w:t>Воронежской области.</w:t>
      </w:r>
    </w:p>
    <w:p w:rsidR="009E46D9" w:rsidRPr="001A63D5" w:rsidRDefault="009E46D9" w:rsidP="001A63D5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1A63D5">
        <w:rPr>
          <w:sz w:val="28"/>
          <w:szCs w:val="28"/>
        </w:rPr>
        <w:lastRenderedPageBreak/>
        <w:t>3. Подведение итогов районного смотра-конкурса</w:t>
      </w:r>
    </w:p>
    <w:p w:rsidR="009E46D9" w:rsidRPr="001A63D5" w:rsidRDefault="009E46D9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A63D5">
        <w:rPr>
          <w:sz w:val="28"/>
          <w:szCs w:val="28"/>
        </w:rPr>
        <w:t xml:space="preserve">3.1. Итоги районного смотра-конкурса среди организаций района подводит </w:t>
      </w:r>
      <w:proofErr w:type="gramStart"/>
      <w:r w:rsidRPr="001A63D5">
        <w:rPr>
          <w:sz w:val="28"/>
          <w:szCs w:val="28"/>
        </w:rPr>
        <w:t>районный</w:t>
      </w:r>
      <w:proofErr w:type="gramEnd"/>
      <w:r w:rsidRPr="001A63D5">
        <w:rPr>
          <w:sz w:val="28"/>
          <w:szCs w:val="28"/>
        </w:rPr>
        <w:t xml:space="preserve"> </w:t>
      </w:r>
      <w:r w:rsidR="00BA4028">
        <w:rPr>
          <w:sz w:val="28"/>
          <w:szCs w:val="28"/>
        </w:rPr>
        <w:t>К</w:t>
      </w:r>
      <w:r w:rsidRPr="001A63D5">
        <w:rPr>
          <w:sz w:val="28"/>
          <w:szCs w:val="28"/>
        </w:rPr>
        <w:t>оординационный совет по охране труда в I квартале года, следующего за отчетным.</w:t>
      </w:r>
    </w:p>
    <w:p w:rsidR="001A63D5" w:rsidRP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A63D5">
        <w:rPr>
          <w:sz w:val="28"/>
          <w:szCs w:val="28"/>
        </w:rPr>
        <w:t>3.2. При подведении итогов районного смотра-конкурса предусматривается следующее распределение мест:</w:t>
      </w:r>
      <w:r>
        <w:rPr>
          <w:sz w:val="28"/>
          <w:szCs w:val="28"/>
        </w:rPr>
        <w:t xml:space="preserve"> </w:t>
      </w:r>
      <w:r w:rsidRPr="001A63D5">
        <w:rPr>
          <w:sz w:val="28"/>
          <w:szCs w:val="28"/>
        </w:rPr>
        <w:t>1 первое место, 1 второе место, 2 третьих места.</w:t>
      </w:r>
    </w:p>
    <w:p w:rsidR="001A63D5" w:rsidRP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A63D5">
        <w:rPr>
          <w:sz w:val="28"/>
          <w:szCs w:val="28"/>
        </w:rPr>
        <w:t xml:space="preserve">3.3. В </w:t>
      </w:r>
      <w:proofErr w:type="gramStart"/>
      <w:r w:rsidRPr="001A63D5">
        <w:rPr>
          <w:sz w:val="28"/>
          <w:szCs w:val="28"/>
        </w:rPr>
        <w:t>соответствии</w:t>
      </w:r>
      <w:proofErr w:type="gramEnd"/>
      <w:r w:rsidRPr="001A63D5">
        <w:rPr>
          <w:sz w:val="28"/>
          <w:szCs w:val="28"/>
        </w:rPr>
        <w:t xml:space="preserve"> с решением районного </w:t>
      </w:r>
      <w:r w:rsidR="00BA4028">
        <w:rPr>
          <w:sz w:val="28"/>
          <w:szCs w:val="28"/>
        </w:rPr>
        <w:t>К</w:t>
      </w:r>
      <w:r w:rsidRPr="001A63D5">
        <w:rPr>
          <w:sz w:val="28"/>
          <w:szCs w:val="28"/>
        </w:rPr>
        <w:t xml:space="preserve">оординационного совета по охране труда принимается постановление администрации Репьевского муниципального района «Об итогах ежегодного районного смотра-конкурса на лучшую организацию работы в области охраны труда». Победители районного смотра-конкурса награждаются почетными грамотами Репьевского муниципального района и участвуют в областном </w:t>
      </w:r>
      <w:proofErr w:type="gramStart"/>
      <w:r w:rsidRPr="001A63D5">
        <w:rPr>
          <w:sz w:val="28"/>
          <w:szCs w:val="28"/>
        </w:rPr>
        <w:t>смотре-конкурсе</w:t>
      </w:r>
      <w:proofErr w:type="gramEnd"/>
      <w:r w:rsidRPr="001A63D5">
        <w:rPr>
          <w:sz w:val="28"/>
          <w:szCs w:val="28"/>
        </w:rPr>
        <w:t xml:space="preserve"> на лучшую организацию работы в области охраны труда в организации.</w:t>
      </w:r>
    </w:p>
    <w:p w:rsidR="00B369E2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A63D5">
        <w:rPr>
          <w:sz w:val="28"/>
          <w:szCs w:val="28"/>
        </w:rPr>
        <w:t xml:space="preserve">3.4. Итоги районного смотра-конкурса освещаются в </w:t>
      </w:r>
      <w:proofErr w:type="gramStart"/>
      <w:r w:rsidRPr="001A63D5">
        <w:rPr>
          <w:sz w:val="28"/>
          <w:szCs w:val="28"/>
        </w:rPr>
        <w:t>средствах</w:t>
      </w:r>
      <w:proofErr w:type="gramEnd"/>
      <w:r w:rsidRPr="001A63D5">
        <w:rPr>
          <w:sz w:val="28"/>
          <w:szCs w:val="28"/>
        </w:rPr>
        <w:t xml:space="preserve"> массовой информации.</w:t>
      </w: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1A63D5" w:rsidRDefault="001A63D5" w:rsidP="001A63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A13381" w:rsidRDefault="00A13381" w:rsidP="001A63D5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1A63D5" w:rsidRDefault="001A63D5" w:rsidP="001A63D5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lastRenderedPageBreak/>
        <w:t>Приложение 1</w:t>
      </w:r>
    </w:p>
    <w:p w:rsidR="001A63D5" w:rsidRDefault="001A63D5" w:rsidP="001A63D5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1A63D5" w:rsidRPr="00664BE5" w:rsidRDefault="00A70835" w:rsidP="001A63D5">
      <w:pPr>
        <w:spacing w:line="276" w:lineRule="auto"/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1A63D5">
        <w:rPr>
          <w:rFonts w:ascii="Times New Roman" w:hAnsi="Times New Roman"/>
          <w:bCs/>
          <w:sz w:val="28"/>
          <w:szCs w:val="28"/>
        </w:rPr>
        <w:t xml:space="preserve"> Положению о ежегодном районном смотре-конкурсе на лучшую организацию работы в области охраны труда </w:t>
      </w:r>
    </w:p>
    <w:p w:rsidR="001A63D5" w:rsidRDefault="001A63D5" w:rsidP="001A63D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1A63D5" w:rsidRPr="00E90BD5" w:rsidRDefault="001A63D5" w:rsidP="001A63D5">
      <w:pPr>
        <w:pStyle w:val="ConsPlusNormal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proofErr w:type="gramStart"/>
      <w:r w:rsidRPr="00E90BD5">
        <w:rPr>
          <w:sz w:val="28"/>
          <w:szCs w:val="28"/>
        </w:rPr>
        <w:t>З</w:t>
      </w:r>
      <w:proofErr w:type="gramEnd"/>
      <w:r w:rsidRPr="00E90BD5">
        <w:rPr>
          <w:sz w:val="28"/>
          <w:szCs w:val="28"/>
        </w:rPr>
        <w:t xml:space="preserve"> А Я В К А</w:t>
      </w: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r w:rsidRPr="00E90BD5">
        <w:rPr>
          <w:sz w:val="28"/>
          <w:szCs w:val="28"/>
        </w:rPr>
        <w:t xml:space="preserve">на участие в </w:t>
      </w:r>
      <w:proofErr w:type="gramStart"/>
      <w:r w:rsidRPr="00E90BD5">
        <w:rPr>
          <w:sz w:val="28"/>
          <w:szCs w:val="28"/>
        </w:rPr>
        <w:t>смотре-конкурсе</w:t>
      </w:r>
      <w:proofErr w:type="gramEnd"/>
      <w:r w:rsidRPr="00E90BD5">
        <w:rPr>
          <w:sz w:val="28"/>
          <w:szCs w:val="28"/>
        </w:rPr>
        <w:t xml:space="preserve"> на лучшую организацию работы</w:t>
      </w:r>
    </w:p>
    <w:p w:rsidR="00E90BD5" w:rsidRPr="00E90BD5" w:rsidRDefault="00E90BD5" w:rsidP="00E90BD5">
      <w:pPr>
        <w:pStyle w:val="ConsPlusNormal"/>
        <w:jc w:val="center"/>
        <w:rPr>
          <w:sz w:val="28"/>
          <w:szCs w:val="28"/>
        </w:rPr>
      </w:pPr>
      <w:r w:rsidRPr="00E90BD5">
        <w:rPr>
          <w:sz w:val="28"/>
          <w:szCs w:val="28"/>
        </w:rPr>
        <w:t>в области охраны труда</w:t>
      </w:r>
    </w:p>
    <w:p w:rsidR="00E90BD5" w:rsidRDefault="00E90BD5" w:rsidP="00E90BD5">
      <w:pPr>
        <w:pStyle w:val="ConsPlusNormal"/>
        <w:jc w:val="center"/>
      </w:pPr>
      <w:r w:rsidRPr="00E90BD5">
        <w:rPr>
          <w:sz w:val="28"/>
          <w:szCs w:val="28"/>
        </w:rPr>
        <w:t>(заполняется на бланке организации</w:t>
      </w:r>
      <w:r>
        <w:t>)</w:t>
      </w:r>
    </w:p>
    <w:p w:rsidR="00E90BD5" w:rsidRDefault="00E90BD5" w:rsidP="00E90BD5">
      <w:pPr>
        <w:pStyle w:val="ConsPlusNormal"/>
        <w:ind w:firstLine="540"/>
        <w:jc w:val="both"/>
      </w:pP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Прошу зарегистрировать</w:t>
      </w:r>
      <w:r>
        <w:t xml:space="preserve"> _______________________________________________,</w:t>
      </w:r>
    </w:p>
    <w:p w:rsidR="00E90BD5" w:rsidRPr="00E90BD5" w:rsidRDefault="00E90BD5" w:rsidP="00E90BD5">
      <w:pPr>
        <w:pStyle w:val="ConsPlusNormal"/>
        <w:ind w:firstLine="539"/>
        <w:jc w:val="center"/>
        <w:rPr>
          <w:sz w:val="20"/>
          <w:szCs w:val="20"/>
        </w:rPr>
      </w:pPr>
      <w:r w:rsidRPr="00E90BD5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</w:t>
      </w:r>
      <w:r w:rsidRPr="00E90BD5">
        <w:rPr>
          <w:sz w:val="20"/>
          <w:szCs w:val="20"/>
        </w:rPr>
        <w:t xml:space="preserve">    (указывается полное наименование организации)</w:t>
      </w: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расположенную</w:t>
      </w:r>
      <w:r>
        <w:t xml:space="preserve"> ________________________________________________________,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E90BD5">
        <w:rPr>
          <w:sz w:val="20"/>
          <w:szCs w:val="20"/>
        </w:rPr>
        <w:t>(фактический и юридический адрес организации, отрасль, тел./факс для связи)</w:t>
      </w:r>
    </w:p>
    <w:p w:rsidR="00E90BD5" w:rsidRPr="00E90BD5" w:rsidRDefault="00E90BD5" w:rsidP="00E90BD5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 w:rsidRPr="00E90BD5">
        <w:rPr>
          <w:sz w:val="28"/>
          <w:szCs w:val="28"/>
        </w:rPr>
        <w:t>как участника смотра-конкурса на лучшую организацию работы в области охраны труда.</w:t>
      </w:r>
    </w:p>
    <w:p w:rsidR="00E90BD5" w:rsidRPr="00E90BD5" w:rsidRDefault="00E90BD5" w:rsidP="00E90B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E90BD5" w:rsidRDefault="00E90BD5" w:rsidP="00E90BD5">
      <w:pPr>
        <w:pStyle w:val="ConsPlusNormal"/>
        <w:ind w:firstLine="539"/>
        <w:jc w:val="both"/>
      </w:pPr>
      <w:r w:rsidRPr="00E90BD5">
        <w:rPr>
          <w:sz w:val="28"/>
          <w:szCs w:val="28"/>
        </w:rPr>
        <w:t>Руководитель организации</w:t>
      </w:r>
      <w:r>
        <w:t xml:space="preserve"> ______________________________________________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90BD5">
        <w:rPr>
          <w:sz w:val="20"/>
          <w:szCs w:val="20"/>
        </w:rPr>
        <w:t>(Ф.И.О., подпись, дата)</w:t>
      </w:r>
    </w:p>
    <w:p w:rsidR="00E90BD5" w:rsidRDefault="00E90BD5" w:rsidP="00E90BD5">
      <w:pPr>
        <w:pStyle w:val="ConsPlusNormal"/>
        <w:spacing w:before="240"/>
        <w:ind w:firstLine="540"/>
        <w:jc w:val="both"/>
      </w:pPr>
      <w:r w:rsidRPr="00E90BD5">
        <w:rPr>
          <w:sz w:val="28"/>
          <w:szCs w:val="28"/>
        </w:rPr>
        <w:t>Председатель профсоюзного комитета</w:t>
      </w:r>
      <w:r>
        <w:t xml:space="preserve"> __________________________________</w:t>
      </w:r>
    </w:p>
    <w:p w:rsidR="00E90BD5" w:rsidRPr="00E90BD5" w:rsidRDefault="00E90BD5" w:rsidP="00E90BD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E90BD5">
        <w:rPr>
          <w:sz w:val="20"/>
          <w:szCs w:val="20"/>
        </w:rPr>
        <w:t>(Ф.И.О., подпись, дата)</w:t>
      </w:r>
    </w:p>
    <w:p w:rsidR="009A0A8D" w:rsidRDefault="009A0A8D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A70835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lastRenderedPageBreak/>
        <w:t>Приложение 2</w:t>
      </w:r>
    </w:p>
    <w:p w:rsidR="00A70835" w:rsidRDefault="00A70835" w:rsidP="00A70835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Pr="00664BE5" w:rsidRDefault="00A70835" w:rsidP="00A70835">
      <w:pPr>
        <w:spacing w:line="276" w:lineRule="auto"/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 ежегодном районном смотре-конкурсе на лучшую организацию работы в области охраны труда </w:t>
      </w: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ПОКАЗАТЕЛИ</w:t>
      </w:r>
    </w:p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СМОТРА-КОНКУРСА НА ЛУЧШУЮ ОРГАНИЗАЦИЮ РАБОТЫ В ОБЛАСТИ</w:t>
      </w:r>
    </w:p>
    <w:p w:rsidR="00A70835" w:rsidRPr="005D2210" w:rsidRDefault="00A70835" w:rsidP="00A70835">
      <w:pPr>
        <w:pStyle w:val="ConsPlusNormal"/>
        <w:jc w:val="center"/>
        <w:rPr>
          <w:sz w:val="28"/>
          <w:szCs w:val="28"/>
        </w:rPr>
      </w:pPr>
      <w:r w:rsidRPr="005D2210">
        <w:rPr>
          <w:sz w:val="28"/>
          <w:szCs w:val="28"/>
        </w:rPr>
        <w:t>ОХРАНЫ ТРУДА ЗА ____________ ГОД</w:t>
      </w:r>
    </w:p>
    <w:p w:rsidR="00A70835" w:rsidRPr="00A70835" w:rsidRDefault="00A70835" w:rsidP="00A70835">
      <w:pPr>
        <w:pStyle w:val="ConsPlusNormal"/>
        <w:jc w:val="both"/>
        <w:rPr>
          <w:sz w:val="28"/>
          <w:szCs w:val="28"/>
        </w:rPr>
      </w:pPr>
    </w:p>
    <w:p w:rsidR="00A70835" w:rsidRPr="00A70835" w:rsidRDefault="00A70835" w:rsidP="00A70835">
      <w:pPr>
        <w:pStyle w:val="ConsPlusNormal"/>
        <w:ind w:firstLine="540"/>
        <w:jc w:val="both"/>
        <w:rPr>
          <w:sz w:val="28"/>
          <w:szCs w:val="28"/>
        </w:rPr>
      </w:pPr>
      <w:r w:rsidRPr="00A70835">
        <w:rPr>
          <w:sz w:val="28"/>
          <w:szCs w:val="28"/>
        </w:rPr>
        <w:t>Полное наименование организации ___</w:t>
      </w:r>
      <w:r>
        <w:rPr>
          <w:sz w:val="28"/>
          <w:szCs w:val="28"/>
        </w:rPr>
        <w:t>____</w:t>
      </w:r>
      <w:r w:rsidRPr="00A70835">
        <w:rPr>
          <w:sz w:val="28"/>
          <w:szCs w:val="28"/>
        </w:rPr>
        <w:t>________________________</w:t>
      </w:r>
    </w:p>
    <w:p w:rsidR="00A70835" w:rsidRPr="00A70835" w:rsidRDefault="00A70835" w:rsidP="00A70835">
      <w:pPr>
        <w:pStyle w:val="ConsPlusNormal"/>
        <w:ind w:firstLine="540"/>
        <w:jc w:val="both"/>
        <w:rPr>
          <w:sz w:val="28"/>
          <w:szCs w:val="28"/>
        </w:rPr>
      </w:pPr>
      <w:r w:rsidRPr="00A70835">
        <w:rPr>
          <w:sz w:val="28"/>
          <w:szCs w:val="28"/>
        </w:rPr>
        <w:t>Реквизиты (индекс, почтовый адрес, телефон) _</w:t>
      </w:r>
      <w:r>
        <w:rPr>
          <w:sz w:val="28"/>
          <w:szCs w:val="28"/>
        </w:rPr>
        <w:t>_______</w:t>
      </w:r>
      <w:r w:rsidRPr="00A70835">
        <w:rPr>
          <w:sz w:val="28"/>
          <w:szCs w:val="28"/>
        </w:rPr>
        <w:t>______________</w:t>
      </w:r>
    </w:p>
    <w:p w:rsidR="00A70835" w:rsidRPr="00841FFF" w:rsidRDefault="00A70835" w:rsidP="00A708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39"/>
        <w:gridCol w:w="1560"/>
        <w:gridCol w:w="1559"/>
      </w:tblGrid>
      <w:tr w:rsidR="00A70835" w:rsidRPr="00841FFF" w:rsidTr="00600D0E">
        <w:tc>
          <w:tcPr>
            <w:tcW w:w="660" w:type="dxa"/>
          </w:tcPr>
          <w:p w:rsidR="00A70835" w:rsidRPr="00841FFF" w:rsidRDefault="00600D0E" w:rsidP="002F1874">
            <w:pPr>
              <w:pStyle w:val="ConsPlusNormal"/>
              <w:jc w:val="center"/>
            </w:pPr>
            <w:r>
              <w:t>№</w:t>
            </w:r>
            <w:r w:rsidR="00A70835" w:rsidRPr="00841FFF">
              <w:t xml:space="preserve"> </w:t>
            </w:r>
            <w:proofErr w:type="gramStart"/>
            <w:r w:rsidR="00A70835" w:rsidRPr="00841FFF">
              <w:t>п</w:t>
            </w:r>
            <w:proofErr w:type="gramEnd"/>
            <w:r w:rsidR="00A70835" w:rsidRPr="00841FFF">
              <w:t>/п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Наименование показателей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Данные отчетного года</w:t>
            </w: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Данные предыдущего года</w:t>
            </w: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1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2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3</w:t>
            </w: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  <w:jc w:val="center"/>
            </w:pPr>
            <w:r w:rsidRPr="00841FFF">
              <w:t>4</w:t>
            </w: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Среднесписочная численность работников,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женщин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2.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Численность работников, занятых в неблагоприятных </w:t>
            </w:r>
            <w:proofErr w:type="gramStart"/>
            <w:r w:rsidRPr="00841FFF">
              <w:t>условиях</w:t>
            </w:r>
            <w:proofErr w:type="gramEnd"/>
            <w:r w:rsidRPr="00841FFF">
              <w:t xml:space="preserve"> труда,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в % от общего количества всех работающих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3.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Численность работников, занятых тяжелым физическим трудом,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в </w:t>
            </w:r>
            <w:proofErr w:type="spellStart"/>
            <w:r w:rsidRPr="00841FFF">
              <w:t>т.ч</w:t>
            </w:r>
            <w:proofErr w:type="spellEnd"/>
            <w:r w:rsidRPr="00841FFF">
              <w:t>. в % от общего количества всех работающих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4.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рабочих мест на предприятии, всего: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5.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рабочих мест, где проведена специальная оценка условий труда, всего:</w:t>
            </w:r>
          </w:p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в том числе в % к общему числу рабочих мест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6.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Обеспеченность </w:t>
            </w:r>
            <w:proofErr w:type="gramStart"/>
            <w:r w:rsidRPr="00841FFF">
              <w:t>работающих</w:t>
            </w:r>
            <w:proofErr w:type="gramEnd"/>
            <w:r w:rsidRPr="00841FFF">
              <w:t xml:space="preserve"> санитарно-бытовыми помещениями, в % к нормам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7.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>Количество работников, прошедших периодические медосмотры, в % к общему числу работников, которым положено их пройти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8.</w:t>
            </w:r>
          </w:p>
        </w:tc>
        <w:tc>
          <w:tcPr>
            <w:tcW w:w="5639" w:type="dxa"/>
          </w:tcPr>
          <w:p w:rsidR="00A70835" w:rsidRPr="00841FFF" w:rsidRDefault="00A70835" w:rsidP="00600D0E">
            <w:pPr>
              <w:pStyle w:val="ConsPlusNormal"/>
              <w:jc w:val="both"/>
            </w:pPr>
            <w:r w:rsidRPr="00841FFF">
              <w:t xml:space="preserve">Обеспеченность работников средствами </w:t>
            </w:r>
            <w:proofErr w:type="gramStart"/>
            <w:r w:rsidRPr="00841FFF">
              <w:t>индивидуальной</w:t>
            </w:r>
            <w:proofErr w:type="gramEnd"/>
            <w:r w:rsidRPr="00841FFF">
              <w:t xml:space="preserve"> защиты, в % к нормам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lastRenderedPageBreak/>
              <w:t>9.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Количество работников, обученных и аттестованных по охране труда, в % к общему числу, которым необходимо пройти обучение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10.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Количество работников, получивших травму на производстве, с утратой трудоспособности на 1 рабочий день и более </w:t>
            </w:r>
            <w:proofErr w:type="spellStart"/>
            <w:r w:rsidRPr="00841FFF">
              <w:t>Кт</w:t>
            </w:r>
            <w:proofErr w:type="spellEnd"/>
            <w:r w:rsidRPr="00841FFF">
              <w:t xml:space="preserve"> = кол-во дней </w:t>
            </w:r>
            <w:proofErr w:type="spellStart"/>
            <w:r w:rsidRPr="00841FFF">
              <w:t>нетрудоспос</w:t>
            </w:r>
            <w:proofErr w:type="spellEnd"/>
            <w:r w:rsidRPr="00841FFF">
              <w:t>. / кол-во случаев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11.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Количество работников с впервые установленным диагнозом профзаболевания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12.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Выполнение годового плана мероприятий в </w:t>
            </w:r>
            <w:proofErr w:type="gramStart"/>
            <w:r w:rsidRPr="00841FFF">
              <w:t>разделе</w:t>
            </w:r>
            <w:proofErr w:type="gramEnd"/>
            <w:r w:rsidRPr="00841FFF">
              <w:t xml:space="preserve"> </w:t>
            </w:r>
            <w:r w:rsidR="00600D0E">
              <w:t>«</w:t>
            </w:r>
            <w:r w:rsidRPr="00841FFF">
              <w:t>Охрана труда</w:t>
            </w:r>
            <w:r w:rsidR="00600D0E">
              <w:t>»</w:t>
            </w:r>
            <w:r w:rsidRPr="00841FFF">
              <w:t xml:space="preserve"> коллективного договора или соглашения, всего:</w:t>
            </w:r>
          </w:p>
          <w:p w:rsidR="00A70835" w:rsidRPr="00841FFF" w:rsidRDefault="00A70835" w:rsidP="002F1874">
            <w:pPr>
              <w:pStyle w:val="ConsPlusNormal"/>
            </w:pPr>
            <w:r w:rsidRPr="00841FFF">
              <w:t xml:space="preserve">в том числе в % от </w:t>
            </w:r>
            <w:proofErr w:type="gramStart"/>
            <w:r w:rsidRPr="00841FFF">
              <w:t>предусмотренного</w:t>
            </w:r>
            <w:proofErr w:type="gramEnd"/>
            <w:r w:rsidRPr="00841FFF">
              <w:t xml:space="preserve"> планом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13.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 xml:space="preserve">Израсходовано средств на охрану труда в </w:t>
            </w:r>
            <w:proofErr w:type="gramStart"/>
            <w:r w:rsidRPr="00841FFF">
              <w:t>расчете</w:t>
            </w:r>
            <w:proofErr w:type="gramEnd"/>
            <w:r w:rsidRPr="00841FFF">
              <w:t xml:space="preserve"> на одного работающего (рублей)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14.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в организации службы (специалиста) по охране труда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15.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системы управления охраной труда (да, нет)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  <w:tr w:rsidR="00A70835" w:rsidRPr="00841FFF" w:rsidTr="00600D0E">
        <w:tc>
          <w:tcPr>
            <w:tcW w:w="660" w:type="dxa"/>
          </w:tcPr>
          <w:p w:rsidR="00A70835" w:rsidRPr="00841FFF" w:rsidRDefault="00A70835" w:rsidP="00600D0E">
            <w:pPr>
              <w:pStyle w:val="ConsPlusNormal"/>
              <w:jc w:val="center"/>
            </w:pPr>
            <w:r w:rsidRPr="00841FFF">
              <w:t>16.</w:t>
            </w:r>
          </w:p>
        </w:tc>
        <w:tc>
          <w:tcPr>
            <w:tcW w:w="5639" w:type="dxa"/>
          </w:tcPr>
          <w:p w:rsidR="00A70835" w:rsidRPr="00841FFF" w:rsidRDefault="00A70835" w:rsidP="002F1874">
            <w:pPr>
              <w:pStyle w:val="ConsPlusNormal"/>
            </w:pPr>
            <w:r w:rsidRPr="00841FFF">
              <w:t>Наличие оборудованного кабинета по охране труда (да, нет)</w:t>
            </w:r>
          </w:p>
        </w:tc>
        <w:tc>
          <w:tcPr>
            <w:tcW w:w="1560" w:type="dxa"/>
          </w:tcPr>
          <w:p w:rsidR="00A70835" w:rsidRPr="00841FFF" w:rsidRDefault="00A70835" w:rsidP="002F1874">
            <w:pPr>
              <w:pStyle w:val="ConsPlusNormal"/>
            </w:pPr>
          </w:p>
        </w:tc>
        <w:tc>
          <w:tcPr>
            <w:tcW w:w="1559" w:type="dxa"/>
          </w:tcPr>
          <w:p w:rsidR="00A70835" w:rsidRPr="00841FFF" w:rsidRDefault="00A70835" w:rsidP="002F1874">
            <w:pPr>
              <w:pStyle w:val="ConsPlusNormal"/>
            </w:pPr>
          </w:p>
        </w:tc>
      </w:tr>
    </w:tbl>
    <w:p w:rsidR="00A70835" w:rsidRPr="00841FFF" w:rsidRDefault="00A70835" w:rsidP="00A70835">
      <w:pPr>
        <w:pStyle w:val="ConsPlusNormal"/>
        <w:jc w:val="both"/>
      </w:pP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D0E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</w:t>
      </w:r>
      <w:r w:rsidR="00600D0E">
        <w:rPr>
          <w:rFonts w:ascii="Times New Roman" w:hAnsi="Times New Roman" w:cs="Times New Roman"/>
          <w:sz w:val="28"/>
          <w:szCs w:val="28"/>
        </w:rPr>
        <w:t>__</w:t>
      </w:r>
      <w:r w:rsidRPr="00600D0E">
        <w:rPr>
          <w:rFonts w:ascii="Times New Roman" w:hAnsi="Times New Roman" w:cs="Times New Roman"/>
          <w:sz w:val="28"/>
          <w:szCs w:val="28"/>
        </w:rPr>
        <w:t>___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D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0D0E">
        <w:rPr>
          <w:rFonts w:ascii="Times New Roman" w:hAnsi="Times New Roman" w:cs="Times New Roman"/>
          <w:sz w:val="24"/>
          <w:szCs w:val="24"/>
        </w:rPr>
        <w:t>(Ф.И.О.)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835" w:rsidRPr="00841FFF" w:rsidRDefault="00A70835" w:rsidP="00A70835">
      <w:pPr>
        <w:pStyle w:val="ConsPlusNonformat"/>
        <w:jc w:val="both"/>
        <w:rPr>
          <w:sz w:val="24"/>
          <w:szCs w:val="24"/>
        </w:rPr>
      </w:pPr>
      <w:r w:rsidRPr="00600D0E">
        <w:rPr>
          <w:rFonts w:ascii="Times New Roman" w:hAnsi="Times New Roman" w:cs="Times New Roman"/>
          <w:sz w:val="28"/>
          <w:szCs w:val="28"/>
        </w:rPr>
        <w:t>Председатель профсоюзного комитета организации</w:t>
      </w:r>
      <w:r w:rsidRPr="00841FFF">
        <w:rPr>
          <w:sz w:val="24"/>
          <w:szCs w:val="24"/>
        </w:rPr>
        <w:t xml:space="preserve"> _______</w:t>
      </w:r>
      <w:r w:rsidR="00600D0E">
        <w:rPr>
          <w:sz w:val="24"/>
          <w:szCs w:val="24"/>
        </w:rPr>
        <w:t>____</w:t>
      </w:r>
      <w:r w:rsidRPr="00841FFF">
        <w:rPr>
          <w:sz w:val="24"/>
          <w:szCs w:val="24"/>
        </w:rPr>
        <w:t>_________</w:t>
      </w:r>
    </w:p>
    <w:p w:rsidR="00A70835" w:rsidRPr="00600D0E" w:rsidRDefault="00A70835" w:rsidP="00A70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00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00D0E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A70835" w:rsidRPr="00841FFF" w:rsidRDefault="00A70835" w:rsidP="00A70835">
      <w:pPr>
        <w:pStyle w:val="ConsPlusNormal"/>
        <w:jc w:val="both"/>
      </w:pPr>
    </w:p>
    <w:p w:rsidR="00A70835" w:rsidRDefault="00A70835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600D0E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lastRenderedPageBreak/>
        <w:t>Приложение 3</w:t>
      </w:r>
    </w:p>
    <w:p w:rsidR="00600D0E" w:rsidRDefault="00600D0E" w:rsidP="00600D0E">
      <w:pPr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00D0E" w:rsidRPr="00664BE5" w:rsidRDefault="00600D0E" w:rsidP="00600D0E">
      <w:pPr>
        <w:spacing w:line="276" w:lineRule="auto"/>
        <w:ind w:left="4820"/>
        <w:jc w:val="both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 ежегодном районном смотре-конкурсе на лучшую организацию работы в области охраны труда </w:t>
      </w:r>
    </w:p>
    <w:p w:rsidR="00600D0E" w:rsidRDefault="00600D0E" w:rsidP="00A70835">
      <w:pPr>
        <w:pStyle w:val="ConsPlusNormal"/>
        <w:jc w:val="both"/>
      </w:pPr>
    </w:p>
    <w:p w:rsidR="00600D0E" w:rsidRPr="00841FFF" w:rsidRDefault="00600D0E" w:rsidP="00600D0E">
      <w:pPr>
        <w:pStyle w:val="ConsPlusNormal"/>
        <w:jc w:val="both"/>
      </w:pPr>
    </w:p>
    <w:p w:rsidR="00600D0E" w:rsidRPr="00600D0E" w:rsidRDefault="00600D0E" w:rsidP="00600D0E">
      <w:pPr>
        <w:pStyle w:val="ConsPlusNormal"/>
        <w:jc w:val="center"/>
        <w:rPr>
          <w:sz w:val="28"/>
          <w:szCs w:val="28"/>
        </w:rPr>
      </w:pPr>
      <w:bookmarkStart w:id="1" w:name="P241"/>
      <w:bookmarkEnd w:id="1"/>
      <w:r w:rsidRPr="00600D0E">
        <w:rPr>
          <w:sz w:val="28"/>
          <w:szCs w:val="28"/>
        </w:rPr>
        <w:t>ТАБЛИЦА ОЦЕНОЧНЫХ ПОКАЗАТЕЛЕЙ</w:t>
      </w:r>
    </w:p>
    <w:p w:rsidR="00600D0E" w:rsidRPr="00600D0E" w:rsidRDefault="00600D0E" w:rsidP="00600D0E">
      <w:pPr>
        <w:pStyle w:val="ConsPlusNormal"/>
        <w:jc w:val="center"/>
        <w:rPr>
          <w:sz w:val="28"/>
          <w:szCs w:val="28"/>
        </w:rPr>
      </w:pPr>
      <w:r w:rsidRPr="00600D0E">
        <w:rPr>
          <w:sz w:val="28"/>
          <w:szCs w:val="28"/>
        </w:rPr>
        <w:t>СМОТРА-КОНКУРСА НА ЛУЧШУЮ ОРГАНИЗАЦИЮ РАБОТЫ</w:t>
      </w:r>
    </w:p>
    <w:p w:rsidR="00600D0E" w:rsidRPr="00600D0E" w:rsidRDefault="00600D0E" w:rsidP="00600D0E">
      <w:pPr>
        <w:pStyle w:val="ConsPlusNormal"/>
        <w:jc w:val="center"/>
        <w:rPr>
          <w:sz w:val="28"/>
          <w:szCs w:val="28"/>
        </w:rPr>
      </w:pPr>
      <w:r w:rsidRPr="00600D0E">
        <w:rPr>
          <w:sz w:val="28"/>
          <w:szCs w:val="28"/>
        </w:rPr>
        <w:t>В ОБЛАСТИ ОХРАНЫ ТРУДА ЗА ____________ ГОД</w:t>
      </w:r>
    </w:p>
    <w:p w:rsidR="00600D0E" w:rsidRPr="00600D0E" w:rsidRDefault="00600D0E" w:rsidP="00600D0E">
      <w:pPr>
        <w:pStyle w:val="ConsPlusNormal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38"/>
        <w:gridCol w:w="4820"/>
      </w:tblGrid>
      <w:tr w:rsidR="00600D0E" w:rsidRPr="00841FFF" w:rsidTr="00600D0E">
        <w:tc>
          <w:tcPr>
            <w:tcW w:w="660" w:type="dxa"/>
          </w:tcPr>
          <w:p w:rsidR="00600D0E" w:rsidRPr="00841FFF" w:rsidRDefault="00600D0E" w:rsidP="002F1874">
            <w:pPr>
              <w:pStyle w:val="ConsPlusNormal"/>
              <w:jc w:val="center"/>
            </w:pPr>
            <w:r>
              <w:t>№</w:t>
            </w:r>
            <w:r w:rsidRPr="00841FFF">
              <w:t xml:space="preserve"> </w:t>
            </w:r>
            <w:proofErr w:type="gramStart"/>
            <w:r w:rsidRPr="00841FFF">
              <w:t>п</w:t>
            </w:r>
            <w:proofErr w:type="gramEnd"/>
            <w:r w:rsidRPr="00841FFF">
              <w:t>/п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  <w:jc w:val="center"/>
            </w:pPr>
            <w:r w:rsidRPr="00841FFF">
              <w:t>Наименование показателей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  <w:jc w:val="center"/>
            </w:pPr>
            <w:r w:rsidRPr="00841FFF">
              <w:t>Количество баллов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1.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Уровень численности работающих в неблагоприятных условиях труда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4B9C49E6" wp14:editId="45CBE082">
                  <wp:extent cx="1809750" cy="600075"/>
                  <wp:effectExtent l="0" t="0" r="0" b="9525"/>
                  <wp:docPr id="15" name="Рисунок 15" descr="base_23733_8438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8438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Чраб</w:t>
            </w:r>
            <w:proofErr w:type="spellEnd"/>
            <w:r w:rsidRPr="00841FFF">
              <w:t>. - общая численность работников;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Чн</w:t>
            </w:r>
            <w:proofErr w:type="spellEnd"/>
            <w:r w:rsidRPr="00841FFF">
              <w:t xml:space="preserve"> - численность работающих в неблагоприятных </w:t>
            </w:r>
            <w:proofErr w:type="gramStart"/>
            <w:r w:rsidRPr="00841FFF">
              <w:t>условиях</w:t>
            </w:r>
            <w:proofErr w:type="gramEnd"/>
            <w:r w:rsidRPr="00841FFF">
              <w:t xml:space="preserve"> труда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2.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Уровень численности работников,</w:t>
            </w:r>
          </w:p>
          <w:p w:rsidR="00600D0E" w:rsidRPr="00841FFF" w:rsidRDefault="00600D0E" w:rsidP="002F1874">
            <w:pPr>
              <w:pStyle w:val="ConsPlusNormal"/>
              <w:jc w:val="both"/>
            </w:pPr>
            <w:proofErr w:type="gramStart"/>
            <w:r w:rsidRPr="00841FFF">
              <w:t>занятых</w:t>
            </w:r>
            <w:proofErr w:type="gramEnd"/>
            <w:r w:rsidRPr="00841FFF">
              <w:t xml:space="preserve"> тяжелым физическим трудом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6F961F4F" wp14:editId="6D3C00A6">
                  <wp:extent cx="1828800" cy="600075"/>
                  <wp:effectExtent l="0" t="0" r="0" b="9525"/>
                  <wp:docPr id="14" name="Рисунок 14" descr="base_23733_8438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8438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Чф</w:t>
            </w:r>
            <w:proofErr w:type="spellEnd"/>
            <w:r w:rsidRPr="00841FFF">
              <w:t xml:space="preserve"> - численность работников, занятых тяжелым физическим трудом</w:t>
            </w:r>
          </w:p>
        </w:tc>
      </w:tr>
      <w:tr w:rsidR="00600D0E" w:rsidRPr="00841FFF" w:rsidTr="00600D0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3.</w:t>
            </w:r>
          </w:p>
        </w:tc>
        <w:tc>
          <w:tcPr>
            <w:tcW w:w="3938" w:type="dxa"/>
            <w:tcBorders>
              <w:bottom w:val="nil"/>
            </w:tcBorders>
          </w:tcPr>
          <w:p w:rsidR="00600D0E" w:rsidRPr="00841FFF" w:rsidRDefault="00600D0E" w:rsidP="002F1874">
            <w:pPr>
              <w:pStyle w:val="ConsPlusNormal"/>
            </w:pPr>
            <w:r w:rsidRPr="00841FFF">
              <w:t>Количество рабочих мест, где проведена специальная оценка условий труда</w:t>
            </w:r>
          </w:p>
        </w:tc>
        <w:tc>
          <w:tcPr>
            <w:tcW w:w="4820" w:type="dxa"/>
            <w:tcBorders>
              <w:bottom w:val="nil"/>
            </w:tcBorders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0"/>
              </w:rPr>
              <w:drawing>
                <wp:inline distT="0" distB="0" distL="0" distR="0" wp14:anchorId="2DF76AE8" wp14:editId="07CCFF3B">
                  <wp:extent cx="1581150" cy="561975"/>
                  <wp:effectExtent l="0" t="0" r="0" b="9525"/>
                  <wp:docPr id="13" name="Рисунок 13" descr="base_23733_843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733_843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Чнет</w:t>
            </w:r>
            <w:proofErr w:type="spellEnd"/>
            <w:r w:rsidRPr="00841FFF">
              <w:t xml:space="preserve"> - количество РМ, где не проведена специальная оценка условий труда;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Чобщ</w:t>
            </w:r>
            <w:proofErr w:type="spellEnd"/>
            <w:r w:rsidRPr="00841FFF">
              <w:t>. - кол. РМ, где проведена специальная оценка условий труда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4.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 xml:space="preserve">Обеспеченность </w:t>
            </w:r>
            <w:proofErr w:type="gramStart"/>
            <w:r w:rsidRPr="00841FFF">
              <w:t>работающих</w:t>
            </w:r>
            <w:proofErr w:type="gramEnd"/>
            <w:r w:rsidRPr="00841FFF">
              <w:t xml:space="preserve"> санитарно-бытовыми помещениями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К5 - 100% = 1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99 - 90 = 0,9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89 - 80 = 0,8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79 - 70 = 0,7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69 - 60 = 0,6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59 - 50 = 0,5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49 - 40 = 0,4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К5 ниже 40% - баллы не присваиваются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lastRenderedPageBreak/>
              <w:t>5.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Количество работников, прошедших медосмотры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0"/>
              </w:rPr>
              <w:drawing>
                <wp:inline distT="0" distB="0" distL="0" distR="0" wp14:anchorId="1A644BCA" wp14:editId="14BC4845">
                  <wp:extent cx="1666875" cy="561975"/>
                  <wp:effectExtent l="0" t="0" r="9525" b="9525"/>
                  <wp:docPr id="12" name="Рисунок 12" descr="base_23733_8438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33_8438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Чмед</w:t>
            </w:r>
            <w:proofErr w:type="spellEnd"/>
            <w:r w:rsidRPr="00841FFF">
              <w:t>. - число работников, прошедших медосмотр;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Чд</w:t>
            </w:r>
            <w:proofErr w:type="gramStart"/>
            <w:r w:rsidRPr="00841FFF">
              <w:t>.м</w:t>
            </w:r>
            <w:proofErr w:type="gramEnd"/>
            <w:r w:rsidRPr="00841FFF">
              <w:t>ед</w:t>
            </w:r>
            <w:proofErr w:type="spellEnd"/>
            <w:r w:rsidRPr="00841FFF">
              <w:t>. - число работников, которые должны проходить медосмотр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6.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 xml:space="preserve">Обеспеченность работников средствами </w:t>
            </w:r>
            <w:proofErr w:type="gramStart"/>
            <w:r w:rsidRPr="00841FFF">
              <w:t>индивидуальной</w:t>
            </w:r>
            <w:proofErr w:type="gramEnd"/>
            <w:r w:rsidRPr="00841FFF">
              <w:t xml:space="preserve"> защиты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5F964843" wp14:editId="235F25CE">
                  <wp:extent cx="1943100" cy="600075"/>
                  <wp:effectExtent l="0" t="0" r="0" b="9525"/>
                  <wp:docPr id="11" name="Рисунок 11" descr="base_23733_843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33_843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Чраб</w:t>
            </w:r>
            <w:proofErr w:type="gramStart"/>
            <w:r w:rsidRPr="00841FFF">
              <w:t>.о</w:t>
            </w:r>
            <w:proofErr w:type="gramEnd"/>
            <w:r w:rsidRPr="00841FFF">
              <w:t>бес</w:t>
            </w:r>
            <w:proofErr w:type="spellEnd"/>
            <w:r w:rsidRPr="00841FFF">
              <w:t>. - число работников, обеспеченных СИЗ;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Чраб</w:t>
            </w:r>
            <w:proofErr w:type="spellEnd"/>
            <w:r w:rsidRPr="00841FFF">
              <w:t xml:space="preserve">. - число работников, которые должны быть обеспечены </w:t>
            </w:r>
            <w:proofErr w:type="gramStart"/>
            <w:r w:rsidRPr="00841FFF">
              <w:t>СИЗ</w:t>
            </w:r>
            <w:proofErr w:type="gramEnd"/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7.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Количество работников, обученных и аттестованных по охране труда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32380397" wp14:editId="29EE9751">
                  <wp:extent cx="1657350" cy="600075"/>
                  <wp:effectExtent l="0" t="0" r="0" b="9525"/>
                  <wp:docPr id="10" name="Рисунок 10" descr="base_23733_843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33_843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Чпр.об</w:t>
            </w:r>
            <w:proofErr w:type="spellEnd"/>
            <w:proofErr w:type="gramStart"/>
            <w:r w:rsidRPr="00841FFF">
              <w:t>.</w:t>
            </w:r>
            <w:proofErr w:type="gramEnd"/>
            <w:r w:rsidRPr="00841FFF">
              <w:t xml:space="preserve"> - </w:t>
            </w:r>
            <w:proofErr w:type="gramStart"/>
            <w:r w:rsidRPr="00841FFF">
              <w:t>ч</w:t>
            </w:r>
            <w:proofErr w:type="gramEnd"/>
            <w:r w:rsidRPr="00841FFF">
              <w:t>исленность работников обученных;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Чраб</w:t>
            </w:r>
            <w:proofErr w:type="spellEnd"/>
            <w:r w:rsidRPr="00841FFF">
              <w:t>. - числен</w:t>
            </w:r>
            <w:proofErr w:type="gramStart"/>
            <w:r w:rsidRPr="00841FFF">
              <w:t>.</w:t>
            </w:r>
            <w:proofErr w:type="gramEnd"/>
            <w:r w:rsidRPr="00841FFF">
              <w:t xml:space="preserve"> </w:t>
            </w:r>
            <w:proofErr w:type="gramStart"/>
            <w:r w:rsidRPr="00841FFF">
              <w:t>р</w:t>
            </w:r>
            <w:proofErr w:type="gramEnd"/>
            <w:r w:rsidRPr="00841FFF">
              <w:t>аботников, подлежащих обучению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8.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Уровень численности пострадавших на производстве с утратой трудоспособности на 1 рабочий день и более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39313C36" wp14:editId="30DFC1BA">
                  <wp:extent cx="2047875" cy="600075"/>
                  <wp:effectExtent l="0" t="0" r="9525" b="9525"/>
                  <wp:docPr id="9" name="Рисунок 9" descr="base_23733_843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733_843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Чпос</w:t>
            </w:r>
            <w:proofErr w:type="spellEnd"/>
            <w:r w:rsidRPr="00841FFF">
              <w:t>. - численность пострадавших;</w:t>
            </w:r>
          </w:p>
          <w:p w:rsidR="00600D0E" w:rsidRPr="00841FFF" w:rsidRDefault="00600D0E" w:rsidP="002F1874">
            <w:pPr>
              <w:pStyle w:val="ConsPlusNormal"/>
            </w:pPr>
            <w:proofErr w:type="spellStart"/>
            <w:r w:rsidRPr="00841FFF">
              <w:t>Чраб</w:t>
            </w:r>
            <w:proofErr w:type="spellEnd"/>
            <w:r w:rsidRPr="00841FFF">
              <w:t xml:space="preserve">. - общая численность </w:t>
            </w:r>
            <w:proofErr w:type="gramStart"/>
            <w:r w:rsidRPr="00841FFF">
              <w:t>работающих</w:t>
            </w:r>
            <w:proofErr w:type="gramEnd"/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9.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Количество лиц с впервые установленным профзаболеванием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К10 = 0 - 1 балл;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К10 = 5% - 0;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К10 &gt; 5% - снимаются с конкурса</w:t>
            </w:r>
          </w:p>
        </w:tc>
      </w:tr>
      <w:tr w:rsidR="00600D0E" w:rsidRPr="00841FFF" w:rsidTr="00600D0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10.</w:t>
            </w:r>
          </w:p>
        </w:tc>
        <w:tc>
          <w:tcPr>
            <w:tcW w:w="3938" w:type="dxa"/>
            <w:tcBorders>
              <w:bottom w:val="nil"/>
            </w:tcBorders>
          </w:tcPr>
          <w:p w:rsidR="00600D0E" w:rsidRPr="00841FFF" w:rsidRDefault="00600D0E" w:rsidP="002F1874">
            <w:pPr>
              <w:pStyle w:val="ConsPlusNormal"/>
            </w:pPr>
            <w:r w:rsidRPr="00841FFF">
              <w:t>Количество средств, израсходованных на мероприятия по охране труда в расчете на 1 работника, рублей</w:t>
            </w:r>
          </w:p>
        </w:tc>
        <w:tc>
          <w:tcPr>
            <w:tcW w:w="4820" w:type="dxa"/>
            <w:tcBorders>
              <w:bottom w:val="nil"/>
            </w:tcBorders>
          </w:tcPr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7B189694" wp14:editId="7955A020">
                  <wp:extent cx="1000125" cy="276225"/>
                  <wp:effectExtent l="0" t="0" r="9525" b="0"/>
                  <wp:docPr id="8" name="Рисунок 8" descr="base_23733_843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733_843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FFF">
              <w:t xml:space="preserve"> - 0,5 балла;</w:t>
            </w:r>
          </w:p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64ECEF46" wp14:editId="70A42FD0">
                  <wp:extent cx="1714500" cy="276225"/>
                  <wp:effectExtent l="0" t="0" r="0" b="0"/>
                  <wp:docPr id="7" name="Рисунок 7" descr="base_23733_843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733_843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FFF">
              <w:t xml:space="preserve"> - 1 балл;</w:t>
            </w:r>
          </w:p>
          <w:p w:rsidR="00600D0E" w:rsidRPr="00841FFF" w:rsidRDefault="00600D0E" w:rsidP="002F1874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 wp14:anchorId="65CB212B" wp14:editId="3CC449F6">
                  <wp:extent cx="1066800" cy="276225"/>
                  <wp:effectExtent l="0" t="0" r="0" b="0"/>
                  <wp:docPr id="6" name="Рисунок 6" descr="base_23733_843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733_843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FFF">
              <w:t xml:space="preserve"> - 2 балла,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 xml:space="preserve">где </w:t>
            </w:r>
            <w:proofErr w:type="spellStart"/>
            <w:r w:rsidRPr="00841FFF">
              <w:t>Кср</w:t>
            </w:r>
            <w:proofErr w:type="spellEnd"/>
            <w:r w:rsidRPr="00841FFF">
              <w:t xml:space="preserve"> - среднее значение по Воронежской области средств, израсходованных на мероприятия по охране труда в расчете на 1 работающего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11.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Наличие службы (специалиста) по охране труда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К12 = служба ОТ - 1 балл;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специалист ОТ - 0,5 балла;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нет специалиста - 0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t>12.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 xml:space="preserve">Наличие оборудованного кабинета </w:t>
            </w:r>
            <w:r w:rsidRPr="00841FFF">
              <w:lastRenderedPageBreak/>
              <w:t>по охране труда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lastRenderedPageBreak/>
              <w:t>К13 = есть оборудованный кабинет - 1 балл;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lastRenderedPageBreak/>
              <w:t>не оборудован кабинет - 0,5 балла;</w:t>
            </w:r>
          </w:p>
          <w:p w:rsidR="00600D0E" w:rsidRPr="00841FFF" w:rsidRDefault="00600D0E" w:rsidP="002F1874">
            <w:pPr>
              <w:pStyle w:val="ConsPlusNormal"/>
            </w:pPr>
            <w:r w:rsidRPr="00841FFF">
              <w:t>нет кабинета - 0 баллов</w:t>
            </w:r>
          </w:p>
        </w:tc>
      </w:tr>
      <w:tr w:rsidR="00600D0E" w:rsidRPr="00841FFF" w:rsidTr="00600D0E">
        <w:tc>
          <w:tcPr>
            <w:tcW w:w="660" w:type="dxa"/>
          </w:tcPr>
          <w:p w:rsidR="00600D0E" w:rsidRPr="00841FFF" w:rsidRDefault="00600D0E" w:rsidP="00600D0E">
            <w:pPr>
              <w:pStyle w:val="ConsPlusNormal"/>
              <w:jc w:val="center"/>
            </w:pPr>
            <w:r w:rsidRPr="00841FFF">
              <w:lastRenderedPageBreak/>
              <w:t>13.</w:t>
            </w:r>
          </w:p>
        </w:tc>
        <w:tc>
          <w:tcPr>
            <w:tcW w:w="3938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Наличие системы управления охраной труда</w:t>
            </w:r>
          </w:p>
        </w:tc>
        <w:tc>
          <w:tcPr>
            <w:tcW w:w="4820" w:type="dxa"/>
          </w:tcPr>
          <w:p w:rsidR="00600D0E" w:rsidRPr="00841FFF" w:rsidRDefault="00600D0E" w:rsidP="002F1874">
            <w:pPr>
              <w:pStyle w:val="ConsPlusNormal"/>
            </w:pPr>
            <w:r w:rsidRPr="00841FFF">
              <w:t>К14 = имеется система управ. ОТ - 1 балл; нет системы - 0 баллов</w:t>
            </w:r>
          </w:p>
        </w:tc>
      </w:tr>
    </w:tbl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Default="00600D0E" w:rsidP="00A70835">
      <w:pPr>
        <w:pStyle w:val="ConsPlusNormal"/>
        <w:jc w:val="both"/>
      </w:pPr>
    </w:p>
    <w:p w:rsidR="00600D0E" w:rsidRPr="00841FFF" w:rsidRDefault="00600D0E" w:rsidP="00A70835">
      <w:pPr>
        <w:pStyle w:val="ConsPlusNormal"/>
        <w:jc w:val="both"/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A70835" w:rsidRDefault="00A70835" w:rsidP="009A0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aps/>
          <w:sz w:val="28"/>
          <w:szCs w:val="28"/>
        </w:rPr>
      </w:pPr>
    </w:p>
    <w:sectPr w:rsidR="00A70835" w:rsidSect="00F229AE">
      <w:pgSz w:w="11906" w:h="16838"/>
      <w:pgMar w:top="124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F"/>
    <w:rsid w:val="00023423"/>
    <w:rsid w:val="0004604C"/>
    <w:rsid w:val="00071BBF"/>
    <w:rsid w:val="000A77F6"/>
    <w:rsid w:val="000E711B"/>
    <w:rsid w:val="00123B6A"/>
    <w:rsid w:val="001A63D5"/>
    <w:rsid w:val="001D4F3C"/>
    <w:rsid w:val="002C1D79"/>
    <w:rsid w:val="002C3F0C"/>
    <w:rsid w:val="003F5C57"/>
    <w:rsid w:val="00416F9E"/>
    <w:rsid w:val="004D13A9"/>
    <w:rsid w:val="00505899"/>
    <w:rsid w:val="00555959"/>
    <w:rsid w:val="005B5048"/>
    <w:rsid w:val="005D2210"/>
    <w:rsid w:val="00600D0E"/>
    <w:rsid w:val="0068218E"/>
    <w:rsid w:val="00705FB9"/>
    <w:rsid w:val="00744086"/>
    <w:rsid w:val="0077032C"/>
    <w:rsid w:val="007827EC"/>
    <w:rsid w:val="007C397F"/>
    <w:rsid w:val="008040A5"/>
    <w:rsid w:val="008147AD"/>
    <w:rsid w:val="00831A99"/>
    <w:rsid w:val="00942BB8"/>
    <w:rsid w:val="0099134F"/>
    <w:rsid w:val="009A0A8D"/>
    <w:rsid w:val="009C7FBB"/>
    <w:rsid w:val="009E46D9"/>
    <w:rsid w:val="00A13381"/>
    <w:rsid w:val="00A70835"/>
    <w:rsid w:val="00A77E9B"/>
    <w:rsid w:val="00A80816"/>
    <w:rsid w:val="00A96AF7"/>
    <w:rsid w:val="00B06CAC"/>
    <w:rsid w:val="00B369E2"/>
    <w:rsid w:val="00B72F63"/>
    <w:rsid w:val="00BA4028"/>
    <w:rsid w:val="00BB0143"/>
    <w:rsid w:val="00CB57E0"/>
    <w:rsid w:val="00D45661"/>
    <w:rsid w:val="00D62059"/>
    <w:rsid w:val="00DF66AB"/>
    <w:rsid w:val="00E0455B"/>
    <w:rsid w:val="00E71265"/>
    <w:rsid w:val="00E90BD5"/>
    <w:rsid w:val="00E912DB"/>
    <w:rsid w:val="00ED0564"/>
    <w:rsid w:val="00F0040F"/>
    <w:rsid w:val="00F229AE"/>
    <w:rsid w:val="00F751D4"/>
    <w:rsid w:val="00FC1933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3B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423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F229AE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45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0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4713-3F75-4DF0-9351-DAEBD85F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Сидельников</dc:creator>
  <cp:lastModifiedBy>Воскобойникова Наталия Александровна</cp:lastModifiedBy>
  <cp:revision>39</cp:revision>
  <cp:lastPrinted>2019-01-31T12:57:00Z</cp:lastPrinted>
  <dcterms:created xsi:type="dcterms:W3CDTF">2018-11-07T06:56:00Z</dcterms:created>
  <dcterms:modified xsi:type="dcterms:W3CDTF">2023-02-14T08:56:00Z</dcterms:modified>
</cp:coreProperties>
</file>