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D9" w:rsidRPr="000127AA" w:rsidRDefault="0038698A" w:rsidP="000127AA">
      <w:pPr>
        <w:jc w:val="center"/>
        <w:rPr>
          <w:rFonts w:eastAsia="Calibri" w:cs="Arial"/>
          <w:b/>
          <w:szCs w:val="28"/>
          <w:lang w:eastAsia="en-US"/>
        </w:rPr>
      </w:pPr>
      <w:bookmarkStart w:id="0" w:name="Par39"/>
      <w:bookmarkStart w:id="1" w:name="_GoBack"/>
      <w:bookmarkEnd w:id="0"/>
      <w:bookmarkEnd w:id="1"/>
      <w:r w:rsidRPr="000127AA">
        <w:rPr>
          <w:rFonts w:cs="Arial"/>
          <w:noProof/>
        </w:rPr>
        <w:drawing>
          <wp:anchor distT="0" distB="0" distL="114300" distR="114300" simplePos="0" relativeHeight="251667968" behindDoc="0" locked="0" layoutInCell="1" allowOverlap="1">
            <wp:simplePos x="0" y="0"/>
            <wp:positionH relativeFrom="margin">
              <wp:posOffset>2672080</wp:posOffset>
            </wp:positionH>
            <wp:positionV relativeFrom="margin">
              <wp:posOffset>-633095</wp:posOffset>
            </wp:positionV>
            <wp:extent cx="533400" cy="647700"/>
            <wp:effectExtent l="0" t="0" r="0" b="0"/>
            <wp:wrapNone/>
            <wp:docPr id="49" name="Рисунок 1"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3D9" w:rsidRPr="000127AA">
        <w:rPr>
          <w:rFonts w:eastAsia="Calibri" w:cs="Arial"/>
          <w:b/>
          <w:szCs w:val="28"/>
          <w:lang w:eastAsia="en-US"/>
        </w:rPr>
        <w:t xml:space="preserve">АДМИНИСТРАЦИЯ </w:t>
      </w:r>
      <w:r w:rsidR="00E53F0F">
        <w:rPr>
          <w:rFonts w:eastAsia="Calibri" w:cs="Arial"/>
          <w:b/>
          <w:szCs w:val="28"/>
          <w:lang w:eastAsia="en-US"/>
        </w:rPr>
        <w:t>РЕПЬЁ</w:t>
      </w:r>
      <w:r w:rsidR="00BC63D9" w:rsidRPr="000127AA">
        <w:rPr>
          <w:rFonts w:eastAsia="Calibri" w:cs="Arial"/>
          <w:b/>
          <w:szCs w:val="28"/>
          <w:lang w:eastAsia="en-US"/>
        </w:rPr>
        <w:t>ВСКОГО МУНИЦИПАЛЬНОГО РАЙОНА ВОРОНЕЖСКОЙ ОБЛАСТИ</w:t>
      </w:r>
    </w:p>
    <w:p w:rsidR="00BC63D9" w:rsidRPr="000127AA" w:rsidRDefault="00BC63D9" w:rsidP="000127AA">
      <w:pPr>
        <w:jc w:val="center"/>
        <w:rPr>
          <w:rFonts w:eastAsia="Calibri" w:cs="Arial"/>
          <w:b/>
          <w:szCs w:val="28"/>
          <w:lang w:eastAsia="en-US"/>
        </w:rPr>
      </w:pPr>
      <w:r w:rsidRPr="000127AA">
        <w:rPr>
          <w:rFonts w:eastAsia="Calibri" w:cs="Arial"/>
          <w:b/>
          <w:spacing w:val="30"/>
          <w:szCs w:val="36"/>
          <w:lang w:eastAsia="en-US"/>
        </w:rPr>
        <w:t>ПОСТАНОВЛЕНИЕ</w:t>
      </w:r>
    </w:p>
    <w:p w:rsidR="00BC63D9" w:rsidRPr="000127AA" w:rsidRDefault="00BC63D9" w:rsidP="000127AA">
      <w:pPr>
        <w:tabs>
          <w:tab w:val="left" w:pos="-1134"/>
        </w:tabs>
        <w:rPr>
          <w:rFonts w:eastAsia="Calibri" w:cs="Arial"/>
          <w:szCs w:val="28"/>
          <w:lang w:eastAsia="en-US"/>
        </w:rPr>
      </w:pPr>
      <w:r w:rsidRPr="000127AA">
        <w:rPr>
          <w:rFonts w:eastAsia="Calibri" w:cs="Arial"/>
          <w:szCs w:val="28"/>
          <w:u w:val="single"/>
          <w:lang w:eastAsia="en-US"/>
        </w:rPr>
        <w:t>«</w:t>
      </w:r>
      <w:r w:rsidR="008B4913" w:rsidRPr="000127AA">
        <w:rPr>
          <w:rFonts w:eastAsia="Calibri" w:cs="Arial"/>
          <w:szCs w:val="28"/>
          <w:u w:val="single"/>
          <w:lang w:eastAsia="en-US"/>
        </w:rPr>
        <w:t>10</w:t>
      </w:r>
      <w:r w:rsidRPr="000127AA">
        <w:rPr>
          <w:rFonts w:eastAsia="Calibri" w:cs="Arial"/>
          <w:szCs w:val="28"/>
          <w:u w:val="single"/>
          <w:lang w:eastAsia="en-US"/>
        </w:rPr>
        <w:t xml:space="preserve">» </w:t>
      </w:r>
      <w:r w:rsidR="008B4913" w:rsidRPr="000127AA">
        <w:rPr>
          <w:rFonts w:eastAsia="Calibri" w:cs="Arial"/>
          <w:szCs w:val="28"/>
          <w:u w:val="single"/>
          <w:lang w:eastAsia="en-US"/>
        </w:rPr>
        <w:t>мая</w:t>
      </w:r>
      <w:r w:rsidRPr="000127AA">
        <w:rPr>
          <w:rFonts w:eastAsia="Calibri" w:cs="Arial"/>
          <w:szCs w:val="28"/>
          <w:u w:val="single"/>
          <w:lang w:eastAsia="en-US"/>
        </w:rPr>
        <w:t xml:space="preserve"> 2016 №</w:t>
      </w:r>
      <w:r w:rsidR="008B4913" w:rsidRPr="000127AA">
        <w:rPr>
          <w:rFonts w:eastAsia="Calibri" w:cs="Arial"/>
          <w:szCs w:val="28"/>
          <w:u w:val="single"/>
          <w:lang w:eastAsia="en-US"/>
        </w:rPr>
        <w:t>114</w:t>
      </w:r>
    </w:p>
    <w:p w:rsidR="00BC63D9" w:rsidRDefault="00BC63D9" w:rsidP="000127AA">
      <w:pPr>
        <w:jc w:val="left"/>
        <w:rPr>
          <w:rFonts w:eastAsia="Calibri" w:cs="Arial"/>
          <w:lang w:eastAsia="en-US"/>
        </w:rPr>
      </w:pPr>
      <w:r w:rsidRPr="000127AA">
        <w:rPr>
          <w:rFonts w:eastAsia="Calibri" w:cs="Arial"/>
          <w:lang w:eastAsia="en-US"/>
        </w:rPr>
        <w:t xml:space="preserve">с. </w:t>
      </w:r>
      <w:r w:rsidR="00E53F0F">
        <w:rPr>
          <w:rFonts w:eastAsia="Calibri" w:cs="Arial"/>
          <w:lang w:eastAsia="en-US"/>
        </w:rPr>
        <w:t>Репьё</w:t>
      </w:r>
      <w:r w:rsidRPr="000127AA">
        <w:rPr>
          <w:rFonts w:eastAsia="Calibri" w:cs="Arial"/>
          <w:lang w:eastAsia="en-US"/>
        </w:rPr>
        <w:t>вка</w:t>
      </w:r>
    </w:p>
    <w:p w:rsidR="000127AA" w:rsidRPr="000127AA" w:rsidRDefault="000127AA" w:rsidP="000127AA">
      <w:pPr>
        <w:jc w:val="left"/>
        <w:rPr>
          <w:rFonts w:eastAsia="Calibri" w:cs="Arial"/>
          <w:lang w:eastAsia="en-US"/>
        </w:rPr>
      </w:pPr>
    </w:p>
    <w:p w:rsidR="00BC63D9" w:rsidRPr="000127AA" w:rsidRDefault="000127AA" w:rsidP="000127AA">
      <w:pPr>
        <w:pStyle w:val="Title"/>
        <w:rPr>
          <w:rFonts w:eastAsia="Calibri"/>
          <w:sz w:val="24"/>
          <w:lang w:eastAsia="en-US"/>
        </w:rPr>
      </w:pPr>
      <w:r w:rsidRPr="000127AA">
        <w:rPr>
          <w:rFonts w:eastAsia="Calibri"/>
          <w:lang w:eastAsia="en-US"/>
        </w:rPr>
        <w:t xml:space="preserve">Об утверждении административного регламента администрации </w:t>
      </w:r>
      <w:r w:rsidR="00E53F0F">
        <w:rPr>
          <w:rFonts w:eastAsia="Calibri"/>
          <w:lang w:eastAsia="en-US"/>
        </w:rPr>
        <w:t>Репьё</w:t>
      </w:r>
      <w:r w:rsidRPr="000127AA">
        <w:rPr>
          <w:rFonts w:eastAsia="Calibri"/>
          <w:lang w:eastAsia="en-US"/>
        </w:rPr>
        <w:t>вского муниципального района Воронежской области по предоставлению муниципальной услуги «Предоставление решения о согласовании архитектурно-градостроительного облика объекта»</w:t>
      </w:r>
      <w:r w:rsidR="006F708A">
        <w:rPr>
          <w:rFonts w:eastAsia="Calibri"/>
          <w:lang w:eastAsia="en-US"/>
        </w:rPr>
        <w:t xml:space="preserve"> (в ред. пост. от 20.11.2018 №366</w:t>
      </w:r>
      <w:r w:rsidR="00BF7FAD">
        <w:rPr>
          <w:rFonts w:eastAsia="Calibri"/>
          <w:lang w:eastAsia="en-US"/>
        </w:rPr>
        <w:t>, от 21.03.2019 №117</w:t>
      </w:r>
      <w:r w:rsidR="00393B5B">
        <w:rPr>
          <w:rFonts w:eastAsia="Calibri"/>
          <w:lang w:eastAsia="en-US"/>
        </w:rPr>
        <w:t>, от 21.11.2019 №368</w:t>
      </w:r>
      <w:r w:rsidR="00E53F0F">
        <w:rPr>
          <w:rFonts w:eastAsia="Calibri"/>
          <w:lang w:eastAsia="en-US"/>
        </w:rPr>
        <w:t>, от 09.12.2022 №323</w:t>
      </w:r>
      <w:r w:rsidR="00F358AF">
        <w:rPr>
          <w:rFonts w:eastAsia="Calibri"/>
          <w:lang w:eastAsia="en-US"/>
        </w:rPr>
        <w:t>, от 31.10.2023 №245</w:t>
      </w:r>
      <w:r w:rsidR="006F708A">
        <w:rPr>
          <w:rFonts w:eastAsia="Calibri"/>
          <w:lang w:eastAsia="en-US"/>
        </w:rPr>
        <w:t>)</w:t>
      </w:r>
    </w:p>
    <w:p w:rsidR="00BC63D9" w:rsidRPr="000127AA" w:rsidRDefault="00BC63D9" w:rsidP="000127AA">
      <w:pPr>
        <w:rPr>
          <w:rFonts w:eastAsia="Calibri" w:cs="Arial"/>
          <w:b/>
          <w:spacing w:val="40"/>
          <w:szCs w:val="28"/>
          <w:lang w:eastAsia="en-US"/>
        </w:rPr>
      </w:pPr>
      <w:r w:rsidRPr="000127AA">
        <w:rPr>
          <w:rFonts w:eastAsia="Calibri" w:cs="Arial"/>
          <w:szCs w:val="28"/>
          <w:lang w:eastAsia="en-US"/>
        </w:rPr>
        <w:t xml:space="preserve">Во исполнение Федерального Закона Российской Федерации от 27.07.2010 №210-ФЗ «Об организации предоставления государственных и муниципальных услуг», в соответствии с постановлением Правительства Российской Федерации от 24.10.2011 №861 «О Федеральных Государственных системах, обеспечивающих предоставление в электронной форме государственных и муниципальных услуг», руководствуясь Уставом </w:t>
      </w:r>
      <w:r w:rsidR="00E53F0F">
        <w:rPr>
          <w:rFonts w:eastAsia="Calibri" w:cs="Arial"/>
          <w:szCs w:val="28"/>
          <w:lang w:eastAsia="en-US"/>
        </w:rPr>
        <w:t>Репьё</w:t>
      </w:r>
      <w:r w:rsidRPr="000127AA">
        <w:rPr>
          <w:rFonts w:eastAsia="Calibri" w:cs="Arial"/>
          <w:szCs w:val="28"/>
          <w:lang w:eastAsia="en-US"/>
        </w:rPr>
        <w:t xml:space="preserve">вского муниципального района Воронежской области, постановлением администрации </w:t>
      </w:r>
      <w:r w:rsidR="00E53F0F">
        <w:rPr>
          <w:rFonts w:eastAsia="Calibri" w:cs="Arial"/>
          <w:szCs w:val="28"/>
          <w:lang w:eastAsia="en-US"/>
        </w:rPr>
        <w:t>Репьё</w:t>
      </w:r>
      <w:r w:rsidRPr="000127AA">
        <w:rPr>
          <w:rFonts w:eastAsia="Calibri" w:cs="Arial"/>
          <w:szCs w:val="28"/>
          <w:lang w:eastAsia="en-US"/>
        </w:rPr>
        <w:t xml:space="preserve">вского муниципального района от 25.01.2011 №6 «О порядке разработки утверждения административных регламентов предоставления муниципальных услуг» администрация </w:t>
      </w:r>
      <w:r w:rsidR="00E53F0F">
        <w:rPr>
          <w:rFonts w:eastAsia="Calibri" w:cs="Arial"/>
          <w:szCs w:val="28"/>
          <w:lang w:eastAsia="en-US"/>
        </w:rPr>
        <w:t>Репьё</w:t>
      </w:r>
      <w:r w:rsidRPr="000127AA">
        <w:rPr>
          <w:rFonts w:eastAsia="Calibri" w:cs="Arial"/>
          <w:szCs w:val="28"/>
          <w:lang w:eastAsia="en-US"/>
        </w:rPr>
        <w:t xml:space="preserve">вского муниципального района </w:t>
      </w:r>
      <w:r w:rsidRPr="000127AA">
        <w:rPr>
          <w:rFonts w:eastAsia="Calibri" w:cs="Arial"/>
          <w:b/>
          <w:spacing w:val="40"/>
          <w:szCs w:val="28"/>
          <w:lang w:eastAsia="en-US"/>
        </w:rPr>
        <w:t>постановляет:</w:t>
      </w:r>
    </w:p>
    <w:p w:rsidR="00BC63D9" w:rsidRPr="000127AA" w:rsidRDefault="00BC63D9" w:rsidP="000127AA">
      <w:pPr>
        <w:tabs>
          <w:tab w:val="left" w:pos="4678"/>
        </w:tabs>
        <w:rPr>
          <w:rFonts w:eastAsia="Calibri" w:cs="Arial"/>
          <w:szCs w:val="28"/>
          <w:lang w:eastAsia="en-US"/>
        </w:rPr>
      </w:pPr>
      <w:r w:rsidRPr="000127AA">
        <w:rPr>
          <w:rFonts w:eastAsia="Calibri" w:cs="Arial"/>
          <w:szCs w:val="28"/>
          <w:lang w:eastAsia="en-US"/>
        </w:rPr>
        <w:t xml:space="preserve">1. Утвердить административный регламент администрации </w:t>
      </w:r>
      <w:r w:rsidR="00E53F0F">
        <w:rPr>
          <w:rFonts w:eastAsia="Calibri" w:cs="Arial"/>
          <w:szCs w:val="28"/>
          <w:lang w:eastAsia="en-US"/>
        </w:rPr>
        <w:t>Репьё</w:t>
      </w:r>
      <w:r w:rsidRPr="000127AA">
        <w:rPr>
          <w:rFonts w:eastAsia="Calibri" w:cs="Arial"/>
          <w:szCs w:val="28"/>
          <w:lang w:eastAsia="en-US"/>
        </w:rPr>
        <w:t>вского муниципального района по предоставлению муниципальной услуги «</w:t>
      </w:r>
      <w:r w:rsidRPr="000127AA">
        <w:rPr>
          <w:rFonts w:eastAsia="Calibri" w:cs="Arial"/>
          <w:bCs/>
          <w:szCs w:val="28"/>
        </w:rPr>
        <w:t>П</w:t>
      </w:r>
      <w:r w:rsidRPr="000127AA">
        <w:rPr>
          <w:rFonts w:cs="Arial"/>
          <w:szCs w:val="28"/>
        </w:rPr>
        <w:t>редоставление решения о согласовании архитектурно-градостроительного облика объекта</w:t>
      </w:r>
      <w:r w:rsidRPr="000127AA">
        <w:rPr>
          <w:rFonts w:eastAsia="Calibri" w:cs="Arial"/>
          <w:szCs w:val="28"/>
          <w:lang w:eastAsia="en-US"/>
        </w:rPr>
        <w:t xml:space="preserve">». </w:t>
      </w:r>
    </w:p>
    <w:p w:rsidR="00BC63D9" w:rsidRPr="000127AA" w:rsidRDefault="00BC63D9" w:rsidP="000127AA">
      <w:pPr>
        <w:tabs>
          <w:tab w:val="left" w:pos="4678"/>
        </w:tabs>
        <w:rPr>
          <w:rFonts w:cs="Arial"/>
          <w:szCs w:val="28"/>
        </w:rPr>
      </w:pPr>
      <w:r w:rsidRPr="000127AA">
        <w:rPr>
          <w:rFonts w:cs="Arial"/>
          <w:szCs w:val="28"/>
        </w:rPr>
        <w:t>2. Настоящее постановление вступает в силу с момента его официального опубликования.</w:t>
      </w:r>
    </w:p>
    <w:p w:rsidR="00BC63D9" w:rsidRPr="000127AA" w:rsidRDefault="00BC63D9" w:rsidP="000127AA">
      <w:pPr>
        <w:tabs>
          <w:tab w:val="left" w:pos="4678"/>
        </w:tabs>
        <w:rPr>
          <w:rFonts w:cs="Arial"/>
          <w:szCs w:val="28"/>
        </w:rPr>
      </w:pPr>
      <w:r w:rsidRPr="000127AA">
        <w:rPr>
          <w:rFonts w:cs="Arial"/>
          <w:szCs w:val="28"/>
        </w:rPr>
        <w:t xml:space="preserve">3. МКУ «Управление делами» (Будин Д.А.) разместить настоящее постановление в сети Интернет на официальном сайте ОМСУ </w:t>
      </w:r>
      <w:r w:rsidR="00E53F0F">
        <w:rPr>
          <w:rFonts w:cs="Arial"/>
          <w:szCs w:val="28"/>
        </w:rPr>
        <w:t>Репьё</w:t>
      </w:r>
      <w:r w:rsidRPr="000127AA">
        <w:rPr>
          <w:rFonts w:cs="Arial"/>
          <w:szCs w:val="28"/>
        </w:rPr>
        <w:t>вского муниципального района.</w:t>
      </w:r>
    </w:p>
    <w:p w:rsidR="00BC63D9" w:rsidRPr="000127AA" w:rsidRDefault="00BC63D9" w:rsidP="000127AA">
      <w:pPr>
        <w:tabs>
          <w:tab w:val="left" w:pos="4678"/>
        </w:tabs>
        <w:rPr>
          <w:rFonts w:eastAsia="Calibri" w:cs="Arial"/>
          <w:noProof/>
          <w:szCs w:val="28"/>
        </w:rPr>
      </w:pPr>
      <w:r w:rsidRPr="000127AA">
        <w:rPr>
          <w:rFonts w:eastAsia="Calibri" w:cs="Arial"/>
          <w:noProof/>
          <w:szCs w:val="28"/>
        </w:rPr>
        <w:t xml:space="preserve">4. Контроль за исполнением настоящего постановления возложить на заместителя главы администрации </w:t>
      </w:r>
      <w:r w:rsidR="00E53F0F">
        <w:rPr>
          <w:rFonts w:eastAsia="Calibri" w:cs="Arial"/>
          <w:noProof/>
          <w:szCs w:val="28"/>
        </w:rPr>
        <w:t>Репьё</w:t>
      </w:r>
      <w:r w:rsidRPr="000127AA">
        <w:rPr>
          <w:rFonts w:eastAsia="Calibri" w:cs="Arial"/>
          <w:noProof/>
          <w:szCs w:val="28"/>
        </w:rPr>
        <w:t>вского муниципального района Ефименко Р. В.</w:t>
      </w:r>
    </w:p>
    <w:p w:rsidR="00BC63D9" w:rsidRPr="000127AA" w:rsidRDefault="00BC63D9" w:rsidP="000127AA">
      <w:pPr>
        <w:tabs>
          <w:tab w:val="left" w:pos="4678"/>
        </w:tabs>
        <w:rPr>
          <w:rFonts w:eastAsia="Calibri" w:cs="Arial"/>
          <w:szCs w:val="28"/>
          <w:lang w:eastAsia="en-US"/>
        </w:rPr>
      </w:pPr>
    </w:p>
    <w:tbl>
      <w:tblPr>
        <w:tblW w:w="9464" w:type="dxa"/>
        <w:tblLook w:val="04A0" w:firstRow="1" w:lastRow="0" w:firstColumn="1" w:lastColumn="0" w:noHBand="0" w:noVBand="1"/>
      </w:tblPr>
      <w:tblGrid>
        <w:gridCol w:w="3652"/>
        <w:gridCol w:w="2693"/>
        <w:gridCol w:w="3119"/>
      </w:tblGrid>
      <w:tr w:rsidR="00BC63D9" w:rsidRPr="000127AA" w:rsidTr="008B043B">
        <w:tc>
          <w:tcPr>
            <w:tcW w:w="3652" w:type="dxa"/>
            <w:hideMark/>
          </w:tcPr>
          <w:p w:rsidR="00BC63D9" w:rsidRPr="000127AA" w:rsidRDefault="00BC63D9" w:rsidP="000127AA">
            <w:pPr>
              <w:tabs>
                <w:tab w:val="left" w:pos="4678"/>
              </w:tabs>
              <w:rPr>
                <w:rFonts w:eastAsia="Calibri" w:cs="Arial"/>
                <w:szCs w:val="28"/>
                <w:lang w:eastAsia="en-US"/>
              </w:rPr>
            </w:pPr>
            <w:r w:rsidRPr="000127AA">
              <w:rPr>
                <w:rFonts w:eastAsia="Calibri" w:cs="Arial"/>
                <w:szCs w:val="28"/>
                <w:lang w:eastAsia="en-US"/>
              </w:rPr>
              <w:t>Глава администрации</w:t>
            </w:r>
          </w:p>
          <w:p w:rsidR="00BC63D9" w:rsidRPr="000127AA" w:rsidRDefault="00BC63D9" w:rsidP="000127AA">
            <w:pPr>
              <w:tabs>
                <w:tab w:val="left" w:pos="4678"/>
              </w:tabs>
              <w:rPr>
                <w:rFonts w:eastAsia="Calibri" w:cs="Arial"/>
                <w:szCs w:val="28"/>
                <w:lang w:eastAsia="en-US"/>
              </w:rPr>
            </w:pPr>
            <w:r w:rsidRPr="000127AA">
              <w:rPr>
                <w:rFonts w:eastAsia="Calibri" w:cs="Arial"/>
                <w:szCs w:val="28"/>
                <w:lang w:eastAsia="en-US"/>
              </w:rPr>
              <w:t>муниципального района</w:t>
            </w:r>
          </w:p>
        </w:tc>
        <w:tc>
          <w:tcPr>
            <w:tcW w:w="2693" w:type="dxa"/>
          </w:tcPr>
          <w:p w:rsidR="00BC63D9" w:rsidRPr="000127AA" w:rsidRDefault="00BC63D9" w:rsidP="000127AA">
            <w:pPr>
              <w:tabs>
                <w:tab w:val="left" w:pos="4678"/>
              </w:tabs>
              <w:rPr>
                <w:rFonts w:eastAsia="Calibri" w:cs="Arial"/>
                <w:szCs w:val="28"/>
                <w:lang w:eastAsia="en-US"/>
              </w:rPr>
            </w:pPr>
          </w:p>
        </w:tc>
        <w:tc>
          <w:tcPr>
            <w:tcW w:w="3119" w:type="dxa"/>
          </w:tcPr>
          <w:p w:rsidR="00BC63D9" w:rsidRPr="000127AA" w:rsidRDefault="00BC63D9" w:rsidP="000127AA">
            <w:pPr>
              <w:tabs>
                <w:tab w:val="left" w:pos="4678"/>
              </w:tabs>
              <w:jc w:val="right"/>
              <w:rPr>
                <w:rFonts w:eastAsia="Calibri" w:cs="Arial"/>
                <w:szCs w:val="28"/>
                <w:lang w:eastAsia="en-US"/>
              </w:rPr>
            </w:pPr>
          </w:p>
          <w:p w:rsidR="00BC63D9" w:rsidRPr="000127AA" w:rsidRDefault="00BC63D9" w:rsidP="000127AA">
            <w:pPr>
              <w:tabs>
                <w:tab w:val="left" w:pos="4678"/>
              </w:tabs>
              <w:jc w:val="right"/>
              <w:rPr>
                <w:rFonts w:eastAsia="Calibri" w:cs="Arial"/>
                <w:szCs w:val="28"/>
                <w:lang w:eastAsia="en-US"/>
              </w:rPr>
            </w:pPr>
            <w:r w:rsidRPr="000127AA">
              <w:rPr>
                <w:rFonts w:eastAsia="Calibri" w:cs="Arial"/>
                <w:szCs w:val="28"/>
                <w:lang w:eastAsia="en-US"/>
              </w:rPr>
              <w:t>М.П. Ельчанинов</w:t>
            </w:r>
          </w:p>
        </w:tc>
      </w:tr>
    </w:tbl>
    <w:p w:rsidR="00BC63D9" w:rsidRPr="000127AA" w:rsidRDefault="00BC63D9" w:rsidP="000127AA">
      <w:pPr>
        <w:autoSpaceDE w:val="0"/>
        <w:autoSpaceDN w:val="0"/>
        <w:adjustRightInd w:val="0"/>
        <w:rPr>
          <w:rFonts w:cs="Arial"/>
          <w:szCs w:val="28"/>
        </w:rPr>
      </w:pPr>
    </w:p>
    <w:p w:rsidR="00BC63D9" w:rsidRPr="000127AA" w:rsidRDefault="00BC63D9" w:rsidP="000127AA">
      <w:pPr>
        <w:widowControl w:val="0"/>
        <w:suppressAutoHyphens/>
        <w:autoSpaceDE w:val="0"/>
        <w:ind w:left="3969" w:firstLine="0"/>
        <w:rPr>
          <w:rFonts w:eastAsia="Calibri" w:cs="Arial"/>
          <w:szCs w:val="28"/>
          <w:lang w:eastAsia="ar-SA"/>
        </w:rPr>
      </w:pPr>
      <w:r w:rsidRPr="000127AA">
        <w:rPr>
          <w:rFonts w:eastAsia="Calibri" w:cs="Arial"/>
          <w:szCs w:val="28"/>
          <w:lang w:eastAsia="ar-SA"/>
        </w:rPr>
        <w:t xml:space="preserve">Утверждено </w:t>
      </w:r>
    </w:p>
    <w:p w:rsidR="00BC63D9" w:rsidRPr="000127AA" w:rsidRDefault="00BC63D9" w:rsidP="000127AA">
      <w:pPr>
        <w:widowControl w:val="0"/>
        <w:suppressAutoHyphens/>
        <w:autoSpaceDE w:val="0"/>
        <w:ind w:left="3969" w:firstLine="0"/>
        <w:rPr>
          <w:rFonts w:eastAsia="Calibri" w:cs="Arial"/>
          <w:szCs w:val="28"/>
          <w:lang w:eastAsia="ar-SA"/>
        </w:rPr>
      </w:pPr>
      <w:r w:rsidRPr="000127AA">
        <w:rPr>
          <w:rFonts w:eastAsia="Calibri" w:cs="Arial"/>
          <w:szCs w:val="28"/>
          <w:lang w:eastAsia="ar-SA"/>
        </w:rPr>
        <w:t xml:space="preserve">постановлением администрации </w:t>
      </w:r>
      <w:r w:rsidR="00E53F0F">
        <w:rPr>
          <w:rFonts w:eastAsia="Calibri" w:cs="Arial"/>
          <w:szCs w:val="28"/>
          <w:lang w:eastAsia="ar-SA"/>
        </w:rPr>
        <w:t>Репьё</w:t>
      </w:r>
      <w:r w:rsidRPr="000127AA">
        <w:rPr>
          <w:rFonts w:eastAsia="Calibri" w:cs="Arial"/>
          <w:szCs w:val="28"/>
          <w:lang w:eastAsia="ar-SA"/>
        </w:rPr>
        <w:t>вского муниципального района</w:t>
      </w:r>
    </w:p>
    <w:p w:rsidR="00BC63D9" w:rsidRPr="000127AA" w:rsidRDefault="00BC63D9" w:rsidP="000127AA">
      <w:pPr>
        <w:widowControl w:val="0"/>
        <w:suppressAutoHyphens/>
        <w:autoSpaceDE w:val="0"/>
        <w:ind w:left="3969" w:firstLine="0"/>
        <w:rPr>
          <w:rFonts w:eastAsia="Calibri" w:cs="Arial"/>
          <w:szCs w:val="28"/>
          <w:lang w:eastAsia="ar-SA"/>
        </w:rPr>
      </w:pPr>
      <w:r w:rsidRPr="000127AA">
        <w:rPr>
          <w:rFonts w:eastAsia="Calibri" w:cs="Arial"/>
          <w:szCs w:val="28"/>
          <w:lang w:eastAsia="ar-SA"/>
        </w:rPr>
        <w:t>от «</w:t>
      </w:r>
      <w:r w:rsidR="008B4913" w:rsidRPr="000127AA">
        <w:rPr>
          <w:rFonts w:eastAsia="Calibri" w:cs="Arial"/>
          <w:szCs w:val="28"/>
          <w:lang w:eastAsia="ar-SA"/>
        </w:rPr>
        <w:t>10</w:t>
      </w:r>
      <w:r w:rsidRPr="000127AA">
        <w:rPr>
          <w:rFonts w:eastAsia="Calibri" w:cs="Arial"/>
          <w:szCs w:val="28"/>
          <w:lang w:eastAsia="ar-SA"/>
        </w:rPr>
        <w:t>»</w:t>
      </w:r>
      <w:r w:rsidR="008B4913" w:rsidRPr="000127AA">
        <w:rPr>
          <w:rFonts w:eastAsia="Calibri" w:cs="Arial"/>
          <w:szCs w:val="28"/>
          <w:lang w:eastAsia="ar-SA"/>
        </w:rPr>
        <w:t xml:space="preserve"> мая</w:t>
      </w:r>
      <w:r w:rsidRPr="000127AA">
        <w:rPr>
          <w:rFonts w:eastAsia="Calibri" w:cs="Arial"/>
          <w:szCs w:val="28"/>
          <w:lang w:eastAsia="ar-SA"/>
        </w:rPr>
        <w:t xml:space="preserve"> 2016 г. № </w:t>
      </w:r>
      <w:r w:rsidR="008B4913" w:rsidRPr="000127AA">
        <w:rPr>
          <w:rFonts w:eastAsia="Calibri" w:cs="Arial"/>
          <w:szCs w:val="28"/>
          <w:lang w:eastAsia="ar-SA"/>
        </w:rPr>
        <w:t>114</w:t>
      </w:r>
    </w:p>
    <w:p w:rsidR="00DF1BE7" w:rsidRPr="000127AA" w:rsidRDefault="00DF1BE7" w:rsidP="000127AA">
      <w:pPr>
        <w:contextualSpacing/>
        <w:rPr>
          <w:rFonts w:cs="Arial"/>
          <w:szCs w:val="28"/>
        </w:rPr>
      </w:pPr>
    </w:p>
    <w:p w:rsidR="00BC63D9" w:rsidRPr="000127AA" w:rsidRDefault="00BC63D9" w:rsidP="000127AA">
      <w:pPr>
        <w:autoSpaceDE w:val="0"/>
        <w:autoSpaceDN w:val="0"/>
        <w:adjustRightInd w:val="0"/>
        <w:jc w:val="center"/>
        <w:rPr>
          <w:rFonts w:eastAsia="Calibri" w:cs="Arial"/>
          <w:b/>
          <w:bCs/>
          <w:szCs w:val="28"/>
        </w:rPr>
      </w:pPr>
      <w:r w:rsidRPr="000127AA">
        <w:rPr>
          <w:rFonts w:eastAsia="Calibri" w:cs="Arial"/>
          <w:b/>
          <w:bCs/>
          <w:szCs w:val="28"/>
        </w:rPr>
        <w:t>Административный регламент</w:t>
      </w:r>
    </w:p>
    <w:p w:rsidR="00BC63D9" w:rsidRPr="000127AA" w:rsidRDefault="00BC63D9" w:rsidP="000127AA">
      <w:pPr>
        <w:autoSpaceDE w:val="0"/>
        <w:autoSpaceDN w:val="0"/>
        <w:adjustRightInd w:val="0"/>
        <w:jc w:val="center"/>
        <w:rPr>
          <w:rFonts w:eastAsia="Calibri" w:cs="Arial"/>
          <w:b/>
          <w:bCs/>
          <w:szCs w:val="28"/>
        </w:rPr>
      </w:pPr>
      <w:r w:rsidRPr="000127AA">
        <w:rPr>
          <w:rFonts w:eastAsia="Calibri" w:cs="Arial"/>
          <w:b/>
          <w:bCs/>
          <w:szCs w:val="28"/>
        </w:rPr>
        <w:t xml:space="preserve">Администрации </w:t>
      </w:r>
      <w:r w:rsidR="00E53F0F">
        <w:rPr>
          <w:rFonts w:eastAsia="Calibri" w:cs="Arial"/>
          <w:b/>
          <w:bCs/>
          <w:szCs w:val="28"/>
        </w:rPr>
        <w:t>Репьё</w:t>
      </w:r>
      <w:r w:rsidRPr="000127AA">
        <w:rPr>
          <w:rFonts w:eastAsia="Calibri" w:cs="Arial"/>
          <w:b/>
          <w:bCs/>
          <w:szCs w:val="28"/>
        </w:rPr>
        <w:t>вского муниципального района</w:t>
      </w:r>
    </w:p>
    <w:p w:rsidR="00BC63D9" w:rsidRPr="000127AA" w:rsidRDefault="00BC63D9" w:rsidP="000127AA">
      <w:pPr>
        <w:autoSpaceDE w:val="0"/>
        <w:autoSpaceDN w:val="0"/>
        <w:adjustRightInd w:val="0"/>
        <w:jc w:val="center"/>
        <w:rPr>
          <w:rFonts w:eastAsia="Calibri" w:cs="Arial"/>
          <w:b/>
          <w:bCs/>
          <w:szCs w:val="28"/>
        </w:rPr>
      </w:pPr>
      <w:r w:rsidRPr="000127AA">
        <w:rPr>
          <w:rFonts w:eastAsia="Calibri" w:cs="Arial"/>
          <w:b/>
          <w:bCs/>
          <w:szCs w:val="28"/>
        </w:rPr>
        <w:t>Воронежской области</w:t>
      </w:r>
    </w:p>
    <w:p w:rsidR="00BC63D9" w:rsidRPr="000127AA" w:rsidRDefault="00BC63D9" w:rsidP="000127AA">
      <w:pPr>
        <w:autoSpaceDE w:val="0"/>
        <w:autoSpaceDN w:val="0"/>
        <w:adjustRightInd w:val="0"/>
        <w:jc w:val="center"/>
        <w:rPr>
          <w:rFonts w:eastAsia="Calibri" w:cs="Arial"/>
          <w:b/>
          <w:bCs/>
          <w:szCs w:val="28"/>
        </w:rPr>
      </w:pPr>
      <w:r w:rsidRPr="000127AA">
        <w:rPr>
          <w:rFonts w:eastAsia="Calibri" w:cs="Arial"/>
          <w:b/>
          <w:bCs/>
          <w:szCs w:val="28"/>
        </w:rPr>
        <w:lastRenderedPageBreak/>
        <w:t>по предоставлению муниципальной услуги</w:t>
      </w:r>
    </w:p>
    <w:p w:rsidR="00BC63D9" w:rsidRPr="000127AA" w:rsidRDefault="00BC63D9" w:rsidP="000127AA">
      <w:pPr>
        <w:autoSpaceDE w:val="0"/>
        <w:autoSpaceDN w:val="0"/>
        <w:adjustRightInd w:val="0"/>
        <w:jc w:val="center"/>
        <w:rPr>
          <w:rFonts w:eastAsia="Calibri" w:cs="Arial"/>
          <w:b/>
          <w:bCs/>
          <w:szCs w:val="28"/>
        </w:rPr>
      </w:pPr>
      <w:r w:rsidRPr="000127AA">
        <w:rPr>
          <w:rFonts w:eastAsia="Calibri" w:cs="Arial"/>
          <w:b/>
          <w:bCs/>
          <w:szCs w:val="28"/>
        </w:rPr>
        <w:t>«П</w:t>
      </w:r>
      <w:r w:rsidRPr="000127AA">
        <w:rPr>
          <w:rFonts w:cs="Arial"/>
          <w:b/>
          <w:szCs w:val="28"/>
        </w:rPr>
        <w:t>редоставление решения о согласовании архитектурно-градостроительного облика объекта</w:t>
      </w:r>
      <w:r w:rsidRPr="000127AA">
        <w:rPr>
          <w:rFonts w:eastAsia="Calibri" w:cs="Arial"/>
          <w:b/>
          <w:bCs/>
          <w:szCs w:val="28"/>
        </w:rPr>
        <w:t>»</w:t>
      </w:r>
    </w:p>
    <w:p w:rsidR="00DF1BE7" w:rsidRPr="000127AA" w:rsidRDefault="00DF1BE7" w:rsidP="000127AA">
      <w:pPr>
        <w:contextualSpacing/>
        <w:rPr>
          <w:rFonts w:cs="Arial"/>
          <w:b/>
          <w:szCs w:val="28"/>
        </w:rPr>
      </w:pPr>
    </w:p>
    <w:p w:rsidR="00DF1BE7" w:rsidRPr="000127AA" w:rsidRDefault="00DF1BE7" w:rsidP="000127AA">
      <w:pPr>
        <w:numPr>
          <w:ilvl w:val="0"/>
          <w:numId w:val="30"/>
        </w:numPr>
        <w:ind w:left="0" w:firstLine="567"/>
        <w:contextualSpacing/>
        <w:rPr>
          <w:rFonts w:cs="Arial"/>
          <w:b/>
          <w:szCs w:val="28"/>
        </w:rPr>
      </w:pPr>
      <w:r w:rsidRPr="000127AA">
        <w:rPr>
          <w:rFonts w:cs="Arial"/>
          <w:b/>
          <w:szCs w:val="28"/>
        </w:rPr>
        <w:t>Общие положения</w:t>
      </w:r>
    </w:p>
    <w:p w:rsidR="00DF1BE7" w:rsidRPr="000127AA" w:rsidRDefault="00DF1BE7" w:rsidP="000127AA">
      <w:pPr>
        <w:numPr>
          <w:ilvl w:val="1"/>
          <w:numId w:val="28"/>
        </w:numPr>
        <w:ind w:left="0" w:firstLine="567"/>
        <w:contextualSpacing/>
        <w:rPr>
          <w:rFonts w:cs="Arial"/>
          <w:szCs w:val="28"/>
        </w:rPr>
      </w:pPr>
      <w:r w:rsidRPr="000127AA">
        <w:rPr>
          <w:rFonts w:cs="Arial"/>
          <w:szCs w:val="28"/>
        </w:rPr>
        <w:t>Предмет регулирования административного регламента</w:t>
      </w:r>
    </w:p>
    <w:p w:rsidR="00DF1BE7" w:rsidRPr="000127AA" w:rsidRDefault="00DF1BE7" w:rsidP="000127AA">
      <w:pPr>
        <w:numPr>
          <w:ilvl w:val="2"/>
          <w:numId w:val="28"/>
        </w:numPr>
        <w:ind w:left="0" w:firstLine="567"/>
        <w:contextualSpacing/>
        <w:rPr>
          <w:rFonts w:cs="Arial"/>
          <w:szCs w:val="28"/>
        </w:rPr>
      </w:pPr>
      <w:r w:rsidRPr="000127AA">
        <w:rPr>
          <w:rFonts w:cs="Arial"/>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BC63D9" w:rsidRPr="000127AA">
        <w:rPr>
          <w:rFonts w:cs="Arial"/>
          <w:szCs w:val="28"/>
        </w:rPr>
        <w:t xml:space="preserve"> </w:t>
      </w:r>
      <w:r w:rsidR="00E53F0F">
        <w:rPr>
          <w:rFonts w:cs="Arial"/>
          <w:szCs w:val="28"/>
        </w:rPr>
        <w:t>Репьё</w:t>
      </w:r>
      <w:r w:rsidR="00BC63D9" w:rsidRPr="000127AA">
        <w:rPr>
          <w:rFonts w:cs="Arial"/>
          <w:szCs w:val="28"/>
        </w:rPr>
        <w:t>вск</w:t>
      </w:r>
      <w:r w:rsidR="00746E2C" w:rsidRPr="000127AA">
        <w:rPr>
          <w:rFonts w:cs="Arial"/>
          <w:szCs w:val="28"/>
        </w:rPr>
        <w:t>ого</w:t>
      </w:r>
      <w:r w:rsidR="00BC63D9" w:rsidRPr="000127AA">
        <w:rPr>
          <w:rFonts w:cs="Arial"/>
          <w:szCs w:val="28"/>
        </w:rPr>
        <w:t xml:space="preserve"> муниципальн</w:t>
      </w:r>
      <w:r w:rsidR="00746E2C" w:rsidRPr="000127AA">
        <w:rPr>
          <w:rFonts w:cs="Arial"/>
          <w:szCs w:val="28"/>
        </w:rPr>
        <w:t>ого</w:t>
      </w:r>
      <w:r w:rsidR="00BC63D9" w:rsidRPr="000127AA">
        <w:rPr>
          <w:rFonts w:cs="Arial"/>
          <w:szCs w:val="28"/>
        </w:rPr>
        <w:t xml:space="preserve"> район</w:t>
      </w:r>
      <w:r w:rsidR="00746E2C" w:rsidRPr="000127AA">
        <w:rPr>
          <w:rFonts w:cs="Arial"/>
          <w:szCs w:val="28"/>
        </w:rPr>
        <w:t>а</w:t>
      </w:r>
      <w:r w:rsidRPr="000127AA">
        <w:rPr>
          <w:rFonts w:cs="Arial"/>
          <w:szCs w:val="28"/>
        </w:rPr>
        <w:t xml:space="preserve"> и многофункциональными центрами предоставления государственных и муниципальных услуг (далее – МФЦ) в связи с предоставлением решения о согласовании архитектурно-градостроительного облика объекта.  </w:t>
      </w:r>
    </w:p>
    <w:p w:rsidR="00DF1BE7" w:rsidRPr="000127AA" w:rsidRDefault="00DF1BE7" w:rsidP="000127AA">
      <w:pPr>
        <w:widowControl w:val="0"/>
        <w:autoSpaceDE w:val="0"/>
        <w:autoSpaceDN w:val="0"/>
        <w:contextualSpacing/>
        <w:rPr>
          <w:rFonts w:cs="Arial"/>
          <w:szCs w:val="28"/>
        </w:rPr>
      </w:pPr>
      <w:r w:rsidRPr="000127AA">
        <w:rPr>
          <w:rFonts w:cs="Arial"/>
          <w:szCs w:val="28"/>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F1BE7" w:rsidRPr="000127AA" w:rsidRDefault="00DF1BE7" w:rsidP="000127AA">
      <w:pPr>
        <w:numPr>
          <w:ilvl w:val="1"/>
          <w:numId w:val="28"/>
        </w:numPr>
        <w:tabs>
          <w:tab w:val="left" w:pos="1440"/>
          <w:tab w:val="left" w:pos="1560"/>
        </w:tabs>
        <w:ind w:left="0" w:firstLine="567"/>
        <w:contextualSpacing/>
        <w:rPr>
          <w:rFonts w:eastAsia="Calibri" w:cs="Arial"/>
          <w:szCs w:val="28"/>
          <w:lang w:eastAsia="en-US"/>
        </w:rPr>
      </w:pPr>
      <w:r w:rsidRPr="000127AA">
        <w:rPr>
          <w:rFonts w:cs="Arial"/>
          <w:szCs w:val="28"/>
        </w:rPr>
        <w:t xml:space="preserve"> </w:t>
      </w:r>
      <w:r w:rsidRPr="000127AA">
        <w:rPr>
          <w:rFonts w:eastAsia="Calibri" w:cs="Arial"/>
          <w:szCs w:val="28"/>
          <w:lang w:eastAsia="en-US"/>
        </w:rPr>
        <w:t>Описание заявителей</w:t>
      </w:r>
    </w:p>
    <w:p w:rsidR="00DF1BE7" w:rsidRPr="000127AA" w:rsidRDefault="00DF1BE7" w:rsidP="000127AA">
      <w:pPr>
        <w:widowControl w:val="0"/>
        <w:autoSpaceDE w:val="0"/>
        <w:autoSpaceDN w:val="0"/>
        <w:contextualSpacing/>
        <w:rPr>
          <w:rFonts w:cs="Arial"/>
          <w:szCs w:val="28"/>
        </w:rPr>
      </w:pPr>
      <w:r w:rsidRPr="000127AA">
        <w:rPr>
          <w:rFonts w:cs="Arial"/>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w:t>
      </w:r>
      <w:r w:rsidR="00F43C8A" w:rsidRPr="000127AA">
        <w:rPr>
          <w:rFonts w:cs="Arial"/>
          <w:szCs w:val="28"/>
        </w:rPr>
        <w:t xml:space="preserve"> – </w:t>
      </w:r>
      <w:r w:rsidRPr="000127AA">
        <w:rPr>
          <w:rFonts w:cs="Arial"/>
          <w:szCs w:val="28"/>
        </w:rPr>
        <w:t>градостроительного облика объекта, либо их уполномоченные представители (далее - заявитель, заявители).</w:t>
      </w:r>
    </w:p>
    <w:p w:rsidR="00DF1BE7" w:rsidRPr="000127AA" w:rsidRDefault="00DF1BE7" w:rsidP="000127AA">
      <w:pPr>
        <w:numPr>
          <w:ilvl w:val="1"/>
          <w:numId w:val="28"/>
        </w:numPr>
        <w:autoSpaceDE w:val="0"/>
        <w:autoSpaceDN w:val="0"/>
        <w:adjustRightInd w:val="0"/>
        <w:ind w:left="0" w:firstLine="567"/>
        <w:contextualSpacing/>
        <w:rPr>
          <w:rFonts w:cs="Arial"/>
          <w:szCs w:val="28"/>
        </w:rPr>
      </w:pPr>
      <w:r w:rsidRPr="000127AA">
        <w:rPr>
          <w:rFonts w:cs="Arial"/>
          <w:szCs w:val="28"/>
        </w:rPr>
        <w:t>Требования к порядку информирования о предоставлении муниципальной услуги.</w:t>
      </w:r>
    </w:p>
    <w:p w:rsidR="00DF1BE7" w:rsidRPr="000127AA" w:rsidRDefault="00DF1BE7" w:rsidP="000127AA">
      <w:pPr>
        <w:widowControl w:val="0"/>
        <w:numPr>
          <w:ilvl w:val="2"/>
          <w:numId w:val="28"/>
        </w:numPr>
        <w:tabs>
          <w:tab w:val="num" w:pos="142"/>
        </w:tabs>
        <w:suppressAutoHyphens/>
        <w:autoSpaceDE w:val="0"/>
        <w:ind w:left="0" w:firstLine="567"/>
        <w:contextualSpacing/>
        <w:rPr>
          <w:rFonts w:cs="Arial"/>
          <w:szCs w:val="28"/>
        </w:rPr>
      </w:pPr>
      <w:r w:rsidRPr="000127AA">
        <w:rPr>
          <w:rFonts w:cs="Arial"/>
          <w:szCs w:val="28"/>
        </w:rPr>
        <w:t xml:space="preserve"> Орган, предоставляющий муниципальную услугу: администрация </w:t>
      </w:r>
      <w:r w:rsidR="00E53F0F">
        <w:rPr>
          <w:rFonts w:cs="Arial"/>
          <w:szCs w:val="28"/>
        </w:rPr>
        <w:t>Репьё</w:t>
      </w:r>
      <w:r w:rsidR="00DC3AF5" w:rsidRPr="000127AA">
        <w:rPr>
          <w:rFonts w:cs="Arial"/>
          <w:szCs w:val="28"/>
        </w:rPr>
        <w:t xml:space="preserve">вского муниципального района </w:t>
      </w:r>
      <w:r w:rsidRPr="000127AA">
        <w:rPr>
          <w:rFonts w:cs="Arial"/>
          <w:szCs w:val="28"/>
        </w:rPr>
        <w:t>(далее – администрация).</w:t>
      </w:r>
    </w:p>
    <w:p w:rsidR="00DF1BE7" w:rsidRPr="000127AA" w:rsidRDefault="00DF1BE7" w:rsidP="000127AA">
      <w:pPr>
        <w:widowControl w:val="0"/>
        <w:tabs>
          <w:tab w:val="num" w:pos="142"/>
          <w:tab w:val="left" w:pos="1440"/>
          <w:tab w:val="left" w:pos="1560"/>
        </w:tabs>
        <w:contextualSpacing/>
        <w:rPr>
          <w:rFonts w:cs="Arial"/>
          <w:szCs w:val="28"/>
        </w:rPr>
      </w:pPr>
      <w:r w:rsidRPr="000127AA">
        <w:rPr>
          <w:rFonts w:cs="Arial"/>
          <w:szCs w:val="28"/>
        </w:rPr>
        <w:t xml:space="preserve">Администрация расположена по адресу: </w:t>
      </w:r>
      <w:r w:rsidR="00DC3AF5" w:rsidRPr="000127AA">
        <w:rPr>
          <w:rFonts w:eastAsia="Calibri" w:cs="Arial"/>
          <w:szCs w:val="28"/>
        </w:rPr>
        <w:t xml:space="preserve">с. </w:t>
      </w:r>
      <w:r w:rsidR="00E53F0F">
        <w:rPr>
          <w:rFonts w:eastAsia="Calibri" w:cs="Arial"/>
          <w:szCs w:val="28"/>
        </w:rPr>
        <w:t>Репьё</w:t>
      </w:r>
      <w:r w:rsidR="00DC3AF5" w:rsidRPr="000127AA">
        <w:rPr>
          <w:rFonts w:eastAsia="Calibri" w:cs="Arial"/>
          <w:szCs w:val="28"/>
        </w:rPr>
        <w:t>вка, пл. Победы, 1.</w:t>
      </w:r>
    </w:p>
    <w:p w:rsidR="00DF1BE7" w:rsidRPr="000127AA" w:rsidRDefault="00DF1BE7" w:rsidP="000127AA">
      <w:pPr>
        <w:tabs>
          <w:tab w:val="num" w:pos="142"/>
        </w:tabs>
        <w:autoSpaceDE w:val="0"/>
        <w:autoSpaceDN w:val="0"/>
        <w:adjustRightInd w:val="0"/>
        <w:contextualSpacing/>
        <w:rPr>
          <w:rFonts w:cs="Arial"/>
          <w:szCs w:val="28"/>
        </w:rPr>
      </w:pPr>
      <w:r w:rsidRPr="000127AA">
        <w:rPr>
          <w:rFonts w:cs="Arial"/>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F1BE7" w:rsidRPr="000127AA" w:rsidRDefault="00DF1BE7" w:rsidP="000127AA">
      <w:pPr>
        <w:numPr>
          <w:ilvl w:val="2"/>
          <w:numId w:val="28"/>
        </w:numPr>
        <w:autoSpaceDE w:val="0"/>
        <w:autoSpaceDN w:val="0"/>
        <w:adjustRightInd w:val="0"/>
        <w:ind w:left="0" w:firstLine="567"/>
        <w:contextualSpacing/>
        <w:rPr>
          <w:rFonts w:cs="Arial"/>
          <w:szCs w:val="28"/>
        </w:rPr>
      </w:pPr>
      <w:r w:rsidRPr="000127AA">
        <w:rPr>
          <w:rFonts w:cs="Arial"/>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DF1BE7" w:rsidRPr="000127AA" w:rsidRDefault="00DF1BE7" w:rsidP="000127AA">
      <w:pPr>
        <w:numPr>
          <w:ilvl w:val="0"/>
          <w:numId w:val="35"/>
        </w:numPr>
        <w:tabs>
          <w:tab w:val="num" w:pos="142"/>
        </w:tabs>
        <w:autoSpaceDE w:val="0"/>
        <w:autoSpaceDN w:val="0"/>
        <w:adjustRightInd w:val="0"/>
        <w:ind w:left="0" w:firstLine="567"/>
        <w:contextualSpacing/>
        <w:rPr>
          <w:rFonts w:cs="Arial"/>
          <w:szCs w:val="28"/>
        </w:rPr>
      </w:pPr>
      <w:r w:rsidRPr="000127AA">
        <w:rPr>
          <w:rFonts w:cs="Arial"/>
          <w:szCs w:val="28"/>
        </w:rPr>
        <w:t>на официальном сайте администрации в сети Интернет (</w:t>
      </w:r>
      <w:r w:rsidR="00DC3AF5" w:rsidRPr="000127AA">
        <w:rPr>
          <w:rFonts w:eastAsia="Calibri" w:cs="Arial"/>
          <w:szCs w:val="28"/>
        </w:rPr>
        <w:t>www.</w:t>
      </w:r>
      <w:r w:rsidR="00DC3AF5" w:rsidRPr="000127AA">
        <w:rPr>
          <w:rFonts w:eastAsia="Calibri" w:cs="Arial"/>
          <w:szCs w:val="28"/>
          <w:lang w:val="en-US"/>
        </w:rPr>
        <w:t>repevka</w:t>
      </w:r>
      <w:r w:rsidR="00DC3AF5" w:rsidRPr="000127AA">
        <w:rPr>
          <w:rFonts w:eastAsia="Calibri" w:cs="Arial"/>
          <w:szCs w:val="28"/>
        </w:rPr>
        <w:t>-</w:t>
      </w:r>
      <w:r w:rsidR="00DC3AF5" w:rsidRPr="000127AA">
        <w:rPr>
          <w:rFonts w:eastAsia="Calibri" w:cs="Arial"/>
          <w:szCs w:val="28"/>
          <w:lang w:val="en-US"/>
        </w:rPr>
        <w:t>msu</w:t>
      </w:r>
      <w:r w:rsidR="00DC3AF5" w:rsidRPr="000127AA">
        <w:rPr>
          <w:rFonts w:eastAsia="Calibri" w:cs="Arial"/>
          <w:szCs w:val="28"/>
        </w:rPr>
        <w:t>.</w:t>
      </w:r>
      <w:r w:rsidR="00DC3AF5" w:rsidRPr="000127AA">
        <w:rPr>
          <w:rFonts w:eastAsia="Calibri" w:cs="Arial"/>
          <w:szCs w:val="28"/>
          <w:lang w:val="en-US"/>
        </w:rPr>
        <w:t>ru</w:t>
      </w:r>
      <w:r w:rsidRPr="000127AA">
        <w:rPr>
          <w:rFonts w:cs="Arial"/>
          <w:szCs w:val="28"/>
        </w:rPr>
        <w:t>);</w:t>
      </w:r>
    </w:p>
    <w:p w:rsidR="00DF1BE7" w:rsidRPr="000127AA" w:rsidRDefault="00C70FE8" w:rsidP="00C70FE8">
      <w:pPr>
        <w:numPr>
          <w:ilvl w:val="0"/>
          <w:numId w:val="35"/>
        </w:numPr>
        <w:autoSpaceDE w:val="0"/>
        <w:autoSpaceDN w:val="0"/>
        <w:adjustRightInd w:val="0"/>
        <w:contextualSpacing/>
        <w:rPr>
          <w:rFonts w:cs="Arial"/>
          <w:szCs w:val="28"/>
        </w:rPr>
      </w:pPr>
      <w:r w:rsidRPr="00C70FE8">
        <w:rPr>
          <w:rFonts w:cs="Arial"/>
          <w:szCs w:val="28"/>
        </w:rPr>
        <w:t>в информационной системе Воронежской области «Портал Воронежской области в сети интернет» (www.govvrn.ru) (далее – Региональный портал)</w:t>
      </w:r>
      <w:r>
        <w:rPr>
          <w:rFonts w:cs="Arial"/>
          <w:szCs w:val="28"/>
        </w:rPr>
        <w:t xml:space="preserve"> (в ред. пост. от 21.03.2019 №117)</w:t>
      </w:r>
      <w:r w:rsidR="00DF1BE7" w:rsidRPr="000127AA">
        <w:rPr>
          <w:rFonts w:cs="Arial"/>
          <w:szCs w:val="28"/>
        </w:rPr>
        <w:t>;</w:t>
      </w:r>
    </w:p>
    <w:p w:rsidR="00DF1BE7" w:rsidRPr="000127AA" w:rsidRDefault="00DF1BE7" w:rsidP="000127AA">
      <w:pPr>
        <w:numPr>
          <w:ilvl w:val="0"/>
          <w:numId w:val="35"/>
        </w:numPr>
        <w:tabs>
          <w:tab w:val="num" w:pos="142"/>
        </w:tabs>
        <w:autoSpaceDE w:val="0"/>
        <w:autoSpaceDN w:val="0"/>
        <w:adjustRightInd w:val="0"/>
        <w:ind w:left="0" w:firstLine="567"/>
        <w:contextualSpacing/>
        <w:rPr>
          <w:rFonts w:cs="Arial"/>
          <w:szCs w:val="28"/>
        </w:rPr>
      </w:pPr>
      <w:r w:rsidRPr="000127AA">
        <w:rPr>
          <w:rFonts w:cs="Arial"/>
          <w:szCs w:val="28"/>
        </w:rPr>
        <w:t>на Едином портале государственных и муниципальных услуг (функций) в сети Интернет (www.gosuslugi.ru);</w:t>
      </w:r>
    </w:p>
    <w:p w:rsidR="00DF1BE7" w:rsidRPr="000127AA" w:rsidRDefault="00DF1BE7" w:rsidP="000127AA">
      <w:pPr>
        <w:numPr>
          <w:ilvl w:val="0"/>
          <w:numId w:val="35"/>
        </w:numPr>
        <w:tabs>
          <w:tab w:val="num" w:pos="142"/>
        </w:tabs>
        <w:autoSpaceDE w:val="0"/>
        <w:autoSpaceDN w:val="0"/>
        <w:adjustRightInd w:val="0"/>
        <w:ind w:left="0" w:firstLine="567"/>
        <w:contextualSpacing/>
        <w:rPr>
          <w:rFonts w:cs="Arial"/>
          <w:szCs w:val="28"/>
        </w:rPr>
      </w:pPr>
      <w:r w:rsidRPr="000127AA">
        <w:rPr>
          <w:rFonts w:cs="Arial"/>
          <w:szCs w:val="28"/>
        </w:rPr>
        <w:t>на официальном сайте МФЦ (mfc.vrn.ru);</w:t>
      </w:r>
    </w:p>
    <w:p w:rsidR="00DF1BE7" w:rsidRPr="000127AA" w:rsidRDefault="00DF1BE7" w:rsidP="000127AA">
      <w:pPr>
        <w:numPr>
          <w:ilvl w:val="0"/>
          <w:numId w:val="35"/>
        </w:numPr>
        <w:tabs>
          <w:tab w:val="num" w:pos="142"/>
        </w:tabs>
        <w:autoSpaceDE w:val="0"/>
        <w:autoSpaceDN w:val="0"/>
        <w:adjustRightInd w:val="0"/>
        <w:ind w:left="0" w:firstLine="567"/>
        <w:contextualSpacing/>
        <w:rPr>
          <w:rFonts w:cs="Arial"/>
          <w:szCs w:val="28"/>
        </w:rPr>
      </w:pPr>
      <w:r w:rsidRPr="000127AA">
        <w:rPr>
          <w:rFonts w:cs="Arial"/>
          <w:szCs w:val="28"/>
        </w:rPr>
        <w:lastRenderedPageBreak/>
        <w:t>на информационном стенде в администрации;</w:t>
      </w:r>
    </w:p>
    <w:p w:rsidR="00DF1BE7" w:rsidRPr="000127AA" w:rsidRDefault="00DF1BE7" w:rsidP="000127AA">
      <w:pPr>
        <w:numPr>
          <w:ilvl w:val="0"/>
          <w:numId w:val="35"/>
        </w:numPr>
        <w:tabs>
          <w:tab w:val="num" w:pos="142"/>
        </w:tabs>
        <w:autoSpaceDE w:val="0"/>
        <w:autoSpaceDN w:val="0"/>
        <w:adjustRightInd w:val="0"/>
        <w:ind w:left="0" w:firstLine="567"/>
        <w:contextualSpacing/>
        <w:rPr>
          <w:rFonts w:cs="Arial"/>
          <w:szCs w:val="28"/>
        </w:rPr>
      </w:pPr>
      <w:r w:rsidRPr="000127AA">
        <w:rPr>
          <w:rFonts w:cs="Arial"/>
          <w:szCs w:val="28"/>
        </w:rPr>
        <w:t>на информационном стенде в МФЦ.</w:t>
      </w:r>
    </w:p>
    <w:p w:rsidR="00DF1BE7" w:rsidRPr="000127AA" w:rsidRDefault="00DF1BE7" w:rsidP="000127AA">
      <w:pPr>
        <w:widowControl w:val="0"/>
        <w:numPr>
          <w:ilvl w:val="2"/>
          <w:numId w:val="28"/>
        </w:numPr>
        <w:autoSpaceDE w:val="0"/>
        <w:autoSpaceDN w:val="0"/>
        <w:adjustRightInd w:val="0"/>
        <w:ind w:left="0" w:firstLine="567"/>
        <w:contextualSpacing/>
        <w:rPr>
          <w:rFonts w:cs="Arial"/>
          <w:szCs w:val="28"/>
        </w:rPr>
      </w:pPr>
      <w:r w:rsidRPr="000127AA">
        <w:rPr>
          <w:rFonts w:cs="Arial"/>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непосредственно в администрации,</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непосредственно в МФЦ;</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с использованием средств телефонной связи, средств сети Интернет.</w:t>
      </w:r>
    </w:p>
    <w:p w:rsidR="00DF1BE7" w:rsidRPr="000127AA" w:rsidRDefault="00DF1BE7" w:rsidP="000127AA">
      <w:pPr>
        <w:numPr>
          <w:ilvl w:val="2"/>
          <w:numId w:val="28"/>
        </w:numPr>
        <w:tabs>
          <w:tab w:val="num" w:pos="142"/>
        </w:tabs>
        <w:autoSpaceDE w:val="0"/>
        <w:autoSpaceDN w:val="0"/>
        <w:adjustRightInd w:val="0"/>
        <w:ind w:left="0" w:firstLine="567"/>
        <w:contextualSpacing/>
        <w:rPr>
          <w:rFonts w:cs="Arial"/>
          <w:szCs w:val="28"/>
        </w:rPr>
      </w:pPr>
      <w:r w:rsidRPr="000127AA">
        <w:rPr>
          <w:rFonts w:cs="Arial"/>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F1BE7" w:rsidRPr="000127AA" w:rsidRDefault="00DF1BE7" w:rsidP="000127AA">
      <w:pPr>
        <w:tabs>
          <w:tab w:val="num" w:pos="142"/>
        </w:tabs>
        <w:autoSpaceDE w:val="0"/>
        <w:autoSpaceDN w:val="0"/>
        <w:adjustRightInd w:val="0"/>
        <w:contextualSpacing/>
        <w:rPr>
          <w:rFonts w:cs="Arial"/>
          <w:szCs w:val="28"/>
        </w:rPr>
      </w:pPr>
      <w:r w:rsidRPr="000127AA">
        <w:rPr>
          <w:rFonts w:cs="Arial"/>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127537">
        <w:rPr>
          <w:rFonts w:cs="Arial"/>
          <w:szCs w:val="28"/>
        </w:rPr>
        <w:t>Регионального портала</w:t>
      </w:r>
      <w:r w:rsidRPr="000127AA">
        <w:rPr>
          <w:rFonts w:cs="Arial"/>
          <w:szCs w:val="28"/>
        </w:rPr>
        <w:t>.</w:t>
      </w:r>
    </w:p>
    <w:p w:rsidR="00DF1BE7" w:rsidRPr="000127AA" w:rsidRDefault="00DF1BE7" w:rsidP="000127AA">
      <w:pPr>
        <w:tabs>
          <w:tab w:val="num" w:pos="142"/>
        </w:tabs>
        <w:autoSpaceDE w:val="0"/>
        <w:autoSpaceDN w:val="0"/>
        <w:adjustRightInd w:val="0"/>
        <w:contextualSpacing/>
        <w:rPr>
          <w:rFonts w:cs="Arial"/>
          <w:szCs w:val="28"/>
        </w:rPr>
      </w:pPr>
      <w:r w:rsidRPr="000127AA">
        <w:rPr>
          <w:rFonts w:cs="Arial"/>
          <w:szCs w:val="28"/>
        </w:rPr>
        <w:t xml:space="preserve">На информационных стендах в местах предоставления муниципальной услуги, а также на официальных сайтах администрации, на </w:t>
      </w:r>
      <w:r w:rsidR="00127537" w:rsidRPr="00127537">
        <w:rPr>
          <w:rFonts w:cs="Arial"/>
          <w:szCs w:val="28"/>
        </w:rPr>
        <w:t>Регионально</w:t>
      </w:r>
      <w:r w:rsidR="00127537">
        <w:rPr>
          <w:rFonts w:cs="Arial"/>
          <w:szCs w:val="28"/>
        </w:rPr>
        <w:t>м</w:t>
      </w:r>
      <w:r w:rsidR="00127537" w:rsidRPr="00127537">
        <w:rPr>
          <w:rFonts w:cs="Arial"/>
          <w:szCs w:val="28"/>
        </w:rPr>
        <w:t xml:space="preserve"> портал</w:t>
      </w:r>
      <w:r w:rsidR="00127537">
        <w:rPr>
          <w:rFonts w:cs="Arial"/>
          <w:szCs w:val="28"/>
        </w:rPr>
        <w:t>е</w:t>
      </w:r>
      <w:r w:rsidRPr="000127AA">
        <w:rPr>
          <w:rFonts w:cs="Arial"/>
          <w:szCs w:val="28"/>
        </w:rPr>
        <w:t>, на Едином портале государственных и муниципальных услуг (функций) размещается также следующая информация:</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текст настоящего Административного регламента;</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тексты, выдержки из нормативных правовых актов, регулирующих предоставление муниципальной услуги;</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формы, образцы заявлений, иных документов.</w:t>
      </w:r>
    </w:p>
    <w:p w:rsidR="00DF1BE7" w:rsidRPr="000127AA" w:rsidRDefault="00DF1BE7" w:rsidP="000127AA">
      <w:pPr>
        <w:numPr>
          <w:ilvl w:val="2"/>
          <w:numId w:val="28"/>
        </w:numPr>
        <w:tabs>
          <w:tab w:val="num" w:pos="142"/>
        </w:tabs>
        <w:autoSpaceDE w:val="0"/>
        <w:autoSpaceDN w:val="0"/>
        <w:adjustRightInd w:val="0"/>
        <w:ind w:left="0" w:firstLine="567"/>
        <w:contextualSpacing/>
        <w:rPr>
          <w:rFonts w:cs="Arial"/>
          <w:szCs w:val="28"/>
        </w:rPr>
      </w:pPr>
      <w:r w:rsidRPr="000127AA">
        <w:rPr>
          <w:rFonts w:cs="Arial"/>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о порядке предоставления муниципальной услуги;</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о ходе предоставления муниципальной услуги;</w:t>
      </w:r>
    </w:p>
    <w:p w:rsidR="00DF1BE7" w:rsidRPr="000127AA" w:rsidRDefault="00DF1BE7" w:rsidP="000127AA">
      <w:pPr>
        <w:numPr>
          <w:ilvl w:val="0"/>
          <w:numId w:val="36"/>
        </w:numPr>
        <w:tabs>
          <w:tab w:val="num" w:pos="142"/>
        </w:tabs>
        <w:autoSpaceDE w:val="0"/>
        <w:autoSpaceDN w:val="0"/>
        <w:adjustRightInd w:val="0"/>
        <w:ind w:left="0" w:firstLine="567"/>
        <w:contextualSpacing/>
        <w:rPr>
          <w:rFonts w:cs="Arial"/>
          <w:szCs w:val="28"/>
        </w:rPr>
      </w:pPr>
      <w:r w:rsidRPr="000127AA">
        <w:rPr>
          <w:rFonts w:cs="Arial"/>
          <w:szCs w:val="28"/>
        </w:rPr>
        <w:t>об отказе в предоставлении муниципальной услуги.</w:t>
      </w:r>
    </w:p>
    <w:p w:rsidR="00DF1BE7" w:rsidRPr="000127AA" w:rsidRDefault="00DF1BE7" w:rsidP="000127AA">
      <w:pPr>
        <w:numPr>
          <w:ilvl w:val="2"/>
          <w:numId w:val="28"/>
        </w:numPr>
        <w:tabs>
          <w:tab w:val="num" w:pos="142"/>
        </w:tabs>
        <w:autoSpaceDE w:val="0"/>
        <w:autoSpaceDN w:val="0"/>
        <w:adjustRightInd w:val="0"/>
        <w:ind w:left="0" w:firstLine="567"/>
        <w:contextualSpacing/>
        <w:rPr>
          <w:rFonts w:cs="Arial"/>
          <w:szCs w:val="28"/>
        </w:rPr>
      </w:pPr>
      <w:r w:rsidRPr="000127AA">
        <w:rPr>
          <w:rFonts w:cs="Arial"/>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F1BE7" w:rsidRPr="000127AA" w:rsidRDefault="00DF1BE7" w:rsidP="000127AA">
      <w:pPr>
        <w:numPr>
          <w:ilvl w:val="2"/>
          <w:numId w:val="28"/>
        </w:numPr>
        <w:tabs>
          <w:tab w:val="num" w:pos="142"/>
        </w:tabs>
        <w:autoSpaceDE w:val="0"/>
        <w:autoSpaceDN w:val="0"/>
        <w:adjustRightInd w:val="0"/>
        <w:ind w:left="0" w:firstLine="567"/>
        <w:contextualSpacing/>
        <w:rPr>
          <w:rFonts w:cs="Arial"/>
          <w:szCs w:val="28"/>
        </w:rPr>
      </w:pPr>
      <w:r w:rsidRPr="000127AA">
        <w:rPr>
          <w:rFonts w:cs="Arial"/>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1BE7" w:rsidRPr="000127AA" w:rsidRDefault="00DF1BE7" w:rsidP="000127AA">
      <w:pPr>
        <w:tabs>
          <w:tab w:val="num" w:pos="142"/>
        </w:tabs>
        <w:autoSpaceDE w:val="0"/>
        <w:autoSpaceDN w:val="0"/>
        <w:adjustRightInd w:val="0"/>
        <w:contextualSpacing/>
        <w:rPr>
          <w:rFonts w:cs="Arial"/>
          <w:szCs w:val="28"/>
        </w:rPr>
      </w:pPr>
      <w:r w:rsidRPr="000127AA">
        <w:rPr>
          <w:rFonts w:cs="Arial"/>
          <w:szCs w:val="28"/>
        </w:rPr>
        <w:t>При ответах на телефонные звонки и устные обращения</w:t>
      </w:r>
      <w:r w:rsidR="00F43C8A" w:rsidRPr="000127AA">
        <w:rPr>
          <w:rFonts w:cs="Arial"/>
          <w:szCs w:val="28"/>
        </w:rPr>
        <w:t>,</w:t>
      </w:r>
      <w:r w:rsidRPr="000127AA">
        <w:rPr>
          <w:rFonts w:cs="Arial"/>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1BE7" w:rsidRPr="000127AA" w:rsidRDefault="00DF1BE7" w:rsidP="000127AA">
      <w:pPr>
        <w:tabs>
          <w:tab w:val="num" w:pos="142"/>
        </w:tabs>
        <w:autoSpaceDE w:val="0"/>
        <w:autoSpaceDN w:val="0"/>
        <w:adjustRightInd w:val="0"/>
        <w:contextualSpacing/>
        <w:rPr>
          <w:rFonts w:cs="Arial"/>
          <w:szCs w:val="28"/>
        </w:rPr>
      </w:pPr>
      <w:r w:rsidRPr="000127AA">
        <w:rPr>
          <w:rFonts w:cs="Arial"/>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1BE7" w:rsidRPr="000127AA" w:rsidRDefault="00DF1BE7" w:rsidP="000127AA">
      <w:pPr>
        <w:contextualSpacing/>
        <w:rPr>
          <w:rFonts w:cs="Arial"/>
          <w:szCs w:val="28"/>
        </w:rPr>
      </w:pPr>
    </w:p>
    <w:p w:rsidR="00DF1BE7" w:rsidRPr="000127AA" w:rsidRDefault="00DF1BE7" w:rsidP="000127AA">
      <w:pPr>
        <w:numPr>
          <w:ilvl w:val="0"/>
          <w:numId w:val="28"/>
        </w:numPr>
        <w:ind w:left="0" w:firstLine="567"/>
        <w:contextualSpacing/>
        <w:rPr>
          <w:rFonts w:cs="Arial"/>
          <w:b/>
          <w:szCs w:val="28"/>
        </w:rPr>
      </w:pPr>
      <w:r w:rsidRPr="000127AA">
        <w:rPr>
          <w:rFonts w:cs="Arial"/>
          <w:b/>
          <w:szCs w:val="28"/>
        </w:rPr>
        <w:lastRenderedPageBreak/>
        <w:t>Стандарт предоставления муниципальной услуги</w:t>
      </w:r>
    </w:p>
    <w:p w:rsidR="00DF1BE7" w:rsidRPr="000127AA" w:rsidRDefault="00DF1BE7" w:rsidP="000127AA">
      <w:pPr>
        <w:numPr>
          <w:ilvl w:val="1"/>
          <w:numId w:val="28"/>
        </w:numPr>
        <w:ind w:left="0" w:firstLine="567"/>
        <w:contextualSpacing/>
        <w:rPr>
          <w:rFonts w:cs="Arial"/>
          <w:szCs w:val="28"/>
        </w:rPr>
      </w:pPr>
      <w:r w:rsidRPr="000127AA">
        <w:rPr>
          <w:rFonts w:cs="Arial"/>
          <w:szCs w:val="28"/>
        </w:rPr>
        <w:t>Наименование муниципальной услуги</w:t>
      </w:r>
    </w:p>
    <w:p w:rsidR="00DF1BE7" w:rsidRPr="000127AA" w:rsidRDefault="00DF1BE7" w:rsidP="000127AA">
      <w:pPr>
        <w:contextualSpacing/>
        <w:rPr>
          <w:rFonts w:cs="Arial"/>
          <w:szCs w:val="28"/>
        </w:rPr>
      </w:pPr>
      <w:r w:rsidRPr="000127AA">
        <w:rPr>
          <w:rFonts w:cs="Arial"/>
          <w:szCs w:val="28"/>
        </w:rPr>
        <w:t>В рамках действия настоящего Административного регламента предоставляется муниципальная услуга «Предоставление решения о согласовании архитектурно</w:t>
      </w:r>
      <w:r w:rsidR="00F43C8A" w:rsidRPr="000127AA">
        <w:rPr>
          <w:rFonts w:cs="Arial"/>
          <w:szCs w:val="28"/>
        </w:rPr>
        <w:t xml:space="preserve"> – </w:t>
      </w:r>
      <w:r w:rsidRPr="000127AA">
        <w:rPr>
          <w:rFonts w:cs="Arial"/>
          <w:szCs w:val="28"/>
        </w:rPr>
        <w:t>градостроительного облика объекта».</w:t>
      </w:r>
    </w:p>
    <w:p w:rsidR="00DF1BE7" w:rsidRPr="000127AA" w:rsidRDefault="00DF1BE7" w:rsidP="000127AA">
      <w:pPr>
        <w:numPr>
          <w:ilvl w:val="1"/>
          <w:numId w:val="28"/>
        </w:numPr>
        <w:ind w:left="0" w:firstLine="567"/>
        <w:contextualSpacing/>
        <w:rPr>
          <w:rFonts w:cs="Arial"/>
          <w:szCs w:val="28"/>
        </w:rPr>
      </w:pPr>
      <w:r w:rsidRPr="000127AA">
        <w:rPr>
          <w:rFonts w:cs="Arial"/>
          <w:szCs w:val="28"/>
        </w:rPr>
        <w:t>Наименование органа, предоставляющего муниципальную услугу</w:t>
      </w:r>
    </w:p>
    <w:p w:rsidR="00213769" w:rsidRPr="000127AA" w:rsidRDefault="00213769" w:rsidP="000127AA">
      <w:pPr>
        <w:pStyle w:val="af1"/>
        <w:numPr>
          <w:ilvl w:val="2"/>
          <w:numId w:val="28"/>
        </w:numPr>
        <w:ind w:left="0" w:firstLine="567"/>
        <w:rPr>
          <w:rFonts w:cs="Arial"/>
          <w:sz w:val="24"/>
          <w:szCs w:val="28"/>
        </w:rPr>
      </w:pPr>
      <w:r w:rsidRPr="000127AA">
        <w:rPr>
          <w:rFonts w:cs="Arial"/>
          <w:sz w:val="24"/>
          <w:szCs w:val="28"/>
        </w:rPr>
        <w:t xml:space="preserve">Органом, предоставляющим муниципальную услугу является администрация </w:t>
      </w:r>
      <w:r w:rsidR="00E53F0F">
        <w:rPr>
          <w:rFonts w:cs="Arial"/>
          <w:sz w:val="24"/>
          <w:szCs w:val="28"/>
        </w:rPr>
        <w:t>Репьё</w:t>
      </w:r>
      <w:r w:rsidRPr="000127AA">
        <w:rPr>
          <w:rFonts w:cs="Arial"/>
          <w:sz w:val="24"/>
          <w:szCs w:val="28"/>
        </w:rPr>
        <w:t>вского муниципального района, структурным подразделением непосредственно обеспечивающим организацию предоставления муниципальной услуги, является</w:t>
      </w:r>
      <w:r w:rsidRPr="000127AA">
        <w:rPr>
          <w:rFonts w:cs="Arial"/>
          <w:i/>
          <w:sz w:val="24"/>
          <w:szCs w:val="24"/>
        </w:rPr>
        <w:t xml:space="preserve"> </w:t>
      </w:r>
      <w:r w:rsidRPr="000127AA">
        <w:rPr>
          <w:rFonts w:cs="Arial"/>
          <w:sz w:val="24"/>
          <w:szCs w:val="28"/>
        </w:rPr>
        <w:t xml:space="preserve">отдел по строительству, архитектуре и ЖКХ администрации </w:t>
      </w:r>
      <w:r w:rsidR="00E53F0F">
        <w:rPr>
          <w:rFonts w:cs="Arial"/>
          <w:sz w:val="24"/>
          <w:szCs w:val="28"/>
        </w:rPr>
        <w:t>Репьё</w:t>
      </w:r>
      <w:r w:rsidRPr="000127AA">
        <w:rPr>
          <w:rFonts w:cs="Arial"/>
          <w:sz w:val="24"/>
          <w:szCs w:val="28"/>
        </w:rPr>
        <w:t>вского муниципального района.</w:t>
      </w:r>
    </w:p>
    <w:p w:rsidR="00DF1BE7" w:rsidRPr="000127AA" w:rsidRDefault="00DF1BE7" w:rsidP="000127AA">
      <w:pPr>
        <w:numPr>
          <w:ilvl w:val="2"/>
          <w:numId w:val="28"/>
        </w:numPr>
        <w:tabs>
          <w:tab w:val="left" w:pos="0"/>
        </w:tabs>
        <w:autoSpaceDE w:val="0"/>
        <w:autoSpaceDN w:val="0"/>
        <w:adjustRightInd w:val="0"/>
        <w:ind w:left="0" w:firstLine="567"/>
        <w:contextualSpacing/>
        <w:rPr>
          <w:rFonts w:cs="Arial"/>
          <w:szCs w:val="28"/>
        </w:rPr>
      </w:pPr>
      <w:r w:rsidRPr="000127AA">
        <w:rPr>
          <w:rFonts w:cs="Arial"/>
          <w:szCs w:val="28"/>
        </w:rPr>
        <w:t>Администрация при предоставлении муниципальной услуги в целях получения документов, необходимых для предоставления решения о согласовании архитектурно</w:t>
      </w:r>
      <w:r w:rsidR="00F43C8A" w:rsidRPr="000127AA">
        <w:rPr>
          <w:rFonts w:cs="Arial"/>
          <w:szCs w:val="28"/>
        </w:rPr>
        <w:t xml:space="preserve"> – </w:t>
      </w:r>
      <w:r w:rsidRPr="000127AA">
        <w:rPr>
          <w:rFonts w:cs="Arial"/>
          <w:szCs w:val="28"/>
        </w:rPr>
        <w:t>градостроительного облика объекта,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F1BE7" w:rsidRPr="000127AA" w:rsidRDefault="00DF1BE7" w:rsidP="000127AA">
      <w:pPr>
        <w:numPr>
          <w:ilvl w:val="2"/>
          <w:numId w:val="28"/>
        </w:numPr>
        <w:tabs>
          <w:tab w:val="left" w:pos="0"/>
        </w:tabs>
        <w:autoSpaceDE w:val="0"/>
        <w:autoSpaceDN w:val="0"/>
        <w:adjustRightInd w:val="0"/>
        <w:ind w:left="0" w:firstLine="567"/>
        <w:contextualSpacing/>
        <w:rPr>
          <w:rFonts w:cs="Arial"/>
          <w:szCs w:val="28"/>
        </w:rPr>
      </w:pPr>
      <w:r w:rsidRPr="000127AA">
        <w:rPr>
          <w:rFonts w:cs="Arial"/>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64DBD" w:rsidRPr="000127AA">
        <w:rPr>
          <w:rFonts w:eastAsia="Calibri" w:cs="Arial"/>
          <w:szCs w:val="28"/>
        </w:rPr>
        <w:t xml:space="preserve">утвержденный решением Совета народных депутатов </w:t>
      </w:r>
      <w:r w:rsidR="00E53F0F">
        <w:rPr>
          <w:rFonts w:eastAsia="Calibri" w:cs="Arial"/>
          <w:szCs w:val="28"/>
        </w:rPr>
        <w:t>Репьё</w:t>
      </w:r>
      <w:r w:rsidR="00864DBD" w:rsidRPr="000127AA">
        <w:rPr>
          <w:rFonts w:eastAsia="Calibri" w:cs="Arial"/>
          <w:szCs w:val="28"/>
        </w:rPr>
        <w:t>вского муниципального района Воронежской области</w:t>
      </w:r>
      <w:r w:rsidR="00864DBD" w:rsidRPr="000127AA">
        <w:rPr>
          <w:rFonts w:cs="Arial"/>
          <w:szCs w:val="28"/>
        </w:rPr>
        <w:t xml:space="preserve"> </w:t>
      </w:r>
      <w:r w:rsidR="00883EC4" w:rsidRPr="000127AA">
        <w:rPr>
          <w:rFonts w:cs="Arial"/>
          <w:szCs w:val="28"/>
        </w:rPr>
        <w:t>от 21.12.2015 №28 «</w:t>
      </w:r>
      <w:r w:rsidR="00883EC4" w:rsidRPr="000127AA">
        <w:rPr>
          <w:rFonts w:cs="Arial"/>
          <w:szCs w:val="26"/>
        </w:rPr>
        <w:t xml:space="preserve">Об утверждении перечня услуг, которые являются необходимыми и обязательными для предоставления администрацией </w:t>
      </w:r>
      <w:r w:rsidR="00E53F0F">
        <w:rPr>
          <w:rFonts w:cs="Arial"/>
          <w:szCs w:val="26"/>
        </w:rPr>
        <w:t>Репьё</w:t>
      </w:r>
      <w:r w:rsidR="00883EC4" w:rsidRPr="000127AA">
        <w:rPr>
          <w:rFonts w:cs="Arial"/>
          <w:szCs w:val="26"/>
        </w:rPr>
        <w:t>вского муниципального района муниципальных услуг</w:t>
      </w:r>
      <w:r w:rsidR="00883EC4" w:rsidRPr="000127AA">
        <w:rPr>
          <w:rFonts w:cs="Arial"/>
          <w:szCs w:val="28"/>
        </w:rPr>
        <w:t>»</w:t>
      </w:r>
      <w:r w:rsidR="00864DBD" w:rsidRPr="000127AA">
        <w:rPr>
          <w:rFonts w:cs="Arial"/>
          <w:szCs w:val="28"/>
        </w:rPr>
        <w:t>.</w:t>
      </w:r>
    </w:p>
    <w:p w:rsidR="00DF1BE7" w:rsidRPr="000127AA" w:rsidRDefault="00DF1BE7" w:rsidP="000127AA">
      <w:pPr>
        <w:autoSpaceDE w:val="0"/>
        <w:autoSpaceDN w:val="0"/>
        <w:adjustRightInd w:val="0"/>
        <w:contextualSpacing/>
        <w:rPr>
          <w:rFonts w:cs="Arial"/>
          <w:szCs w:val="28"/>
        </w:rPr>
      </w:pPr>
      <w:r w:rsidRPr="000127AA">
        <w:rPr>
          <w:rFonts w:cs="Arial"/>
          <w:szCs w:val="28"/>
        </w:rPr>
        <w:t>2.3. Результат предоставления муниципальной услуги</w:t>
      </w:r>
    </w:p>
    <w:p w:rsidR="00DF1BE7" w:rsidRPr="000127AA" w:rsidRDefault="00DF1BE7" w:rsidP="000127AA">
      <w:pPr>
        <w:autoSpaceDE w:val="0"/>
        <w:autoSpaceDN w:val="0"/>
        <w:adjustRightInd w:val="0"/>
        <w:contextualSpacing/>
        <w:rPr>
          <w:rFonts w:cs="Arial"/>
          <w:szCs w:val="28"/>
        </w:rPr>
      </w:pPr>
      <w:r w:rsidRPr="000127AA">
        <w:rPr>
          <w:rFonts w:cs="Arial"/>
          <w:szCs w:val="28"/>
        </w:rPr>
        <w:t>Результатом предоставления муниципальной услуги является предоставление решения о согласовании архитектурно</w:t>
      </w:r>
      <w:r w:rsidR="00A111D0" w:rsidRPr="000127AA">
        <w:rPr>
          <w:rFonts w:cs="Arial"/>
          <w:szCs w:val="28"/>
        </w:rPr>
        <w:t xml:space="preserve"> – </w:t>
      </w:r>
      <w:r w:rsidRPr="000127AA">
        <w:rPr>
          <w:rFonts w:cs="Arial"/>
          <w:szCs w:val="28"/>
        </w:rPr>
        <w:t>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DF1BE7" w:rsidRPr="000127AA" w:rsidRDefault="00DF1BE7" w:rsidP="000127AA">
      <w:pPr>
        <w:tabs>
          <w:tab w:val="left" w:pos="709"/>
        </w:tabs>
        <w:contextualSpacing/>
        <w:rPr>
          <w:rFonts w:cs="Arial"/>
          <w:szCs w:val="28"/>
        </w:rPr>
      </w:pPr>
      <w:r w:rsidRPr="000127AA">
        <w:rPr>
          <w:rFonts w:cs="Arial"/>
          <w:szCs w:val="28"/>
        </w:rPr>
        <w:t>2.4. Срок предоставления муниципальной услуги</w:t>
      </w:r>
    </w:p>
    <w:p w:rsidR="00DF1BE7" w:rsidRPr="000127AA" w:rsidRDefault="00DF1BE7" w:rsidP="000127AA">
      <w:pPr>
        <w:tabs>
          <w:tab w:val="left" w:pos="709"/>
        </w:tabs>
        <w:contextualSpacing/>
        <w:rPr>
          <w:rFonts w:cs="Arial"/>
          <w:szCs w:val="28"/>
        </w:rPr>
      </w:pPr>
      <w:r w:rsidRPr="000127AA">
        <w:rPr>
          <w:rFonts w:cs="Arial"/>
          <w:szCs w:val="28"/>
        </w:rPr>
        <w:t>2.4.1. Общий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F1BE7" w:rsidRPr="000127AA" w:rsidRDefault="00DF1BE7" w:rsidP="000127AA">
      <w:pPr>
        <w:tabs>
          <w:tab w:val="left" w:pos="709"/>
        </w:tabs>
        <w:contextualSpacing/>
        <w:rPr>
          <w:rFonts w:cs="Arial"/>
          <w:szCs w:val="28"/>
        </w:rPr>
      </w:pPr>
      <w:r w:rsidRPr="000127AA">
        <w:rPr>
          <w:rFonts w:cs="Arial"/>
          <w:szCs w:val="28"/>
        </w:rPr>
        <w:t>2.4.2.Сроки исполнения административных процедур при предоставлении муниципальной услуги:</w:t>
      </w:r>
    </w:p>
    <w:p w:rsidR="00DF1BE7" w:rsidRPr="000127AA" w:rsidRDefault="00DF1BE7" w:rsidP="000127AA">
      <w:pPr>
        <w:tabs>
          <w:tab w:val="left" w:pos="709"/>
        </w:tabs>
        <w:contextualSpacing/>
        <w:rPr>
          <w:rFonts w:cs="Arial"/>
          <w:szCs w:val="28"/>
        </w:rPr>
      </w:pPr>
      <w:r w:rsidRPr="000127AA">
        <w:rPr>
          <w:rFonts w:cs="Arial"/>
          <w:szCs w:val="28"/>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DF1BE7" w:rsidRPr="000127AA" w:rsidRDefault="00DF1BE7" w:rsidP="000127AA">
      <w:pPr>
        <w:tabs>
          <w:tab w:val="left" w:pos="709"/>
        </w:tabs>
        <w:contextualSpacing/>
        <w:rPr>
          <w:rFonts w:cs="Arial"/>
          <w:szCs w:val="28"/>
        </w:rPr>
      </w:pPr>
      <w:r w:rsidRPr="000127AA">
        <w:rPr>
          <w:rFonts w:cs="Arial"/>
          <w:szCs w:val="28"/>
        </w:rPr>
        <w:t>2.4.2.2.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w:t>
      </w:r>
      <w:r w:rsidR="00A111D0" w:rsidRPr="000127AA">
        <w:rPr>
          <w:rFonts w:cs="Arial"/>
          <w:szCs w:val="28"/>
        </w:rPr>
        <w:t xml:space="preserve"> – </w:t>
      </w:r>
      <w:r w:rsidRPr="000127AA">
        <w:rPr>
          <w:rFonts w:cs="Arial"/>
          <w:szCs w:val="28"/>
        </w:rPr>
        <w:t>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DF1BE7" w:rsidRPr="000127AA" w:rsidRDefault="00DF1BE7" w:rsidP="000127AA">
      <w:pPr>
        <w:tabs>
          <w:tab w:val="left" w:pos="709"/>
        </w:tabs>
        <w:contextualSpacing/>
        <w:rPr>
          <w:rFonts w:cs="Arial"/>
          <w:szCs w:val="28"/>
        </w:rPr>
      </w:pPr>
      <w:r w:rsidRPr="000127AA">
        <w:rPr>
          <w:rFonts w:cs="Arial"/>
          <w:szCs w:val="28"/>
        </w:rPr>
        <w:lastRenderedPageBreak/>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DF1BE7" w:rsidRPr="000127AA" w:rsidRDefault="00DF1BE7" w:rsidP="000127AA">
      <w:pPr>
        <w:tabs>
          <w:tab w:val="left" w:pos="709"/>
        </w:tabs>
        <w:contextualSpacing/>
        <w:rPr>
          <w:rFonts w:cs="Arial"/>
          <w:szCs w:val="28"/>
        </w:rPr>
      </w:pPr>
      <w:r w:rsidRPr="000127AA">
        <w:rPr>
          <w:rFonts w:cs="Arial"/>
          <w:szCs w:val="28"/>
        </w:rPr>
        <w:t>- 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осуществляется в течение 2 рабочих дней.</w:t>
      </w:r>
    </w:p>
    <w:p w:rsidR="00DF1BE7" w:rsidRPr="000127AA" w:rsidRDefault="00DF1BE7" w:rsidP="000127AA">
      <w:pPr>
        <w:contextualSpacing/>
        <w:rPr>
          <w:rFonts w:cs="Arial"/>
          <w:szCs w:val="28"/>
        </w:rPr>
      </w:pPr>
      <w:r w:rsidRPr="000127AA">
        <w:rPr>
          <w:rFonts w:cs="Arial"/>
          <w:szCs w:val="28"/>
        </w:rPr>
        <w:t>- подготовка специалистом проекта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DF1BE7" w:rsidRPr="000127AA" w:rsidRDefault="00DF1BE7" w:rsidP="000127AA">
      <w:pPr>
        <w:contextualSpacing/>
        <w:rPr>
          <w:rFonts w:cs="Arial"/>
          <w:szCs w:val="28"/>
        </w:rPr>
      </w:pPr>
      <w:r w:rsidRPr="000127AA">
        <w:rPr>
          <w:rFonts w:cs="Arial"/>
          <w:szCs w:val="28"/>
        </w:rPr>
        <w:t>2.4.2.3. Подписание уполномоченным должностным лицом Администрации Решения о согласовании архитектурно-градостроительного облика объекта, либо постановления об отказе в предоставлении муниципальной услуги осуществляется в течение 1 рабочего дня.</w:t>
      </w:r>
    </w:p>
    <w:p w:rsidR="00DF1BE7" w:rsidRPr="000127AA" w:rsidRDefault="00DF1BE7" w:rsidP="000127AA">
      <w:pPr>
        <w:tabs>
          <w:tab w:val="left" w:pos="709"/>
        </w:tabs>
        <w:contextualSpacing/>
        <w:rPr>
          <w:rFonts w:cs="Arial"/>
          <w:szCs w:val="28"/>
        </w:rPr>
      </w:pPr>
      <w:r w:rsidRPr="000127AA">
        <w:rPr>
          <w:rFonts w:cs="Arial"/>
          <w:szCs w:val="28"/>
        </w:rPr>
        <w:t>2.4.2.4 Регистрации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DF1BE7" w:rsidRPr="000127AA" w:rsidRDefault="00DF1BE7" w:rsidP="000127AA">
      <w:pPr>
        <w:tabs>
          <w:tab w:val="left" w:pos="709"/>
        </w:tabs>
        <w:contextualSpacing/>
        <w:rPr>
          <w:rFonts w:cs="Arial"/>
          <w:szCs w:val="28"/>
        </w:rPr>
      </w:pPr>
      <w:r w:rsidRPr="000127AA">
        <w:rPr>
          <w:rFonts w:cs="Arial"/>
          <w:szCs w:val="28"/>
        </w:rPr>
        <w:t>2.4.2.5.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r w:rsidR="00483DFC" w:rsidRPr="000127AA">
        <w:rPr>
          <w:rFonts w:cs="Arial"/>
          <w:szCs w:val="28"/>
        </w:rPr>
        <w:t>.</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1BE7" w:rsidRPr="000127AA" w:rsidRDefault="00DF1BE7" w:rsidP="000127AA">
      <w:pPr>
        <w:contextualSpacing/>
        <w:rPr>
          <w:rFonts w:cs="Arial"/>
          <w:szCs w:val="28"/>
        </w:rPr>
      </w:pPr>
      <w:r w:rsidRPr="000127AA">
        <w:rPr>
          <w:rFonts w:cs="Arial"/>
          <w:szCs w:val="28"/>
        </w:rPr>
        <w:t>2.5. Правовые основания предоставления муниципальной услуги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Предоставление муниципальной услуги «Предоставление решения о согласовании архитектурно-градостроительного облика объекта» осуществляется в соответствии с:</w:t>
      </w:r>
    </w:p>
    <w:p w:rsidR="00DF1BE7" w:rsidRPr="000127AA" w:rsidRDefault="00DF1BE7"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DF1BE7" w:rsidRPr="000127AA" w:rsidRDefault="00DF1BE7"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Градостроительный кодекс Российской Федерации от 29.12.2004 № 190-ФЗ (ред. от 30.12.2015) (с изм. и доп., вступ. в силу с 10.01.2016), «Собрание законодательства РФ», 03.01.2005, № 1 (часть 1), ст. 16;</w:t>
      </w:r>
    </w:p>
    <w:p w:rsidR="00DF1BE7" w:rsidRPr="000127AA" w:rsidRDefault="00DF1BE7"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DF1BE7" w:rsidRPr="000127AA" w:rsidRDefault="00DF1BE7"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DF1BE7" w:rsidRPr="000127AA" w:rsidRDefault="00DF1BE7"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Закон Воронежской области от 07.07.2006 № 61-ОЗ (ред. от 05.05.2015) «О регулировании градостроительной деятельности в Воронежской области», «Коммуна», № 107, 13.07.2006.</w:t>
      </w:r>
    </w:p>
    <w:p w:rsidR="00DF1BE7" w:rsidRPr="000127AA" w:rsidRDefault="00DF1BE7"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землепользования и застройки</w:t>
      </w:r>
      <w:r w:rsidR="006808E1" w:rsidRPr="000127AA">
        <w:rPr>
          <w:rFonts w:cs="Arial"/>
          <w:szCs w:val="28"/>
        </w:rPr>
        <w:t xml:space="preserve"> Бутырского сельского поселения</w:t>
      </w:r>
      <w:r w:rsidRPr="000127AA">
        <w:rPr>
          <w:rFonts w:cs="Arial"/>
          <w:szCs w:val="28"/>
        </w:rPr>
        <w:t>, утвержденные</w:t>
      </w:r>
      <w:r w:rsidR="006808E1" w:rsidRPr="000127AA">
        <w:rPr>
          <w:rFonts w:cs="Arial"/>
          <w:szCs w:val="28"/>
        </w:rPr>
        <w:t xml:space="preserve"> решением Совета народных депутатов Бутырского сельского поселения </w:t>
      </w:r>
      <w:r w:rsidRPr="000127AA">
        <w:rPr>
          <w:rFonts w:cs="Arial"/>
          <w:szCs w:val="28"/>
        </w:rPr>
        <w:t xml:space="preserve">от </w:t>
      </w:r>
      <w:r w:rsidR="009C4D98" w:rsidRPr="000127AA">
        <w:rPr>
          <w:rFonts w:cs="Arial"/>
          <w:szCs w:val="28"/>
        </w:rPr>
        <w:t xml:space="preserve">27.12.2011г. </w:t>
      </w:r>
      <w:r w:rsidRPr="000127AA">
        <w:rPr>
          <w:rFonts w:cs="Arial"/>
          <w:szCs w:val="28"/>
        </w:rPr>
        <w:t xml:space="preserve">№ </w:t>
      </w:r>
      <w:r w:rsidR="009C4D98" w:rsidRPr="000127AA">
        <w:rPr>
          <w:rFonts w:cs="Arial"/>
          <w:szCs w:val="28"/>
        </w:rPr>
        <w:t>55.</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lastRenderedPageBreak/>
        <w:t xml:space="preserve">Правила землепользования и застройки Истобинского сельского поселения, утвержденные решением Совета народных депутатов </w:t>
      </w:r>
      <w:r w:rsidR="00F40031" w:rsidRPr="000127AA">
        <w:rPr>
          <w:rFonts w:cs="Arial"/>
          <w:szCs w:val="28"/>
        </w:rPr>
        <w:t>Истобинского</w:t>
      </w:r>
      <w:r w:rsidRPr="000127AA">
        <w:rPr>
          <w:rFonts w:cs="Arial"/>
          <w:szCs w:val="28"/>
        </w:rPr>
        <w:t xml:space="preserve"> сельского поселения от 30.12.2011г. № 64.</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Колбинского сельского поселения, утвержденные решением Совета народных депутатов </w:t>
      </w:r>
      <w:r w:rsidR="00F40031" w:rsidRPr="000127AA">
        <w:rPr>
          <w:rFonts w:cs="Arial"/>
          <w:szCs w:val="28"/>
        </w:rPr>
        <w:t>Колбинского</w:t>
      </w:r>
      <w:r w:rsidRPr="000127AA">
        <w:rPr>
          <w:rFonts w:cs="Arial"/>
          <w:szCs w:val="28"/>
        </w:rPr>
        <w:t xml:space="preserve"> сельского поселения от 26.12.2011г. № 56.</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Краснолипьевского сельского поселения, утвержденные решением Совета народных депутатов </w:t>
      </w:r>
      <w:r w:rsidR="00F40031" w:rsidRPr="000127AA">
        <w:rPr>
          <w:rFonts w:cs="Arial"/>
          <w:szCs w:val="28"/>
        </w:rPr>
        <w:t>Краснолипьевского</w:t>
      </w:r>
      <w:r w:rsidRPr="000127AA">
        <w:rPr>
          <w:rFonts w:cs="Arial"/>
          <w:szCs w:val="28"/>
        </w:rPr>
        <w:t xml:space="preserve"> сельского поселения от 26.12.2011г. № 70.</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Новосолдатского сельского поселения, утвержденные решением Совета народных депутатов </w:t>
      </w:r>
      <w:r w:rsidR="00F40031" w:rsidRPr="000127AA">
        <w:rPr>
          <w:rFonts w:cs="Arial"/>
          <w:szCs w:val="28"/>
        </w:rPr>
        <w:t>Новосолдатского</w:t>
      </w:r>
      <w:r w:rsidRPr="000127AA">
        <w:rPr>
          <w:rFonts w:cs="Arial"/>
          <w:szCs w:val="28"/>
        </w:rPr>
        <w:t xml:space="preserve"> сельского поселения от 27.12.2011г. № 56.</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Осадчевского сельского поселения, утвержденные решением Совета народных депутатов </w:t>
      </w:r>
      <w:r w:rsidR="00F40031" w:rsidRPr="000127AA">
        <w:rPr>
          <w:rFonts w:cs="Arial"/>
          <w:szCs w:val="28"/>
        </w:rPr>
        <w:t>Осадчевского</w:t>
      </w:r>
      <w:r w:rsidRPr="000127AA">
        <w:rPr>
          <w:rFonts w:cs="Arial"/>
          <w:szCs w:val="28"/>
        </w:rPr>
        <w:t xml:space="preserve"> сельского поселения от 29.12.2011г. № 52.</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Платавского сельского поселения, утвержденные решением Совета народных депутатов </w:t>
      </w:r>
      <w:r w:rsidR="00F40031" w:rsidRPr="000127AA">
        <w:rPr>
          <w:rFonts w:cs="Arial"/>
          <w:szCs w:val="28"/>
        </w:rPr>
        <w:t>Платавского</w:t>
      </w:r>
      <w:r w:rsidRPr="000127AA">
        <w:rPr>
          <w:rFonts w:cs="Arial"/>
          <w:szCs w:val="28"/>
        </w:rPr>
        <w:t xml:space="preserve"> сельского поселения от 22.12.2011г. № 51.</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w:t>
      </w:r>
      <w:r w:rsidR="00E53F0F">
        <w:rPr>
          <w:rFonts w:cs="Arial"/>
          <w:szCs w:val="28"/>
        </w:rPr>
        <w:t>Репьё</w:t>
      </w:r>
      <w:r w:rsidRPr="000127AA">
        <w:rPr>
          <w:rFonts w:cs="Arial"/>
          <w:szCs w:val="28"/>
        </w:rPr>
        <w:t xml:space="preserve">вского сельского поселения, утвержденные решением Совета народных депутатов </w:t>
      </w:r>
      <w:r w:rsidR="00E53F0F">
        <w:rPr>
          <w:rFonts w:cs="Arial"/>
          <w:szCs w:val="28"/>
        </w:rPr>
        <w:t>Репьё</w:t>
      </w:r>
      <w:r w:rsidR="00F40031" w:rsidRPr="000127AA">
        <w:rPr>
          <w:rFonts w:cs="Arial"/>
          <w:szCs w:val="28"/>
        </w:rPr>
        <w:t>вского</w:t>
      </w:r>
      <w:r w:rsidRPr="000127AA">
        <w:rPr>
          <w:rFonts w:cs="Arial"/>
          <w:szCs w:val="28"/>
        </w:rPr>
        <w:t xml:space="preserve"> сельского поселения от 28.12.2011г. № 82.</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Россошанского сельского поселения, утвержденные решением Совета народных депутатов </w:t>
      </w:r>
      <w:r w:rsidR="00F40031" w:rsidRPr="000127AA">
        <w:rPr>
          <w:rFonts w:cs="Arial"/>
          <w:szCs w:val="28"/>
        </w:rPr>
        <w:t>Россошанского</w:t>
      </w:r>
      <w:r w:rsidRPr="000127AA">
        <w:rPr>
          <w:rFonts w:cs="Arial"/>
          <w:szCs w:val="28"/>
        </w:rPr>
        <w:t xml:space="preserve"> сельского поселения от 26.12.2011г. № 53.</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Россошкинского сельского поселения, утвержденные решением Совета народных депутатов </w:t>
      </w:r>
      <w:r w:rsidR="00F40031" w:rsidRPr="000127AA">
        <w:rPr>
          <w:rFonts w:cs="Arial"/>
          <w:szCs w:val="28"/>
        </w:rPr>
        <w:t>Россошкинского</w:t>
      </w:r>
      <w:r w:rsidRPr="000127AA">
        <w:rPr>
          <w:rFonts w:cs="Arial"/>
          <w:szCs w:val="28"/>
        </w:rPr>
        <w:t xml:space="preserve"> сельского поселения от 27.12.2011г. № 48.</w:t>
      </w:r>
    </w:p>
    <w:p w:rsidR="009C4D98" w:rsidRPr="000127AA" w:rsidRDefault="009C4D98"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землепользования и застройки Скорицкого сельского поселения, утвержденные решением Совета народных депутатов </w:t>
      </w:r>
      <w:r w:rsidR="00F40031" w:rsidRPr="000127AA">
        <w:rPr>
          <w:rFonts w:cs="Arial"/>
          <w:szCs w:val="28"/>
        </w:rPr>
        <w:t xml:space="preserve">Скорицкого </w:t>
      </w:r>
      <w:r w:rsidRPr="000127AA">
        <w:rPr>
          <w:rFonts w:cs="Arial"/>
          <w:szCs w:val="28"/>
        </w:rPr>
        <w:t>сельского поселения от 29.12.2011г. № 61.</w:t>
      </w:r>
    </w:p>
    <w:p w:rsidR="00366CC3" w:rsidRPr="000127AA" w:rsidRDefault="00DF1BE7"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благоустройства </w:t>
      </w:r>
      <w:r w:rsidR="00366CC3" w:rsidRPr="000127AA">
        <w:rPr>
          <w:rFonts w:cs="Arial"/>
          <w:szCs w:val="28"/>
        </w:rPr>
        <w:t>Бутырского сельского поселения</w:t>
      </w:r>
      <w:r w:rsidRPr="000127AA">
        <w:rPr>
          <w:rFonts w:cs="Arial"/>
          <w:szCs w:val="28"/>
        </w:rPr>
        <w:t>, утвержденные</w:t>
      </w:r>
      <w:r w:rsidR="00366CC3" w:rsidRPr="000127AA">
        <w:rPr>
          <w:rFonts w:cs="Arial"/>
          <w:szCs w:val="28"/>
        </w:rPr>
        <w:t xml:space="preserve"> решением Совета народных депутатов Бутырского сельского поселения от 30.05.2012г. № 69.</w:t>
      </w:r>
    </w:p>
    <w:p w:rsidR="00366CC3" w:rsidRPr="000127AA" w:rsidRDefault="00366CC3"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Истобинского сельского поселения, утвержденные решением Совета народных депутатов Истобинского сельского поселения от 29.05.2012г. № 79.</w:t>
      </w:r>
    </w:p>
    <w:p w:rsidR="00366CC3" w:rsidRPr="000127AA" w:rsidRDefault="00366CC3"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Колбинского сельского поселения, утвержденные решением Совета народных депутатов Колбинского сельского поселения от 28.05.2012г. № 72.</w:t>
      </w:r>
    </w:p>
    <w:p w:rsidR="00366CC3" w:rsidRPr="000127AA" w:rsidRDefault="00366CC3"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Краснолипьевского сельского поселения, утвержденные решением Совета народных депутатов Краснолипьевского сельского поселения от 28.05.2012г. № 80.</w:t>
      </w:r>
    </w:p>
    <w:p w:rsidR="00366CC3" w:rsidRPr="000127AA" w:rsidRDefault="00366CC3"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Новосолдатского сельского поселения, утвержденные решением Совета народных депутатов Новосолдатского сельского поселения от 25.05.2012г. № 68.</w:t>
      </w:r>
    </w:p>
    <w:p w:rsidR="00366CC3" w:rsidRPr="000127AA" w:rsidRDefault="00366CC3"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Осадчевского сельского поселения, утвержденные решением Совета народных депутатов Осадчевского сельского поселения от 28.05.2012г. № 64.</w:t>
      </w:r>
    </w:p>
    <w:p w:rsidR="00366CC3" w:rsidRPr="000127AA" w:rsidRDefault="00366CC3"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 xml:space="preserve">Правила благоустройства </w:t>
      </w:r>
      <w:r w:rsidR="00F40031" w:rsidRPr="000127AA">
        <w:rPr>
          <w:rFonts w:cs="Arial"/>
          <w:szCs w:val="28"/>
        </w:rPr>
        <w:t>Платавского</w:t>
      </w:r>
      <w:r w:rsidRPr="000127AA">
        <w:rPr>
          <w:rFonts w:cs="Arial"/>
          <w:szCs w:val="28"/>
        </w:rPr>
        <w:t xml:space="preserve"> сельского поселения, утвержденные решением Совета народных депутатов </w:t>
      </w:r>
      <w:r w:rsidR="00F40031" w:rsidRPr="000127AA">
        <w:rPr>
          <w:rFonts w:cs="Arial"/>
          <w:szCs w:val="28"/>
        </w:rPr>
        <w:t>Платавского</w:t>
      </w:r>
      <w:r w:rsidRPr="000127AA">
        <w:rPr>
          <w:rFonts w:cs="Arial"/>
          <w:szCs w:val="28"/>
        </w:rPr>
        <w:t xml:space="preserve"> сельского поселения от </w:t>
      </w:r>
      <w:r w:rsidR="00F40031" w:rsidRPr="000127AA">
        <w:rPr>
          <w:rFonts w:cs="Arial"/>
          <w:szCs w:val="28"/>
        </w:rPr>
        <w:t>28</w:t>
      </w:r>
      <w:r w:rsidRPr="000127AA">
        <w:rPr>
          <w:rFonts w:cs="Arial"/>
          <w:szCs w:val="28"/>
        </w:rPr>
        <w:t>.05.2012г. № 6</w:t>
      </w:r>
      <w:r w:rsidR="00F40031" w:rsidRPr="000127AA">
        <w:rPr>
          <w:rFonts w:cs="Arial"/>
          <w:szCs w:val="28"/>
        </w:rPr>
        <w:t>5</w:t>
      </w:r>
      <w:r w:rsidRPr="000127AA">
        <w:rPr>
          <w:rFonts w:cs="Arial"/>
          <w:szCs w:val="28"/>
        </w:rPr>
        <w:t>.</w:t>
      </w:r>
    </w:p>
    <w:p w:rsidR="00F40031" w:rsidRPr="000127AA" w:rsidRDefault="00F40031"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lastRenderedPageBreak/>
        <w:t xml:space="preserve">Правила благоустройства </w:t>
      </w:r>
      <w:r w:rsidR="00E53F0F">
        <w:rPr>
          <w:rFonts w:cs="Arial"/>
          <w:szCs w:val="28"/>
        </w:rPr>
        <w:t>Репьё</w:t>
      </w:r>
      <w:r w:rsidRPr="000127AA">
        <w:rPr>
          <w:rFonts w:cs="Arial"/>
          <w:szCs w:val="28"/>
        </w:rPr>
        <w:t xml:space="preserve">вского сельского поселения, утвержденные решением Совета народных депутатов </w:t>
      </w:r>
      <w:r w:rsidR="00E53F0F">
        <w:rPr>
          <w:rFonts w:cs="Arial"/>
          <w:szCs w:val="28"/>
        </w:rPr>
        <w:t>Репьё</w:t>
      </w:r>
      <w:r w:rsidRPr="000127AA">
        <w:rPr>
          <w:rFonts w:cs="Arial"/>
          <w:szCs w:val="28"/>
        </w:rPr>
        <w:t>вского сельского поселения от 28.05.2012г. № 100.</w:t>
      </w:r>
    </w:p>
    <w:p w:rsidR="00F40031" w:rsidRPr="000127AA" w:rsidRDefault="00F40031"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Россошанского сельского поселения, утвержденные решением Совета народных депутатов Россошанского сельского поселения от 29.05.2012г. № 64.</w:t>
      </w:r>
    </w:p>
    <w:p w:rsidR="00F40031" w:rsidRPr="000127AA" w:rsidRDefault="00F40031"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Россошкинского сельского поселения, утвержденные решением Совета народных депутатов Россошкинского сельского поселения от 28.05.2012г. № 62.</w:t>
      </w:r>
    </w:p>
    <w:p w:rsidR="00F40031" w:rsidRPr="000127AA" w:rsidRDefault="00F40031" w:rsidP="000127AA">
      <w:pPr>
        <w:numPr>
          <w:ilvl w:val="0"/>
          <w:numId w:val="37"/>
        </w:numPr>
        <w:autoSpaceDE w:val="0"/>
        <w:autoSpaceDN w:val="0"/>
        <w:adjustRightInd w:val="0"/>
        <w:ind w:left="0" w:firstLine="567"/>
        <w:contextualSpacing/>
        <w:outlineLvl w:val="2"/>
        <w:rPr>
          <w:rFonts w:cs="Arial"/>
          <w:szCs w:val="28"/>
        </w:rPr>
      </w:pPr>
      <w:r w:rsidRPr="000127AA">
        <w:rPr>
          <w:rFonts w:cs="Arial"/>
          <w:szCs w:val="28"/>
        </w:rPr>
        <w:t>Правила благоустройства Скорицкого сельского поселения, утвержденные решением Совета народных депутатов Скорицкого сельского поселения от 31.05.2012г. № 73.</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иными действующими в данной сфере нормативными правовыми актами.</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2.6. Исчерпывающий перечень документов, необходимых для предоставления муниципальной услуги</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1BE7" w:rsidRPr="000127AA" w:rsidRDefault="00DF1BE7" w:rsidP="000127AA">
      <w:pPr>
        <w:widowControl w:val="0"/>
        <w:autoSpaceDE w:val="0"/>
        <w:autoSpaceDN w:val="0"/>
        <w:contextualSpacing/>
        <w:rPr>
          <w:rFonts w:cs="Arial"/>
          <w:szCs w:val="28"/>
        </w:rPr>
      </w:pPr>
      <w:r w:rsidRPr="000127AA">
        <w:rPr>
          <w:rFonts w:cs="Arial"/>
          <w:szCs w:val="28"/>
        </w:rPr>
        <w:t>2.6.1.1. Заявление, в котором указываются:</w:t>
      </w:r>
    </w:p>
    <w:p w:rsidR="00DF1BE7" w:rsidRPr="000127AA" w:rsidRDefault="00DF1BE7" w:rsidP="000127AA">
      <w:pPr>
        <w:widowControl w:val="0"/>
        <w:autoSpaceDE w:val="0"/>
        <w:autoSpaceDN w:val="0"/>
        <w:contextualSpacing/>
        <w:rPr>
          <w:rFonts w:cs="Arial"/>
          <w:szCs w:val="28"/>
        </w:rPr>
      </w:pPr>
      <w:r w:rsidRPr="000127AA">
        <w:rPr>
          <w:rFonts w:cs="Arial"/>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DF1BE7" w:rsidRPr="000127AA" w:rsidRDefault="00DF1BE7" w:rsidP="000127AA">
      <w:pPr>
        <w:widowControl w:val="0"/>
        <w:autoSpaceDE w:val="0"/>
        <w:autoSpaceDN w:val="0"/>
        <w:contextualSpacing/>
        <w:rPr>
          <w:rFonts w:cs="Arial"/>
          <w:szCs w:val="28"/>
        </w:rPr>
      </w:pPr>
      <w:r w:rsidRPr="000127AA">
        <w:rPr>
          <w:rFonts w:cs="Arial"/>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BE7" w:rsidRPr="000127AA" w:rsidRDefault="00DF1BE7" w:rsidP="000127AA">
      <w:pPr>
        <w:widowControl w:val="0"/>
        <w:autoSpaceDE w:val="0"/>
        <w:autoSpaceDN w:val="0"/>
        <w:contextualSpacing/>
        <w:rPr>
          <w:rFonts w:cs="Arial"/>
          <w:szCs w:val="28"/>
        </w:rPr>
      </w:pPr>
      <w:r w:rsidRPr="000127AA">
        <w:rPr>
          <w:rFonts w:cs="Arial"/>
          <w:szCs w:val="28"/>
        </w:rPr>
        <w:t>Образец заявления приведен в приложении № 2 к настоящему Административному регламенту.</w:t>
      </w:r>
    </w:p>
    <w:p w:rsidR="00DF1BE7" w:rsidRPr="000127AA" w:rsidRDefault="00DF1BE7" w:rsidP="000127AA">
      <w:pPr>
        <w:widowControl w:val="0"/>
        <w:autoSpaceDE w:val="0"/>
        <w:autoSpaceDN w:val="0"/>
        <w:contextualSpacing/>
        <w:rPr>
          <w:rFonts w:cs="Arial"/>
          <w:szCs w:val="28"/>
        </w:rPr>
      </w:pPr>
      <w:r w:rsidRPr="000127AA">
        <w:rPr>
          <w:rFonts w:cs="Arial"/>
          <w:szCs w:val="28"/>
        </w:rPr>
        <w:t>Заявление на бумажном носителе представляется:</w:t>
      </w:r>
    </w:p>
    <w:p w:rsidR="00DF1BE7" w:rsidRPr="000127AA" w:rsidRDefault="00DF1BE7" w:rsidP="000127AA">
      <w:pPr>
        <w:widowControl w:val="0"/>
        <w:autoSpaceDE w:val="0"/>
        <w:autoSpaceDN w:val="0"/>
        <w:contextualSpacing/>
        <w:rPr>
          <w:rFonts w:cs="Arial"/>
          <w:szCs w:val="28"/>
        </w:rPr>
      </w:pPr>
      <w:r w:rsidRPr="000127AA">
        <w:rPr>
          <w:rFonts w:cs="Arial"/>
          <w:szCs w:val="28"/>
        </w:rPr>
        <w:t>- посредством почтового отправления;</w:t>
      </w:r>
    </w:p>
    <w:p w:rsidR="00DF1BE7" w:rsidRPr="000127AA" w:rsidRDefault="00DF1BE7" w:rsidP="000127AA">
      <w:pPr>
        <w:widowControl w:val="0"/>
        <w:autoSpaceDE w:val="0"/>
        <w:autoSpaceDN w:val="0"/>
        <w:contextualSpacing/>
        <w:rPr>
          <w:rFonts w:cs="Arial"/>
          <w:szCs w:val="28"/>
        </w:rPr>
      </w:pPr>
      <w:r w:rsidRPr="000127AA">
        <w:rPr>
          <w:rFonts w:cs="Arial"/>
          <w:szCs w:val="28"/>
        </w:rPr>
        <w:t>- при личном обращении заявителя либо его законного представителя.</w:t>
      </w:r>
    </w:p>
    <w:p w:rsidR="00DF1BE7" w:rsidRPr="000127AA" w:rsidRDefault="00DF1BE7" w:rsidP="000127AA">
      <w:pPr>
        <w:widowControl w:val="0"/>
        <w:autoSpaceDE w:val="0"/>
        <w:autoSpaceDN w:val="0"/>
        <w:contextualSpacing/>
        <w:rPr>
          <w:rFonts w:cs="Arial"/>
          <w:szCs w:val="28"/>
        </w:rPr>
      </w:pPr>
      <w:r w:rsidRPr="000127AA">
        <w:rPr>
          <w:rFonts w:cs="Arial"/>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127537" w:rsidRPr="00127537">
        <w:rPr>
          <w:rFonts w:cs="Arial"/>
          <w:szCs w:val="28"/>
        </w:rPr>
        <w:t>Регионально</w:t>
      </w:r>
      <w:r w:rsidR="00127537">
        <w:rPr>
          <w:rFonts w:cs="Arial"/>
          <w:szCs w:val="28"/>
        </w:rPr>
        <w:t>м</w:t>
      </w:r>
      <w:r w:rsidR="00127537" w:rsidRPr="00127537">
        <w:rPr>
          <w:rFonts w:cs="Arial"/>
          <w:szCs w:val="28"/>
        </w:rPr>
        <w:t xml:space="preserve"> портал</w:t>
      </w:r>
      <w:r w:rsidR="00127537">
        <w:rPr>
          <w:rFonts w:cs="Arial"/>
          <w:szCs w:val="28"/>
        </w:rPr>
        <w:t>е</w:t>
      </w:r>
      <w:r w:rsidRPr="000127AA">
        <w:rPr>
          <w:rFonts w:cs="Arial"/>
          <w:szCs w:val="28"/>
        </w:rPr>
        <w:t>.</w:t>
      </w:r>
    </w:p>
    <w:p w:rsidR="00DF1BE7" w:rsidRPr="000127AA" w:rsidRDefault="00DF1BE7" w:rsidP="000127AA">
      <w:pPr>
        <w:widowControl w:val="0"/>
        <w:autoSpaceDE w:val="0"/>
        <w:autoSpaceDN w:val="0"/>
        <w:contextualSpacing/>
        <w:rPr>
          <w:rFonts w:cs="Arial"/>
          <w:szCs w:val="28"/>
        </w:rPr>
      </w:pPr>
      <w:r w:rsidRPr="000127AA">
        <w:rPr>
          <w:rFonts w:cs="Arial"/>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F1BE7" w:rsidRPr="000127AA" w:rsidRDefault="00DF1BE7" w:rsidP="000127AA">
      <w:pPr>
        <w:widowControl w:val="0"/>
        <w:autoSpaceDE w:val="0"/>
        <w:autoSpaceDN w:val="0"/>
        <w:contextualSpacing/>
        <w:rPr>
          <w:rFonts w:cs="Arial"/>
          <w:szCs w:val="28"/>
        </w:rPr>
      </w:pPr>
      <w:r w:rsidRPr="000127AA">
        <w:rPr>
          <w:rFonts w:cs="Arial"/>
          <w:szCs w:val="28"/>
        </w:rPr>
        <w:t>- электронной подписью заявителя (представителя заявителя);</w:t>
      </w:r>
    </w:p>
    <w:p w:rsidR="00DF1BE7" w:rsidRPr="000127AA" w:rsidRDefault="00DF1BE7" w:rsidP="000127AA">
      <w:pPr>
        <w:widowControl w:val="0"/>
        <w:autoSpaceDE w:val="0"/>
        <w:autoSpaceDN w:val="0"/>
        <w:contextualSpacing/>
        <w:rPr>
          <w:rFonts w:cs="Arial"/>
          <w:szCs w:val="28"/>
        </w:rPr>
      </w:pPr>
      <w:r w:rsidRPr="000127AA">
        <w:rPr>
          <w:rFonts w:cs="Arial"/>
          <w:szCs w:val="28"/>
        </w:rPr>
        <w:t>- усиленной квалифицированной электронной подписью заявителя (представителя заявителя).</w:t>
      </w:r>
    </w:p>
    <w:p w:rsidR="00DF1BE7" w:rsidRPr="000127AA" w:rsidRDefault="00DF1BE7" w:rsidP="000127AA">
      <w:pPr>
        <w:widowControl w:val="0"/>
        <w:autoSpaceDE w:val="0"/>
        <w:autoSpaceDN w:val="0"/>
        <w:contextualSpacing/>
        <w:rPr>
          <w:rFonts w:cs="Arial"/>
          <w:szCs w:val="28"/>
        </w:rPr>
      </w:pPr>
      <w:r w:rsidRPr="000127AA">
        <w:rPr>
          <w:rFonts w:cs="Arial"/>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1BE7" w:rsidRPr="000127AA" w:rsidRDefault="00DF1BE7" w:rsidP="000127AA">
      <w:pPr>
        <w:widowControl w:val="0"/>
        <w:autoSpaceDE w:val="0"/>
        <w:autoSpaceDN w:val="0"/>
        <w:contextualSpacing/>
        <w:rPr>
          <w:rFonts w:cs="Arial"/>
          <w:szCs w:val="28"/>
        </w:rPr>
      </w:pPr>
      <w:r w:rsidRPr="000127AA">
        <w:rPr>
          <w:rFonts w:cs="Arial"/>
          <w:szCs w:val="28"/>
        </w:rPr>
        <w:t>- лица, действующего от имени юридического лица без доверенности;</w:t>
      </w:r>
    </w:p>
    <w:p w:rsidR="00DF1BE7" w:rsidRPr="000127AA" w:rsidRDefault="00DF1BE7" w:rsidP="000127AA">
      <w:pPr>
        <w:widowControl w:val="0"/>
        <w:autoSpaceDE w:val="0"/>
        <w:autoSpaceDN w:val="0"/>
        <w:contextualSpacing/>
        <w:rPr>
          <w:rFonts w:cs="Arial"/>
          <w:szCs w:val="28"/>
        </w:rPr>
      </w:pPr>
      <w:r w:rsidRPr="000127AA">
        <w:rPr>
          <w:rFonts w:cs="Arial"/>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1BE7" w:rsidRPr="000127AA" w:rsidRDefault="00DF1BE7" w:rsidP="000127AA">
      <w:pPr>
        <w:widowControl w:val="0"/>
        <w:autoSpaceDE w:val="0"/>
        <w:autoSpaceDN w:val="0"/>
        <w:contextualSpacing/>
        <w:rPr>
          <w:rFonts w:cs="Arial"/>
          <w:szCs w:val="28"/>
        </w:rPr>
      </w:pPr>
      <w:r w:rsidRPr="000127AA">
        <w:rPr>
          <w:rFonts w:cs="Arial"/>
          <w:szCs w:val="28"/>
        </w:rPr>
        <w:t>2.6.1.2. Документ, подтверждающий полномочия представителя заявителя, в случае, если с заявлением обращается представитель заявителя.</w:t>
      </w:r>
    </w:p>
    <w:p w:rsidR="00DF1BE7" w:rsidRPr="000127AA" w:rsidRDefault="00DF1BE7" w:rsidP="000127AA">
      <w:pPr>
        <w:widowControl w:val="0"/>
        <w:autoSpaceDE w:val="0"/>
        <w:autoSpaceDN w:val="0"/>
        <w:contextualSpacing/>
        <w:rPr>
          <w:rFonts w:cs="Arial"/>
          <w:szCs w:val="28"/>
        </w:rPr>
      </w:pPr>
      <w:r w:rsidRPr="000127AA">
        <w:rPr>
          <w:rFonts w:cs="Arial"/>
          <w:szCs w:val="28"/>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0127AA">
        <w:rPr>
          <w:rFonts w:cs="Arial"/>
          <w:szCs w:val="28"/>
        </w:rPr>
        <w:lastRenderedPageBreak/>
        <w:t>заявителя, если заявление представляется представителем заявителя) в виде электронного образа такого документа.</w:t>
      </w:r>
    </w:p>
    <w:p w:rsidR="00DF1BE7" w:rsidRPr="000127AA" w:rsidRDefault="00DF1BE7" w:rsidP="000127AA">
      <w:pPr>
        <w:widowControl w:val="0"/>
        <w:autoSpaceDE w:val="0"/>
        <w:autoSpaceDN w:val="0"/>
        <w:contextualSpacing/>
        <w:rPr>
          <w:rFonts w:cs="Arial"/>
          <w:szCs w:val="28"/>
        </w:rPr>
      </w:pPr>
      <w:r w:rsidRPr="000127AA">
        <w:rPr>
          <w:rFonts w:cs="Arial"/>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127537" w:rsidRPr="00127537">
        <w:rPr>
          <w:rFonts w:cs="Arial"/>
          <w:szCs w:val="28"/>
        </w:rPr>
        <w:t>Регионально</w:t>
      </w:r>
      <w:r w:rsidR="00127537">
        <w:rPr>
          <w:rFonts w:cs="Arial"/>
          <w:szCs w:val="28"/>
        </w:rPr>
        <w:t>м</w:t>
      </w:r>
      <w:r w:rsidR="00127537" w:rsidRPr="00127537">
        <w:rPr>
          <w:rFonts w:cs="Arial"/>
          <w:szCs w:val="28"/>
        </w:rPr>
        <w:t xml:space="preserve"> портал</w:t>
      </w:r>
      <w:r w:rsidR="00127537">
        <w:rPr>
          <w:rFonts w:cs="Arial"/>
          <w:szCs w:val="28"/>
        </w:rPr>
        <w:t>е</w:t>
      </w:r>
      <w:r w:rsidRPr="000127AA">
        <w:rPr>
          <w:rFonts w:cs="Arial"/>
          <w:szCs w:val="28"/>
        </w:rPr>
        <w:t>, а также</w:t>
      </w:r>
      <w:r w:rsidR="00A111D0" w:rsidRPr="000127AA">
        <w:rPr>
          <w:rFonts w:cs="Arial"/>
          <w:szCs w:val="28"/>
        </w:rPr>
        <w:t>,</w:t>
      </w:r>
      <w:r w:rsidRPr="000127AA">
        <w:rPr>
          <w:rFonts w:cs="Arial"/>
          <w:szCs w:val="28"/>
        </w:rPr>
        <w:t xml:space="preserve"> если заявление подписано усиленной квалифицированной электронной подписью.</w:t>
      </w:r>
    </w:p>
    <w:p w:rsidR="00DF1BE7" w:rsidRPr="000127AA" w:rsidRDefault="00DF1BE7" w:rsidP="000127AA">
      <w:pPr>
        <w:widowControl w:val="0"/>
        <w:autoSpaceDE w:val="0"/>
        <w:autoSpaceDN w:val="0"/>
        <w:contextualSpacing/>
        <w:rPr>
          <w:rFonts w:cs="Arial"/>
          <w:szCs w:val="28"/>
        </w:rPr>
      </w:pPr>
      <w:r w:rsidRPr="000127AA">
        <w:rPr>
          <w:rFonts w:cs="Arial"/>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2.6.1.3. Копии правоустанавливающих документов на земельный участок, на котором расположен (будет расположен) объект согласования архитектурно</w:t>
      </w:r>
      <w:r w:rsidR="00A111D0" w:rsidRPr="000127AA">
        <w:rPr>
          <w:rFonts w:cs="Arial"/>
          <w:szCs w:val="28"/>
        </w:rPr>
        <w:t xml:space="preserve"> – </w:t>
      </w:r>
      <w:r w:rsidRPr="000127AA">
        <w:rPr>
          <w:rFonts w:cs="Arial"/>
          <w:szCs w:val="28"/>
        </w:rPr>
        <w:t>градостроительного облика и запись о котором не внесена в Единый государственный реестр прав на недвижимое имущество и сделок с ним;</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2.6.1.4. Копии правоустанавливающих документов на объект согласования архитектурно</w:t>
      </w:r>
      <w:r w:rsidR="00A111D0" w:rsidRPr="000127AA">
        <w:rPr>
          <w:rFonts w:cs="Arial"/>
          <w:szCs w:val="28"/>
        </w:rPr>
        <w:t xml:space="preserve"> – </w:t>
      </w:r>
      <w:r w:rsidRPr="000127AA">
        <w:rPr>
          <w:rFonts w:cs="Arial"/>
          <w:szCs w:val="28"/>
        </w:rPr>
        <w:t>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2.6.1.5. Архитектурное решение</w:t>
      </w:r>
      <w:r w:rsidR="00A111D0" w:rsidRPr="000127AA">
        <w:rPr>
          <w:rFonts w:cs="Arial"/>
          <w:szCs w:val="28"/>
        </w:rPr>
        <w:t xml:space="preserve"> </w:t>
      </w:r>
      <w:r w:rsidRPr="000127AA">
        <w:rPr>
          <w:rFonts w:cs="Arial"/>
          <w:szCs w:val="28"/>
        </w:rPr>
        <w:t xml:space="preserve"> </w:t>
      </w:r>
      <w:r w:rsidR="00A111D0" w:rsidRPr="000127AA">
        <w:rPr>
          <w:rFonts w:cs="Arial"/>
          <w:szCs w:val="28"/>
        </w:rPr>
        <w:t xml:space="preserve">– </w:t>
      </w:r>
      <w:r w:rsidRPr="000127AA">
        <w:rPr>
          <w:rFonts w:cs="Arial"/>
          <w:szCs w:val="28"/>
        </w:rPr>
        <w:t xml:space="preserve"> альбом следующего содержания:</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0127AA">
        <w:rPr>
          <w:rFonts w:cs="Arial"/>
          <w:szCs w:val="28"/>
          <w:lang w:val="en-GB"/>
        </w:rPr>
        <w:t>PDF</w:t>
      </w:r>
      <w:r w:rsidRPr="000127AA">
        <w:rPr>
          <w:rFonts w:cs="Arial"/>
          <w:szCs w:val="28"/>
        </w:rPr>
        <w:t xml:space="preserve"> или JPEG, или TIFF. </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2.6.1.6. Требования к документам.</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Документы, представляемые заявителем, должны соответствовать следующим требованиям:</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xml:space="preserve">- отсутствие в документах приписок, подчисток, зачеркнутых слова и (или) иных неоговоренных исправлений; </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документы не имеют серьезных повреждений, наличие которых не позволяет однозначно истолковать их содержание;</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разборчивое написание текста документа шариковой, гелевой ручкой или при помощи средств электронно-вычислительной техники;</w:t>
      </w:r>
    </w:p>
    <w:p w:rsidR="00DF1BE7" w:rsidRPr="000127AA" w:rsidRDefault="00DF1BE7" w:rsidP="000127AA">
      <w:pPr>
        <w:autoSpaceDE w:val="0"/>
        <w:autoSpaceDN w:val="0"/>
        <w:adjustRightInd w:val="0"/>
        <w:contextualSpacing/>
        <w:outlineLvl w:val="2"/>
        <w:rPr>
          <w:rFonts w:cs="Arial"/>
          <w:szCs w:val="28"/>
        </w:rPr>
      </w:pPr>
      <w:r w:rsidRPr="000127AA">
        <w:rPr>
          <w:rFonts w:cs="Arial"/>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DF1BE7" w:rsidRPr="000127AA" w:rsidRDefault="00DF1BE7" w:rsidP="000127AA">
      <w:pPr>
        <w:tabs>
          <w:tab w:val="left" w:pos="720"/>
        </w:tabs>
        <w:autoSpaceDE w:val="0"/>
        <w:autoSpaceDN w:val="0"/>
        <w:adjustRightInd w:val="0"/>
        <w:contextualSpacing/>
        <w:outlineLvl w:val="2"/>
        <w:rPr>
          <w:rFonts w:cs="Arial"/>
          <w:szCs w:val="28"/>
        </w:rPr>
      </w:pPr>
      <w:r w:rsidRPr="000127AA">
        <w:rPr>
          <w:rFonts w:cs="Arial"/>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F1BE7" w:rsidRPr="000127AA" w:rsidRDefault="00DF1BE7" w:rsidP="000127AA">
      <w:pPr>
        <w:autoSpaceDE w:val="0"/>
        <w:autoSpaceDN w:val="0"/>
        <w:adjustRightInd w:val="0"/>
        <w:contextualSpacing/>
        <w:rPr>
          <w:rFonts w:cs="Arial"/>
          <w:szCs w:val="28"/>
        </w:rPr>
      </w:pPr>
      <w:r w:rsidRPr="000127AA">
        <w:rPr>
          <w:rFonts w:cs="Arial"/>
          <w:szCs w:val="28"/>
        </w:rPr>
        <w:t>2.6.2.1. Выписка из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F1BE7" w:rsidRPr="000127AA" w:rsidRDefault="00DF1BE7" w:rsidP="000127AA">
      <w:pPr>
        <w:autoSpaceDE w:val="0"/>
        <w:autoSpaceDN w:val="0"/>
        <w:adjustRightInd w:val="0"/>
        <w:contextualSpacing/>
        <w:rPr>
          <w:rFonts w:cs="Arial"/>
          <w:szCs w:val="28"/>
        </w:rPr>
      </w:pPr>
      <w:r w:rsidRPr="000127AA">
        <w:rPr>
          <w:rFonts w:cs="Arial"/>
          <w:szCs w:val="28"/>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2.6.2.1. и пунктом 2.6.2.2. в Управлении Федеральной службы государственной регистрации, кадастра и картографии по Воронежской области;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2.6.2.3. Выписка из Единого государственного реестра юридических лиц (при подаче заявления юридическим лицом);</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2.6.2.4. Выписка из Единого государственного реестра индивидуальных предпринимателей (при подаче заявления индивидуальным предпринимателем).</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2.6.2.3. и пунктом 2.6.2.4.в Управлении Федеральной налоговой службы по Воронежской области;</w:t>
      </w:r>
    </w:p>
    <w:p w:rsidR="00DF1BE7" w:rsidRPr="000127AA" w:rsidRDefault="00DF1BE7" w:rsidP="000127AA">
      <w:pPr>
        <w:autoSpaceDE w:val="0"/>
        <w:autoSpaceDN w:val="0"/>
        <w:adjustRightInd w:val="0"/>
        <w:contextualSpacing/>
        <w:rPr>
          <w:rFonts w:cs="Arial"/>
          <w:szCs w:val="28"/>
        </w:rPr>
      </w:pPr>
      <w:r w:rsidRPr="000127AA">
        <w:rPr>
          <w:rFonts w:cs="Arial"/>
          <w:szCs w:val="28"/>
        </w:rPr>
        <w:t xml:space="preserve">2.6.2.5. Градостроительный план земельного участка. </w:t>
      </w:r>
    </w:p>
    <w:p w:rsidR="00DF1BE7" w:rsidRPr="000127AA" w:rsidRDefault="00DF1BE7" w:rsidP="000127AA">
      <w:pPr>
        <w:autoSpaceDE w:val="0"/>
        <w:autoSpaceDN w:val="0"/>
        <w:adjustRightInd w:val="0"/>
        <w:contextualSpacing/>
        <w:rPr>
          <w:rFonts w:cs="Arial"/>
          <w:szCs w:val="28"/>
        </w:rPr>
      </w:pPr>
      <w:r w:rsidRPr="000127AA">
        <w:rPr>
          <w:rFonts w:cs="Arial"/>
          <w:szCs w:val="28"/>
        </w:rPr>
        <w:t>Данный документ находится в распоряжении органа предоставляющего услугу.</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Заявитель вправе представить документы предусмотренные пунктом 2.6.2. самостоятельно. Непредставление заявителем указанных документов не является основанием для отказа заявителю в предоставлении услуги.</w:t>
      </w:r>
    </w:p>
    <w:p w:rsidR="00DF1BE7" w:rsidRPr="000127AA" w:rsidRDefault="00DF1BE7" w:rsidP="000127AA">
      <w:pPr>
        <w:autoSpaceDE w:val="0"/>
        <w:autoSpaceDN w:val="0"/>
        <w:adjustRightInd w:val="0"/>
        <w:contextualSpacing/>
        <w:rPr>
          <w:rFonts w:cs="Arial"/>
          <w:szCs w:val="28"/>
        </w:rPr>
      </w:pPr>
      <w:r w:rsidRPr="000127AA">
        <w:rPr>
          <w:rFonts w:cs="Arial"/>
          <w:szCs w:val="28"/>
        </w:rPr>
        <w:t>Запрещается требовать от заявителя:</w:t>
      </w:r>
    </w:p>
    <w:p w:rsidR="00DF1BE7" w:rsidRPr="000127AA" w:rsidRDefault="00DF1BE7" w:rsidP="000127AA">
      <w:pPr>
        <w:widowControl w:val="0"/>
        <w:autoSpaceDE w:val="0"/>
        <w:autoSpaceDN w:val="0"/>
        <w:contextualSpacing/>
        <w:rPr>
          <w:rFonts w:cs="Arial"/>
          <w:szCs w:val="28"/>
        </w:rPr>
      </w:pPr>
      <w:r w:rsidRPr="000127AA">
        <w:rPr>
          <w:rFonts w:cs="Arial"/>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BE7" w:rsidRDefault="00DF1BE7" w:rsidP="000127AA">
      <w:pPr>
        <w:autoSpaceDE w:val="0"/>
        <w:autoSpaceDN w:val="0"/>
        <w:adjustRightInd w:val="0"/>
        <w:contextualSpacing/>
        <w:rPr>
          <w:rFonts w:cs="Arial"/>
          <w:szCs w:val="28"/>
        </w:rPr>
      </w:pPr>
      <w:r w:rsidRPr="000127AA">
        <w:rPr>
          <w:rFonts w:cs="Arial"/>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53F0F">
        <w:rPr>
          <w:rFonts w:cs="Arial"/>
          <w:szCs w:val="28"/>
        </w:rPr>
        <w:t>Репьё</w:t>
      </w:r>
      <w:r w:rsidR="00CB738E" w:rsidRPr="000127AA">
        <w:rPr>
          <w:rFonts w:cs="Arial"/>
          <w:szCs w:val="28"/>
        </w:rPr>
        <w:t xml:space="preserve">вского муниципального района </w:t>
      </w:r>
      <w:r w:rsidRPr="000127AA">
        <w:rPr>
          <w:rFonts w:cs="Arial"/>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F708A" w:rsidRDefault="006F708A" w:rsidP="006F708A">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Pr>
          <w:rFonts w:cs="Arial"/>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E53F0F">
        <w:rPr>
          <w:rFonts w:cs="Arial"/>
          <w:szCs w:val="28"/>
        </w:rPr>
        <w:t>части 1 статьи 9</w:t>
      </w:r>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20.11.2018 №366)</w:t>
      </w:r>
      <w:r>
        <w:rPr>
          <w:rFonts w:cs="Arial"/>
          <w:szCs w:val="28"/>
        </w:rPr>
        <w:t>;</w:t>
      </w:r>
    </w:p>
    <w:p w:rsidR="006F708A" w:rsidRDefault="006F708A" w:rsidP="006F708A">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20.11.2018 №366)</w:t>
      </w:r>
      <w:r>
        <w:rPr>
          <w:rFonts w:cs="Arial"/>
          <w:szCs w:val="28"/>
        </w:rPr>
        <w:t>:</w:t>
      </w:r>
    </w:p>
    <w:p w:rsidR="006F708A" w:rsidRDefault="006F708A" w:rsidP="006F708A">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20.11.2018 №366)</w:t>
      </w:r>
      <w:r>
        <w:rPr>
          <w:rFonts w:cs="Arial"/>
          <w:szCs w:val="28"/>
        </w:rPr>
        <w:t>;</w:t>
      </w:r>
    </w:p>
    <w:p w:rsidR="006F708A" w:rsidRDefault="006F708A" w:rsidP="006F708A">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20.11.2018 №366)</w:t>
      </w:r>
      <w:r>
        <w:rPr>
          <w:rFonts w:cs="Arial"/>
          <w:szCs w:val="28"/>
        </w:rPr>
        <w:t>;</w:t>
      </w:r>
    </w:p>
    <w:p w:rsidR="006F708A" w:rsidRDefault="006F708A" w:rsidP="006F708A">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20.11.2018 №366)</w:t>
      </w:r>
      <w:r>
        <w:rPr>
          <w:rFonts w:cs="Arial"/>
          <w:szCs w:val="28"/>
        </w:rPr>
        <w:t>;</w:t>
      </w:r>
    </w:p>
    <w:p w:rsidR="006F708A" w:rsidRPr="000127AA" w:rsidRDefault="006F708A" w:rsidP="006F708A">
      <w:pPr>
        <w:autoSpaceDE w:val="0"/>
        <w:autoSpaceDN w:val="0"/>
        <w:adjustRightInd w:val="0"/>
        <w:contextualSpacing/>
        <w:rPr>
          <w:rFonts w:cs="Arial"/>
          <w:szCs w:val="28"/>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E53F0F">
        <w:rPr>
          <w:rFonts w:cs="Arial"/>
          <w:szCs w:val="28"/>
        </w:rPr>
        <w:t>частью 1.1 статьи 16</w:t>
      </w:r>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53F0F">
        <w:rPr>
          <w:rFonts w:cs="Arial"/>
          <w:szCs w:val="28"/>
        </w:rPr>
        <w:t>частью 1.1 статьи 16</w:t>
      </w:r>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Pr>
          <w:rFonts w:cs="Arial"/>
          <w:szCs w:val="28"/>
        </w:rPr>
        <w:t xml:space="preserve">, уведомляется заявитель, а также приносятся извинения за доставленные неудобства </w:t>
      </w:r>
      <w:r>
        <w:rPr>
          <w:rFonts w:eastAsia="Calibri" w:cs="Arial"/>
          <w:szCs w:val="28"/>
        </w:rPr>
        <w:t>(абзац доп. пост. от 20.11.2018 №366).</w:t>
      </w:r>
    </w:p>
    <w:p w:rsidR="00DF1BE7" w:rsidRPr="000127AA" w:rsidRDefault="00DF1BE7" w:rsidP="000127AA">
      <w:pPr>
        <w:autoSpaceDE w:val="0"/>
        <w:autoSpaceDN w:val="0"/>
        <w:adjustRightInd w:val="0"/>
        <w:contextualSpacing/>
        <w:rPr>
          <w:rFonts w:cs="Arial"/>
          <w:szCs w:val="28"/>
        </w:rPr>
      </w:pPr>
      <w:r w:rsidRPr="000127AA">
        <w:rPr>
          <w:rFonts w:cs="Arial"/>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F1BE7" w:rsidRPr="000127AA" w:rsidRDefault="00DF1BE7" w:rsidP="000127AA">
      <w:pPr>
        <w:autoSpaceDE w:val="0"/>
        <w:autoSpaceDN w:val="0"/>
        <w:adjustRightInd w:val="0"/>
        <w:contextualSpacing/>
        <w:rPr>
          <w:rFonts w:cs="Arial"/>
          <w:szCs w:val="28"/>
        </w:rPr>
      </w:pPr>
      <w:r w:rsidRPr="000127AA">
        <w:rPr>
          <w:rFonts w:cs="Arial"/>
          <w:szCs w:val="28"/>
        </w:rPr>
        <w:t>Получение заявителем услуг, которые являются необходимыми и обязательными для предоставления муниципальной услуги, не требуется.</w:t>
      </w:r>
    </w:p>
    <w:p w:rsidR="00DF1BE7" w:rsidRPr="000127AA" w:rsidRDefault="00DF1BE7" w:rsidP="000127AA">
      <w:pPr>
        <w:contextualSpacing/>
        <w:rPr>
          <w:rFonts w:cs="Arial"/>
          <w:szCs w:val="28"/>
        </w:rPr>
      </w:pPr>
    </w:p>
    <w:p w:rsidR="00DF1BE7" w:rsidRPr="000127AA" w:rsidRDefault="00DF1BE7" w:rsidP="000127AA">
      <w:pPr>
        <w:autoSpaceDE w:val="0"/>
        <w:autoSpaceDN w:val="0"/>
        <w:adjustRightInd w:val="0"/>
        <w:contextualSpacing/>
        <w:rPr>
          <w:rFonts w:cs="Arial"/>
          <w:szCs w:val="28"/>
        </w:rPr>
      </w:pPr>
      <w:r w:rsidRPr="000127AA">
        <w:rPr>
          <w:rFonts w:cs="Arial"/>
          <w:szCs w:val="28"/>
        </w:rPr>
        <w:t>2.7. Исчерпывающий перечень оснований для отказа в приеме документов</w:t>
      </w:r>
    </w:p>
    <w:p w:rsidR="00DF1BE7" w:rsidRPr="000127AA" w:rsidRDefault="0053385C" w:rsidP="000127AA">
      <w:pPr>
        <w:autoSpaceDE w:val="0"/>
        <w:autoSpaceDN w:val="0"/>
        <w:adjustRightInd w:val="0"/>
        <w:contextualSpacing/>
        <w:rPr>
          <w:rFonts w:cs="Arial"/>
          <w:szCs w:val="28"/>
        </w:rPr>
      </w:pPr>
      <w:r w:rsidRPr="000127AA">
        <w:rPr>
          <w:rFonts w:cs="Arial"/>
          <w:szCs w:val="28"/>
        </w:rPr>
        <w:t>2.7.1. Н</w:t>
      </w:r>
      <w:r w:rsidR="00DF1BE7" w:rsidRPr="000127AA">
        <w:rPr>
          <w:rFonts w:cs="Arial"/>
          <w:szCs w:val="28"/>
        </w:rPr>
        <w:t>арушение требований к оформлению документов, предусмотренных пунктом 2.6.1.6. настоящего Административного регламента;</w:t>
      </w:r>
    </w:p>
    <w:p w:rsidR="00DF1BE7" w:rsidRPr="000127AA" w:rsidRDefault="0053385C" w:rsidP="000127AA">
      <w:pPr>
        <w:autoSpaceDE w:val="0"/>
        <w:autoSpaceDN w:val="0"/>
        <w:adjustRightInd w:val="0"/>
        <w:contextualSpacing/>
        <w:rPr>
          <w:rFonts w:cs="Arial"/>
          <w:szCs w:val="28"/>
        </w:rPr>
      </w:pPr>
      <w:r w:rsidRPr="000127AA">
        <w:rPr>
          <w:rFonts w:cs="Arial"/>
          <w:szCs w:val="28"/>
        </w:rPr>
        <w:t>2.7.2. П</w:t>
      </w:r>
      <w:r w:rsidR="00DF1BE7" w:rsidRPr="000127AA">
        <w:rPr>
          <w:rFonts w:cs="Arial"/>
          <w:szCs w:val="28"/>
        </w:rPr>
        <w:t>редставление документов в ненадлежащий орган.</w:t>
      </w:r>
    </w:p>
    <w:p w:rsidR="00DF1BE7" w:rsidRPr="000127AA" w:rsidRDefault="00DF1BE7" w:rsidP="000127AA">
      <w:pPr>
        <w:autoSpaceDE w:val="0"/>
        <w:autoSpaceDN w:val="0"/>
        <w:adjustRightInd w:val="0"/>
        <w:contextualSpacing/>
        <w:rPr>
          <w:rFonts w:cs="Arial"/>
          <w:szCs w:val="28"/>
        </w:rPr>
      </w:pPr>
      <w:r w:rsidRPr="000127AA">
        <w:rPr>
          <w:rFonts w:cs="Arial"/>
          <w:szCs w:val="28"/>
        </w:rPr>
        <w:t>2.8. Исчерпывающий перечень оснований для отказа в предоставлении муниципальной услуги.</w:t>
      </w:r>
    </w:p>
    <w:p w:rsidR="00DF1BE7" w:rsidRPr="000127AA" w:rsidRDefault="00DF1BE7" w:rsidP="000127AA">
      <w:pPr>
        <w:autoSpaceDE w:val="0"/>
        <w:autoSpaceDN w:val="0"/>
        <w:adjustRightInd w:val="0"/>
        <w:contextualSpacing/>
        <w:rPr>
          <w:rFonts w:cs="Arial"/>
          <w:szCs w:val="28"/>
        </w:rPr>
      </w:pPr>
      <w:r w:rsidRPr="000127AA">
        <w:rPr>
          <w:rFonts w:cs="Arial"/>
          <w:szCs w:val="28"/>
        </w:rPr>
        <w:lastRenderedPageBreak/>
        <w:t>Решение об отказе в предоставление решения о согласовании архитектурно-градостроительного облика объекта принимается при наличии хотя бы одного из следующих оснований:</w:t>
      </w:r>
    </w:p>
    <w:p w:rsidR="00DF1BE7" w:rsidRPr="000127AA" w:rsidRDefault="00DF1BE7" w:rsidP="000127AA">
      <w:pPr>
        <w:autoSpaceDE w:val="0"/>
        <w:autoSpaceDN w:val="0"/>
        <w:adjustRightInd w:val="0"/>
        <w:contextualSpacing/>
        <w:rPr>
          <w:rFonts w:cs="Arial"/>
          <w:szCs w:val="28"/>
        </w:rPr>
      </w:pPr>
      <w:r w:rsidRPr="000127AA">
        <w:rPr>
          <w:rFonts w:cs="Arial"/>
          <w:szCs w:val="28"/>
        </w:rPr>
        <w:t>2.8.1. отсутствие полного пакета документов, предусмотренных пунктом 2.6.1. настоящего Административного регламента;</w:t>
      </w:r>
    </w:p>
    <w:p w:rsidR="00DF1BE7" w:rsidRPr="000127AA" w:rsidRDefault="00DF1BE7" w:rsidP="000127AA">
      <w:pPr>
        <w:contextualSpacing/>
        <w:rPr>
          <w:rFonts w:cs="Arial"/>
          <w:szCs w:val="28"/>
        </w:rPr>
      </w:pPr>
      <w:r w:rsidRPr="000127AA">
        <w:rPr>
          <w:rFonts w:cs="Arial"/>
          <w:szCs w:val="28"/>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DF1BE7" w:rsidRPr="000127AA" w:rsidRDefault="00DF1BE7" w:rsidP="000127AA">
      <w:pPr>
        <w:widowControl w:val="0"/>
        <w:autoSpaceDE w:val="0"/>
        <w:autoSpaceDN w:val="0"/>
        <w:contextualSpacing/>
        <w:rPr>
          <w:rFonts w:cs="Arial"/>
          <w:szCs w:val="28"/>
        </w:rPr>
      </w:pPr>
      <w:r w:rsidRPr="000127AA">
        <w:rPr>
          <w:rFonts w:cs="Arial"/>
          <w:szCs w:val="28"/>
        </w:rPr>
        <w:t xml:space="preserve">2.8.3. несоответствие архитектурно-градостроительного облика объекта требованиям </w:t>
      </w:r>
      <w:r w:rsidRPr="000127AA">
        <w:rPr>
          <w:rFonts w:cs="Arial"/>
          <w:bCs/>
          <w:szCs w:val="28"/>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0127AA">
        <w:rPr>
          <w:rFonts w:cs="Arial"/>
          <w:szCs w:val="28"/>
        </w:rPr>
        <w:t>требованиям</w:t>
      </w:r>
      <w:r w:rsidRPr="000127AA">
        <w:rPr>
          <w:rFonts w:cs="Arial"/>
          <w:bCs/>
          <w:szCs w:val="28"/>
        </w:rPr>
        <w:t xml:space="preserve"> правил благоустройства муниципального образования</w:t>
      </w:r>
      <w:r w:rsidRPr="000127AA">
        <w:rPr>
          <w:rFonts w:cs="Arial"/>
          <w:szCs w:val="28"/>
        </w:rPr>
        <w:t>.</w:t>
      </w:r>
    </w:p>
    <w:p w:rsidR="00DF1BE7" w:rsidRPr="000127AA" w:rsidRDefault="00DF1BE7" w:rsidP="000127AA">
      <w:pPr>
        <w:autoSpaceDE w:val="0"/>
        <w:autoSpaceDN w:val="0"/>
        <w:adjustRightInd w:val="0"/>
        <w:contextualSpacing/>
        <w:outlineLvl w:val="1"/>
        <w:rPr>
          <w:rFonts w:cs="Arial"/>
          <w:szCs w:val="28"/>
        </w:rPr>
      </w:pPr>
      <w:r w:rsidRPr="000127AA">
        <w:rPr>
          <w:rFonts w:cs="Arial"/>
          <w:szCs w:val="28"/>
        </w:rPr>
        <w:t>2.9. Размер платы, взимаемой с заявителя при предоставлении муниципальной услуги.</w:t>
      </w:r>
    </w:p>
    <w:p w:rsidR="00DF1BE7" w:rsidRPr="000127AA" w:rsidRDefault="00DF1BE7" w:rsidP="000127AA">
      <w:pPr>
        <w:autoSpaceDE w:val="0"/>
        <w:autoSpaceDN w:val="0"/>
        <w:adjustRightInd w:val="0"/>
        <w:contextualSpacing/>
        <w:rPr>
          <w:rFonts w:cs="Arial"/>
          <w:szCs w:val="28"/>
        </w:rPr>
      </w:pPr>
      <w:r w:rsidRPr="000127AA">
        <w:rPr>
          <w:rFonts w:cs="Arial"/>
          <w:szCs w:val="28"/>
        </w:rPr>
        <w:t>Муниципальная услуга предоставляется на безвозмездной основе.</w:t>
      </w:r>
    </w:p>
    <w:p w:rsidR="00DF1BE7" w:rsidRPr="000127AA" w:rsidRDefault="00DF1BE7" w:rsidP="000127AA">
      <w:pPr>
        <w:tabs>
          <w:tab w:val="left" w:pos="540"/>
        </w:tabs>
        <w:contextualSpacing/>
        <w:rPr>
          <w:rFonts w:cs="Arial"/>
          <w:szCs w:val="28"/>
        </w:rPr>
      </w:pPr>
      <w:r w:rsidRPr="000127AA">
        <w:rPr>
          <w:rFonts w:cs="Arial"/>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Максимальный срок ожидания в очереди при подаче запроса о предоставлении муниципальной услуги не должен превышать 15 минут.</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Максимальный срок ожидания в очереди при получении результата предоставления муниципальной услуги не должен превышать 15 минут.</w:t>
      </w:r>
    </w:p>
    <w:p w:rsidR="00DF1BE7" w:rsidRPr="000127AA" w:rsidRDefault="00DF1BE7" w:rsidP="000127AA">
      <w:pPr>
        <w:tabs>
          <w:tab w:val="left" w:pos="1560"/>
        </w:tabs>
        <w:contextualSpacing/>
        <w:rPr>
          <w:rFonts w:cs="Arial"/>
          <w:szCs w:val="28"/>
        </w:rPr>
      </w:pPr>
      <w:r w:rsidRPr="000127AA">
        <w:rPr>
          <w:rFonts w:cs="Arial"/>
          <w:szCs w:val="28"/>
        </w:rPr>
        <w:t>2.11. Срок регистрации запроса заявителя о предоставлении муниципальной услуги.</w:t>
      </w:r>
    </w:p>
    <w:p w:rsidR="00DF1BE7" w:rsidRPr="000127AA" w:rsidRDefault="00DF1BE7" w:rsidP="000127AA">
      <w:pPr>
        <w:tabs>
          <w:tab w:val="left" w:pos="540"/>
        </w:tabs>
        <w:contextualSpacing/>
        <w:rPr>
          <w:rFonts w:cs="Arial"/>
          <w:szCs w:val="28"/>
          <w:highlight w:val="yellow"/>
        </w:rPr>
      </w:pPr>
      <w:r w:rsidRPr="000127AA">
        <w:rPr>
          <w:rFonts w:cs="Arial"/>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F1BE7" w:rsidRPr="000127AA" w:rsidRDefault="00DF1BE7" w:rsidP="000127AA">
      <w:pPr>
        <w:tabs>
          <w:tab w:val="left" w:pos="540"/>
        </w:tabs>
        <w:contextualSpacing/>
        <w:rPr>
          <w:rFonts w:cs="Arial"/>
          <w:szCs w:val="28"/>
        </w:rPr>
      </w:pPr>
      <w:r w:rsidRPr="000127AA">
        <w:rPr>
          <w:rFonts w:cs="Arial"/>
          <w:szCs w:val="28"/>
        </w:rPr>
        <w:t>2.12. Требования к помещениям, в которых предоставляется муниципальные услуга</w:t>
      </w:r>
    </w:p>
    <w:p w:rsidR="00DF1BE7" w:rsidRPr="000127AA" w:rsidRDefault="00DF1BE7" w:rsidP="000127AA">
      <w:pPr>
        <w:numPr>
          <w:ilvl w:val="2"/>
          <w:numId w:val="39"/>
        </w:numPr>
        <w:autoSpaceDE w:val="0"/>
        <w:autoSpaceDN w:val="0"/>
        <w:adjustRightInd w:val="0"/>
        <w:ind w:left="0" w:firstLine="567"/>
        <w:contextualSpacing/>
        <w:rPr>
          <w:rFonts w:cs="Arial"/>
          <w:szCs w:val="28"/>
        </w:rPr>
      </w:pPr>
      <w:r w:rsidRPr="000127AA">
        <w:rPr>
          <w:rFonts w:cs="Arial"/>
          <w:szCs w:val="28"/>
        </w:rPr>
        <w:t>Прием граждан осуществляется в специально выделенных для предоставления муниципальных услуг помещениях.</w:t>
      </w:r>
    </w:p>
    <w:p w:rsidR="00DF1BE7" w:rsidRPr="000127AA" w:rsidRDefault="00DF1BE7" w:rsidP="000127AA">
      <w:pPr>
        <w:autoSpaceDE w:val="0"/>
        <w:autoSpaceDN w:val="0"/>
        <w:adjustRightInd w:val="0"/>
        <w:contextualSpacing/>
        <w:rPr>
          <w:rFonts w:cs="Arial"/>
          <w:szCs w:val="28"/>
        </w:rPr>
      </w:pPr>
      <w:r w:rsidRPr="000127AA">
        <w:rPr>
          <w:rFonts w:cs="Arial"/>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1BE7" w:rsidRPr="000127AA" w:rsidRDefault="00DF1BE7" w:rsidP="000127AA">
      <w:pPr>
        <w:autoSpaceDE w:val="0"/>
        <w:autoSpaceDN w:val="0"/>
        <w:adjustRightInd w:val="0"/>
        <w:contextualSpacing/>
        <w:rPr>
          <w:rFonts w:cs="Arial"/>
          <w:szCs w:val="28"/>
        </w:rPr>
      </w:pPr>
      <w:r w:rsidRPr="000127AA">
        <w:rPr>
          <w:rFonts w:cs="Arial"/>
          <w:szCs w:val="28"/>
        </w:rPr>
        <w:t>У входа в каждое помещение размещается табличка с наименованием помещения (зал ожидания, приема/выдачи документов и т.д.).</w:t>
      </w:r>
    </w:p>
    <w:p w:rsidR="00DF1BE7" w:rsidRPr="000127AA" w:rsidRDefault="00DF1BE7" w:rsidP="000127AA">
      <w:pPr>
        <w:numPr>
          <w:ilvl w:val="2"/>
          <w:numId w:val="38"/>
        </w:numPr>
        <w:autoSpaceDE w:val="0"/>
        <w:autoSpaceDN w:val="0"/>
        <w:adjustRightInd w:val="0"/>
        <w:ind w:left="0" w:firstLine="567"/>
        <w:contextualSpacing/>
        <w:rPr>
          <w:rFonts w:cs="Arial"/>
          <w:szCs w:val="28"/>
        </w:rPr>
      </w:pPr>
      <w:r w:rsidRPr="000127AA">
        <w:rPr>
          <w:rFonts w:cs="Arial"/>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1BE7" w:rsidRPr="000127AA" w:rsidRDefault="00DF1BE7" w:rsidP="000127AA">
      <w:pPr>
        <w:autoSpaceDE w:val="0"/>
        <w:autoSpaceDN w:val="0"/>
        <w:adjustRightInd w:val="0"/>
        <w:contextualSpacing/>
        <w:rPr>
          <w:rFonts w:cs="Arial"/>
          <w:szCs w:val="28"/>
        </w:rPr>
      </w:pPr>
      <w:r w:rsidRPr="000127AA">
        <w:rPr>
          <w:rFonts w:cs="Arial"/>
          <w:szCs w:val="28"/>
        </w:rPr>
        <w:t>Доступ заявителей к парковочным местам является бесплатным.</w:t>
      </w:r>
    </w:p>
    <w:p w:rsidR="00DF1BE7" w:rsidRPr="000127AA" w:rsidRDefault="00DF1BE7" w:rsidP="000127AA">
      <w:pPr>
        <w:numPr>
          <w:ilvl w:val="2"/>
          <w:numId w:val="38"/>
        </w:numPr>
        <w:autoSpaceDE w:val="0"/>
        <w:autoSpaceDN w:val="0"/>
        <w:adjustRightInd w:val="0"/>
        <w:ind w:left="0" w:firstLine="567"/>
        <w:contextualSpacing/>
        <w:rPr>
          <w:rFonts w:cs="Arial"/>
          <w:szCs w:val="28"/>
        </w:rPr>
      </w:pPr>
      <w:r w:rsidRPr="000127AA">
        <w:rPr>
          <w:rFonts w:cs="Arial"/>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1BE7" w:rsidRPr="000127AA" w:rsidRDefault="00DF1BE7" w:rsidP="000127AA">
      <w:pPr>
        <w:numPr>
          <w:ilvl w:val="2"/>
          <w:numId w:val="38"/>
        </w:numPr>
        <w:autoSpaceDE w:val="0"/>
        <w:autoSpaceDN w:val="0"/>
        <w:adjustRightInd w:val="0"/>
        <w:ind w:left="0" w:firstLine="567"/>
        <w:contextualSpacing/>
        <w:rPr>
          <w:rFonts w:cs="Arial"/>
          <w:szCs w:val="28"/>
        </w:rPr>
      </w:pPr>
      <w:r w:rsidRPr="000127AA">
        <w:rPr>
          <w:rFonts w:cs="Arial"/>
          <w:szCs w:val="28"/>
        </w:rPr>
        <w:t>Места информирования, предназначенные для ознакомления заявителей с информационными материалами, оборудуются:</w:t>
      </w:r>
    </w:p>
    <w:p w:rsidR="00DF1BE7" w:rsidRPr="000127AA" w:rsidRDefault="00DF1BE7" w:rsidP="000127AA">
      <w:pPr>
        <w:autoSpaceDE w:val="0"/>
        <w:autoSpaceDN w:val="0"/>
        <w:adjustRightInd w:val="0"/>
        <w:contextualSpacing/>
        <w:rPr>
          <w:rFonts w:cs="Arial"/>
          <w:szCs w:val="28"/>
        </w:rPr>
      </w:pPr>
      <w:r w:rsidRPr="000127AA">
        <w:rPr>
          <w:rFonts w:cs="Arial"/>
          <w:szCs w:val="28"/>
        </w:rPr>
        <w:t>- информационными стендами, на которых размещается визуальная и текстовая информация;</w:t>
      </w:r>
    </w:p>
    <w:p w:rsidR="00DF1BE7" w:rsidRPr="000127AA" w:rsidRDefault="00DF1BE7" w:rsidP="000127AA">
      <w:pPr>
        <w:autoSpaceDE w:val="0"/>
        <w:autoSpaceDN w:val="0"/>
        <w:adjustRightInd w:val="0"/>
        <w:contextualSpacing/>
        <w:rPr>
          <w:rFonts w:cs="Arial"/>
          <w:szCs w:val="28"/>
        </w:rPr>
      </w:pPr>
      <w:r w:rsidRPr="000127AA">
        <w:rPr>
          <w:rFonts w:cs="Arial"/>
          <w:szCs w:val="28"/>
        </w:rPr>
        <w:lastRenderedPageBreak/>
        <w:t>- стульями и столами для оформления документов.</w:t>
      </w:r>
    </w:p>
    <w:p w:rsidR="00DF1BE7" w:rsidRPr="000127AA" w:rsidRDefault="00DF1BE7" w:rsidP="000127AA">
      <w:pPr>
        <w:autoSpaceDE w:val="0"/>
        <w:autoSpaceDN w:val="0"/>
        <w:adjustRightInd w:val="0"/>
        <w:contextualSpacing/>
        <w:rPr>
          <w:rFonts w:cs="Arial"/>
          <w:szCs w:val="28"/>
        </w:rPr>
      </w:pPr>
      <w:r w:rsidRPr="000127AA">
        <w:rPr>
          <w:rFonts w:cs="Arial"/>
          <w:szCs w:val="28"/>
        </w:rPr>
        <w:t>К информационным стендам должна быть обеспечена возможность свободного доступа граждан.</w:t>
      </w:r>
    </w:p>
    <w:p w:rsidR="00DF1BE7" w:rsidRPr="000127AA" w:rsidRDefault="00DF1BE7" w:rsidP="000127AA">
      <w:pPr>
        <w:autoSpaceDE w:val="0"/>
        <w:autoSpaceDN w:val="0"/>
        <w:adjustRightInd w:val="0"/>
        <w:contextualSpacing/>
        <w:rPr>
          <w:rFonts w:cs="Arial"/>
          <w:szCs w:val="28"/>
        </w:rPr>
      </w:pPr>
      <w:r w:rsidRPr="000127AA">
        <w:rPr>
          <w:rFonts w:cs="Arial"/>
          <w:szCs w:val="28"/>
        </w:rPr>
        <w:t>На информационных стендах, а также на официальных сайтах в сети Интернет размещается следующая обязательная информация:</w:t>
      </w:r>
    </w:p>
    <w:p w:rsidR="00DF1BE7" w:rsidRPr="000127AA" w:rsidRDefault="00DF1BE7" w:rsidP="000127AA">
      <w:pPr>
        <w:autoSpaceDE w:val="0"/>
        <w:autoSpaceDN w:val="0"/>
        <w:adjustRightInd w:val="0"/>
        <w:contextualSpacing/>
        <w:rPr>
          <w:rFonts w:cs="Arial"/>
          <w:szCs w:val="28"/>
        </w:rPr>
      </w:pPr>
      <w:r w:rsidRPr="000127AA">
        <w:rPr>
          <w:rFonts w:cs="Arial"/>
          <w:szCs w:val="28"/>
        </w:rPr>
        <w:t>- номера телефонов, факсов, адреса официальных сайтов, электронной почты органов, предоставляющих муниципальную услугу;</w:t>
      </w:r>
    </w:p>
    <w:p w:rsidR="00DF1BE7" w:rsidRPr="000127AA" w:rsidRDefault="00DF1BE7" w:rsidP="000127AA">
      <w:pPr>
        <w:autoSpaceDE w:val="0"/>
        <w:autoSpaceDN w:val="0"/>
        <w:adjustRightInd w:val="0"/>
        <w:contextualSpacing/>
        <w:rPr>
          <w:rFonts w:cs="Arial"/>
          <w:szCs w:val="28"/>
        </w:rPr>
      </w:pPr>
      <w:r w:rsidRPr="000127AA">
        <w:rPr>
          <w:rFonts w:cs="Arial"/>
          <w:szCs w:val="28"/>
        </w:rPr>
        <w:t>- режим работы органов, предоставляющих муниципальную услугу;</w:t>
      </w:r>
    </w:p>
    <w:p w:rsidR="00DF1BE7" w:rsidRPr="000127AA" w:rsidRDefault="00DF1BE7" w:rsidP="000127AA">
      <w:pPr>
        <w:autoSpaceDE w:val="0"/>
        <w:autoSpaceDN w:val="0"/>
        <w:adjustRightInd w:val="0"/>
        <w:contextualSpacing/>
        <w:rPr>
          <w:rFonts w:cs="Arial"/>
          <w:szCs w:val="28"/>
        </w:rPr>
      </w:pPr>
      <w:r w:rsidRPr="000127AA">
        <w:rPr>
          <w:rFonts w:cs="Arial"/>
          <w:szCs w:val="28"/>
        </w:rPr>
        <w:t>- графики личного приема граждан уполномоченными должностными лицами;</w:t>
      </w:r>
    </w:p>
    <w:p w:rsidR="00DF1BE7" w:rsidRPr="000127AA" w:rsidRDefault="00DF1BE7" w:rsidP="000127AA">
      <w:pPr>
        <w:autoSpaceDE w:val="0"/>
        <w:autoSpaceDN w:val="0"/>
        <w:adjustRightInd w:val="0"/>
        <w:contextualSpacing/>
        <w:rPr>
          <w:rFonts w:cs="Arial"/>
          <w:szCs w:val="28"/>
        </w:rPr>
      </w:pPr>
      <w:r w:rsidRPr="000127AA">
        <w:rPr>
          <w:rFonts w:cs="Arial"/>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1BE7" w:rsidRPr="000127AA" w:rsidRDefault="00DF1BE7" w:rsidP="000127AA">
      <w:pPr>
        <w:autoSpaceDE w:val="0"/>
        <w:autoSpaceDN w:val="0"/>
        <w:adjustRightInd w:val="0"/>
        <w:contextualSpacing/>
        <w:rPr>
          <w:rFonts w:cs="Arial"/>
          <w:szCs w:val="28"/>
        </w:rPr>
      </w:pPr>
      <w:r w:rsidRPr="000127AA">
        <w:rPr>
          <w:rFonts w:cs="Arial"/>
          <w:szCs w:val="28"/>
        </w:rPr>
        <w:t>- текст настоящего административного регламента (полная версия - на официальном сайте администрации в сети Интернет);</w:t>
      </w:r>
    </w:p>
    <w:p w:rsidR="00DF1BE7" w:rsidRPr="000127AA" w:rsidRDefault="00DF1BE7" w:rsidP="000127AA">
      <w:pPr>
        <w:autoSpaceDE w:val="0"/>
        <w:autoSpaceDN w:val="0"/>
        <w:adjustRightInd w:val="0"/>
        <w:contextualSpacing/>
        <w:rPr>
          <w:rFonts w:cs="Arial"/>
          <w:szCs w:val="28"/>
        </w:rPr>
      </w:pPr>
      <w:r w:rsidRPr="000127AA">
        <w:rPr>
          <w:rFonts w:cs="Arial"/>
          <w:szCs w:val="28"/>
        </w:rPr>
        <w:t>- тексты, выдержки из нормативных правовых актов, регулирующих предоставление муниципальной услуги;</w:t>
      </w:r>
    </w:p>
    <w:p w:rsidR="00DF1BE7" w:rsidRPr="000127AA" w:rsidRDefault="00DF1BE7" w:rsidP="000127AA">
      <w:pPr>
        <w:autoSpaceDE w:val="0"/>
        <w:autoSpaceDN w:val="0"/>
        <w:adjustRightInd w:val="0"/>
        <w:contextualSpacing/>
        <w:rPr>
          <w:rFonts w:cs="Arial"/>
          <w:szCs w:val="28"/>
        </w:rPr>
      </w:pPr>
      <w:r w:rsidRPr="000127AA">
        <w:rPr>
          <w:rFonts w:cs="Arial"/>
          <w:szCs w:val="28"/>
        </w:rPr>
        <w:t>- образцы оформления документов.</w:t>
      </w:r>
    </w:p>
    <w:p w:rsidR="00DF1BE7" w:rsidRPr="000127AA" w:rsidRDefault="00DF1BE7" w:rsidP="000127AA">
      <w:pPr>
        <w:numPr>
          <w:ilvl w:val="2"/>
          <w:numId w:val="38"/>
        </w:numPr>
        <w:autoSpaceDE w:val="0"/>
        <w:autoSpaceDN w:val="0"/>
        <w:adjustRightInd w:val="0"/>
        <w:ind w:left="0" w:firstLine="567"/>
        <w:contextualSpacing/>
        <w:rPr>
          <w:rFonts w:cs="Arial"/>
          <w:szCs w:val="28"/>
        </w:rPr>
      </w:pPr>
      <w:r w:rsidRPr="000127AA">
        <w:rPr>
          <w:rFonts w:cs="Arial"/>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1BE7" w:rsidRPr="000127AA" w:rsidRDefault="00DF1BE7" w:rsidP="000127AA">
      <w:pPr>
        <w:numPr>
          <w:ilvl w:val="2"/>
          <w:numId w:val="38"/>
        </w:numPr>
        <w:autoSpaceDE w:val="0"/>
        <w:autoSpaceDN w:val="0"/>
        <w:adjustRightInd w:val="0"/>
        <w:ind w:left="0" w:firstLine="567"/>
        <w:contextualSpacing/>
        <w:rPr>
          <w:rFonts w:cs="Arial"/>
          <w:szCs w:val="28"/>
        </w:rPr>
      </w:pPr>
      <w:r w:rsidRPr="000127AA">
        <w:rPr>
          <w:rFonts w:cs="Arial"/>
          <w:szCs w:val="28"/>
        </w:rPr>
        <w:t>Требования к обеспечению условий доступности муниципальных услуг для инвалидов.</w:t>
      </w:r>
    </w:p>
    <w:p w:rsidR="00DF1BE7" w:rsidRPr="000127AA" w:rsidRDefault="00DF1BE7" w:rsidP="000127AA">
      <w:pPr>
        <w:widowControl w:val="0"/>
        <w:autoSpaceDE w:val="0"/>
        <w:autoSpaceDN w:val="0"/>
        <w:contextualSpacing/>
        <w:outlineLvl w:val="0"/>
        <w:rPr>
          <w:rFonts w:cs="Arial"/>
          <w:bCs/>
          <w:szCs w:val="28"/>
        </w:rPr>
      </w:pPr>
      <w:r w:rsidRPr="000127AA">
        <w:rPr>
          <w:rFonts w:cs="Arial"/>
          <w:bCs/>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127AA">
        <w:rPr>
          <w:rFonts w:cs="Arial"/>
          <w:szCs w:val="28"/>
        </w:rPr>
        <w:t xml:space="preserve">муниципальная </w:t>
      </w:r>
      <w:r w:rsidRPr="000127AA">
        <w:rPr>
          <w:rFonts w:cs="Arial"/>
          <w:bCs/>
          <w:szCs w:val="28"/>
        </w:rPr>
        <w:t xml:space="preserve">услуга, и получения </w:t>
      </w:r>
      <w:r w:rsidRPr="000127AA">
        <w:rPr>
          <w:rFonts w:cs="Arial"/>
          <w:szCs w:val="28"/>
        </w:rPr>
        <w:t xml:space="preserve">муниципальной </w:t>
      </w:r>
      <w:r w:rsidRPr="000127AA">
        <w:rPr>
          <w:rFonts w:cs="Arial"/>
          <w:bCs/>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F1BE7" w:rsidRPr="000127AA" w:rsidRDefault="00DF1BE7" w:rsidP="000127AA">
      <w:pPr>
        <w:autoSpaceDE w:val="0"/>
        <w:autoSpaceDN w:val="0"/>
        <w:adjustRightInd w:val="0"/>
        <w:contextualSpacing/>
        <w:rPr>
          <w:rFonts w:cs="Arial"/>
          <w:szCs w:val="28"/>
        </w:rPr>
      </w:pPr>
      <w:r w:rsidRPr="000127AA">
        <w:rPr>
          <w:rFonts w:cs="Arial"/>
          <w:szCs w:val="28"/>
        </w:rPr>
        <w:t xml:space="preserve">Если </w:t>
      </w:r>
      <w:r w:rsidRPr="000127AA">
        <w:rPr>
          <w:rFonts w:cs="Arial"/>
          <w:bCs/>
          <w:szCs w:val="28"/>
        </w:rPr>
        <w:t>здание и помещения, в котором предоставляется услуга</w:t>
      </w:r>
      <w:r w:rsidRPr="000127AA">
        <w:rPr>
          <w:rFonts w:cs="Arial"/>
          <w:szCs w:val="28"/>
        </w:rPr>
        <w:t xml:space="preserve"> не приспособлены или не полностью приспособлены для потребностей инвалидов, </w:t>
      </w:r>
      <w:r w:rsidRPr="000127AA">
        <w:rPr>
          <w:rFonts w:cs="Arial"/>
          <w:bCs/>
          <w:szCs w:val="28"/>
        </w:rPr>
        <w:t>орган предоставляющий муниципальную услугу</w:t>
      </w:r>
      <w:r w:rsidRPr="000127AA">
        <w:rPr>
          <w:rFonts w:cs="Arial"/>
          <w:szCs w:val="28"/>
        </w:rPr>
        <w:t xml:space="preserve"> обеспечивает предоставление муниципальной услуги по месту жительства инвалида.</w:t>
      </w:r>
    </w:p>
    <w:p w:rsidR="00DF1BE7" w:rsidRPr="000127AA" w:rsidRDefault="00DF1BE7" w:rsidP="000127AA">
      <w:pPr>
        <w:numPr>
          <w:ilvl w:val="1"/>
          <w:numId w:val="38"/>
        </w:numPr>
        <w:ind w:left="0" w:firstLine="567"/>
        <w:contextualSpacing/>
        <w:rPr>
          <w:rFonts w:cs="Arial"/>
          <w:szCs w:val="28"/>
        </w:rPr>
      </w:pPr>
      <w:r w:rsidRPr="000127AA">
        <w:rPr>
          <w:rFonts w:cs="Arial"/>
          <w:szCs w:val="28"/>
        </w:rPr>
        <w:t>Показатели доступности и качества муниципальной услуги.</w:t>
      </w:r>
    </w:p>
    <w:p w:rsidR="00DF1BE7" w:rsidRPr="000127AA" w:rsidRDefault="00DF1BE7" w:rsidP="000127AA">
      <w:pPr>
        <w:widowControl w:val="0"/>
        <w:numPr>
          <w:ilvl w:val="2"/>
          <w:numId w:val="42"/>
        </w:numPr>
        <w:suppressAutoHyphens/>
        <w:autoSpaceDE w:val="0"/>
        <w:ind w:left="0" w:firstLine="567"/>
        <w:contextualSpacing/>
        <w:rPr>
          <w:rFonts w:cs="Arial"/>
          <w:szCs w:val="28"/>
        </w:rPr>
      </w:pPr>
      <w:r w:rsidRPr="000127AA">
        <w:rPr>
          <w:rFonts w:cs="Arial"/>
          <w:szCs w:val="28"/>
        </w:rPr>
        <w:t>Показателями доступности муниципальной услуги являются:</w:t>
      </w:r>
    </w:p>
    <w:p w:rsidR="00DF1BE7" w:rsidRPr="000127AA" w:rsidRDefault="00DF1BE7" w:rsidP="000127AA">
      <w:pPr>
        <w:widowControl w:val="0"/>
        <w:autoSpaceDE w:val="0"/>
        <w:autoSpaceDN w:val="0"/>
        <w:contextualSpacing/>
        <w:rPr>
          <w:rFonts w:cs="Arial"/>
          <w:szCs w:val="28"/>
        </w:rPr>
      </w:pPr>
      <w:r w:rsidRPr="000127AA">
        <w:rPr>
          <w:rFonts w:cs="Arial"/>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F1BE7" w:rsidRPr="000127AA" w:rsidRDefault="00DF1BE7" w:rsidP="000127AA">
      <w:pPr>
        <w:widowControl w:val="0"/>
        <w:autoSpaceDE w:val="0"/>
        <w:autoSpaceDN w:val="0"/>
        <w:contextualSpacing/>
        <w:rPr>
          <w:rFonts w:cs="Arial"/>
          <w:szCs w:val="28"/>
        </w:rPr>
      </w:pPr>
      <w:r w:rsidRPr="000127AA">
        <w:rPr>
          <w:rFonts w:cs="Arial"/>
          <w:szCs w:val="28"/>
        </w:rPr>
        <w:t>- оборудование мест ожидания в органе предоставляющего услугу доступными местами общего пользования;</w:t>
      </w:r>
    </w:p>
    <w:p w:rsidR="00DF1BE7" w:rsidRPr="000127AA" w:rsidRDefault="00DF1BE7" w:rsidP="000127AA">
      <w:pPr>
        <w:widowControl w:val="0"/>
        <w:autoSpaceDE w:val="0"/>
        <w:autoSpaceDN w:val="0"/>
        <w:contextualSpacing/>
        <w:rPr>
          <w:rFonts w:cs="Arial"/>
          <w:szCs w:val="28"/>
        </w:rPr>
      </w:pPr>
      <w:r w:rsidRPr="000127AA">
        <w:rPr>
          <w:rFonts w:cs="Arial"/>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F1BE7" w:rsidRPr="000127AA" w:rsidRDefault="00DF1BE7" w:rsidP="000127AA">
      <w:pPr>
        <w:widowControl w:val="0"/>
        <w:autoSpaceDE w:val="0"/>
        <w:autoSpaceDN w:val="0"/>
        <w:contextualSpacing/>
        <w:rPr>
          <w:rFonts w:cs="Arial"/>
          <w:szCs w:val="28"/>
        </w:rPr>
      </w:pPr>
      <w:r w:rsidRPr="000127AA">
        <w:rPr>
          <w:rFonts w:cs="Arial"/>
          <w:szCs w:val="28"/>
        </w:rPr>
        <w:t>- соблюдение графика работы органа предоставляющего услугу;</w:t>
      </w:r>
    </w:p>
    <w:p w:rsidR="00DF1BE7" w:rsidRPr="000127AA" w:rsidRDefault="00DF1BE7" w:rsidP="000127AA">
      <w:pPr>
        <w:widowControl w:val="0"/>
        <w:autoSpaceDE w:val="0"/>
        <w:autoSpaceDN w:val="0"/>
        <w:contextualSpacing/>
        <w:rPr>
          <w:rFonts w:cs="Arial"/>
          <w:szCs w:val="28"/>
        </w:rPr>
      </w:pPr>
      <w:r w:rsidRPr="000127AA">
        <w:rPr>
          <w:rFonts w:cs="Arial"/>
          <w:szCs w:val="28"/>
        </w:rPr>
        <w:t xml:space="preserve">- размещение полной, достоверной и актуальной информации о муниципальной услуге на </w:t>
      </w:r>
      <w:r w:rsidR="00127537" w:rsidRPr="00127537">
        <w:rPr>
          <w:rFonts w:cs="Arial"/>
          <w:szCs w:val="28"/>
        </w:rPr>
        <w:t>Регионально</w:t>
      </w:r>
      <w:r w:rsidR="00127537">
        <w:rPr>
          <w:rFonts w:cs="Arial"/>
          <w:szCs w:val="28"/>
        </w:rPr>
        <w:t>м</w:t>
      </w:r>
      <w:r w:rsidR="00127537" w:rsidRPr="00127537">
        <w:rPr>
          <w:rFonts w:cs="Arial"/>
          <w:szCs w:val="28"/>
        </w:rPr>
        <w:t xml:space="preserve"> портал</w:t>
      </w:r>
      <w:r w:rsidR="00127537">
        <w:rPr>
          <w:rFonts w:cs="Arial"/>
          <w:szCs w:val="28"/>
        </w:rPr>
        <w:t>е</w:t>
      </w:r>
      <w:r w:rsidRPr="000127AA">
        <w:rPr>
          <w:rFonts w:cs="Arial"/>
          <w:szCs w:val="28"/>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1BE7" w:rsidRPr="000127AA" w:rsidRDefault="00DF1BE7" w:rsidP="000127AA">
      <w:pPr>
        <w:widowControl w:val="0"/>
        <w:autoSpaceDE w:val="0"/>
        <w:autoSpaceDN w:val="0"/>
        <w:contextualSpacing/>
        <w:rPr>
          <w:rFonts w:cs="Arial"/>
          <w:szCs w:val="28"/>
        </w:rPr>
      </w:pPr>
      <w:r w:rsidRPr="000127AA">
        <w:rPr>
          <w:rFonts w:cs="Arial"/>
          <w:szCs w:val="28"/>
        </w:rPr>
        <w:t>- возможность получения муниципальной услуги в МФЦ;</w:t>
      </w:r>
    </w:p>
    <w:p w:rsidR="00DF1BE7" w:rsidRPr="000127AA" w:rsidRDefault="00DF1BE7" w:rsidP="000127AA">
      <w:pPr>
        <w:widowControl w:val="0"/>
        <w:autoSpaceDE w:val="0"/>
        <w:autoSpaceDN w:val="0"/>
        <w:contextualSpacing/>
        <w:rPr>
          <w:rFonts w:cs="Arial"/>
          <w:szCs w:val="28"/>
        </w:rPr>
      </w:pPr>
      <w:r w:rsidRPr="000127AA">
        <w:rPr>
          <w:rFonts w:cs="Arial"/>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1BE7" w:rsidRPr="000127AA" w:rsidRDefault="00DF1BE7" w:rsidP="000127AA">
      <w:pPr>
        <w:widowControl w:val="0"/>
        <w:numPr>
          <w:ilvl w:val="2"/>
          <w:numId w:val="40"/>
        </w:numPr>
        <w:suppressAutoHyphens/>
        <w:autoSpaceDE w:val="0"/>
        <w:ind w:left="0" w:firstLine="567"/>
        <w:contextualSpacing/>
        <w:rPr>
          <w:rFonts w:cs="Arial"/>
          <w:szCs w:val="28"/>
        </w:rPr>
      </w:pPr>
      <w:r w:rsidRPr="000127AA">
        <w:rPr>
          <w:rFonts w:cs="Arial"/>
          <w:szCs w:val="28"/>
        </w:rPr>
        <w:t>Показателями качества муниципальной услуги являются:</w:t>
      </w:r>
    </w:p>
    <w:p w:rsidR="00DF1BE7" w:rsidRPr="000127AA" w:rsidRDefault="00DF1BE7" w:rsidP="000127AA">
      <w:pPr>
        <w:widowControl w:val="0"/>
        <w:autoSpaceDE w:val="0"/>
        <w:autoSpaceDN w:val="0"/>
        <w:contextualSpacing/>
        <w:rPr>
          <w:rFonts w:cs="Arial"/>
          <w:szCs w:val="28"/>
        </w:rPr>
      </w:pPr>
      <w:r w:rsidRPr="000127AA">
        <w:rPr>
          <w:rFonts w:cs="Arial"/>
          <w:szCs w:val="28"/>
        </w:rPr>
        <w:t>- полнота предоставления муниципальной услуги в соответствии с требованиями настоящего Административного регламента;</w:t>
      </w:r>
    </w:p>
    <w:p w:rsidR="00DF1BE7" w:rsidRPr="000127AA" w:rsidRDefault="00DF1BE7" w:rsidP="000127AA">
      <w:pPr>
        <w:widowControl w:val="0"/>
        <w:autoSpaceDE w:val="0"/>
        <w:autoSpaceDN w:val="0"/>
        <w:contextualSpacing/>
        <w:rPr>
          <w:rFonts w:cs="Arial"/>
          <w:szCs w:val="28"/>
        </w:rPr>
      </w:pPr>
      <w:r w:rsidRPr="000127AA">
        <w:rPr>
          <w:rFonts w:cs="Arial"/>
          <w:szCs w:val="28"/>
        </w:rPr>
        <w:t>- соблюдение сроков предоставления муниципальной услуги;</w:t>
      </w:r>
    </w:p>
    <w:p w:rsidR="00DF1BE7" w:rsidRPr="000127AA" w:rsidRDefault="00DF1BE7" w:rsidP="000127AA">
      <w:pPr>
        <w:widowControl w:val="0"/>
        <w:autoSpaceDE w:val="0"/>
        <w:autoSpaceDN w:val="0"/>
        <w:contextualSpacing/>
        <w:rPr>
          <w:rFonts w:cs="Arial"/>
          <w:szCs w:val="28"/>
        </w:rPr>
      </w:pPr>
      <w:r w:rsidRPr="000127AA">
        <w:rPr>
          <w:rFonts w:cs="Arial"/>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F1BE7" w:rsidRPr="000127AA" w:rsidRDefault="00DF1BE7" w:rsidP="000127AA">
      <w:pPr>
        <w:numPr>
          <w:ilvl w:val="1"/>
          <w:numId w:val="40"/>
        </w:numPr>
        <w:tabs>
          <w:tab w:val="num" w:pos="1155"/>
          <w:tab w:val="left" w:pos="1560"/>
        </w:tabs>
        <w:ind w:left="0" w:firstLine="567"/>
        <w:contextualSpacing/>
        <w:rPr>
          <w:rFonts w:cs="Arial"/>
          <w:szCs w:val="28"/>
        </w:rPr>
      </w:pPr>
      <w:r w:rsidRPr="000127AA">
        <w:rPr>
          <w:rFonts w:cs="Arial"/>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1BE7" w:rsidRPr="000127AA" w:rsidRDefault="00DF1BE7" w:rsidP="000127AA">
      <w:pPr>
        <w:numPr>
          <w:ilvl w:val="2"/>
          <w:numId w:val="41"/>
        </w:numPr>
        <w:tabs>
          <w:tab w:val="left" w:pos="1560"/>
          <w:tab w:val="num" w:pos="1590"/>
        </w:tabs>
        <w:ind w:left="0" w:firstLine="567"/>
        <w:contextualSpacing/>
        <w:rPr>
          <w:rFonts w:cs="Arial"/>
          <w:szCs w:val="28"/>
        </w:rPr>
      </w:pPr>
      <w:r w:rsidRPr="000127AA">
        <w:rPr>
          <w:rFonts w:cs="Arial"/>
          <w:szCs w:val="28"/>
        </w:rPr>
        <w:t>Прием заявителей (прием и выдача документов) осуществляется уполномоченными должностными лицами МФЦ.</w:t>
      </w:r>
    </w:p>
    <w:p w:rsidR="00DF1BE7" w:rsidRPr="000127AA" w:rsidRDefault="00DF1BE7" w:rsidP="000127AA">
      <w:pPr>
        <w:numPr>
          <w:ilvl w:val="2"/>
          <w:numId w:val="41"/>
        </w:numPr>
        <w:autoSpaceDE w:val="0"/>
        <w:autoSpaceDN w:val="0"/>
        <w:adjustRightInd w:val="0"/>
        <w:ind w:left="0" w:firstLine="567"/>
        <w:contextualSpacing/>
        <w:rPr>
          <w:rFonts w:cs="Arial"/>
          <w:szCs w:val="28"/>
        </w:rPr>
      </w:pPr>
      <w:r w:rsidRPr="000127AA">
        <w:rPr>
          <w:rFonts w:cs="Arial"/>
          <w:szCs w:val="28"/>
        </w:rPr>
        <w:t>Прием заявителей уполномоченными лицами осуществляется в соответствии с графиком (режимом) работы МФЦ.</w:t>
      </w:r>
    </w:p>
    <w:p w:rsidR="00DF1BE7" w:rsidRPr="000127AA" w:rsidRDefault="00DF1BE7" w:rsidP="00127537">
      <w:pPr>
        <w:numPr>
          <w:ilvl w:val="2"/>
          <w:numId w:val="41"/>
        </w:numPr>
        <w:autoSpaceDE w:val="0"/>
        <w:autoSpaceDN w:val="0"/>
        <w:adjustRightInd w:val="0"/>
        <w:ind w:left="0" w:firstLine="567"/>
        <w:contextualSpacing/>
        <w:rPr>
          <w:rFonts w:cs="Arial"/>
          <w:szCs w:val="28"/>
        </w:rPr>
      </w:pPr>
      <w:r w:rsidRPr="000127AA">
        <w:rPr>
          <w:rFonts w:cs="Arial"/>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24EB9" w:rsidRPr="000127AA">
        <w:rPr>
          <w:rFonts w:eastAsia="Calibri" w:cs="Arial"/>
          <w:szCs w:val="28"/>
        </w:rPr>
        <w:t>www.</w:t>
      </w:r>
      <w:r w:rsidR="00D24EB9" w:rsidRPr="000127AA">
        <w:rPr>
          <w:rFonts w:eastAsia="Calibri" w:cs="Arial"/>
          <w:szCs w:val="28"/>
          <w:lang w:val="en-US"/>
        </w:rPr>
        <w:t>repevka</w:t>
      </w:r>
      <w:r w:rsidR="00D24EB9" w:rsidRPr="000127AA">
        <w:rPr>
          <w:rFonts w:eastAsia="Calibri" w:cs="Arial"/>
          <w:szCs w:val="28"/>
        </w:rPr>
        <w:t>-</w:t>
      </w:r>
      <w:r w:rsidR="00D24EB9" w:rsidRPr="000127AA">
        <w:rPr>
          <w:rFonts w:eastAsia="Calibri" w:cs="Arial"/>
          <w:szCs w:val="28"/>
          <w:lang w:val="en-US"/>
        </w:rPr>
        <w:t>msu</w:t>
      </w:r>
      <w:r w:rsidR="00D24EB9" w:rsidRPr="000127AA">
        <w:rPr>
          <w:rFonts w:eastAsia="Calibri" w:cs="Arial"/>
          <w:szCs w:val="28"/>
        </w:rPr>
        <w:t>.</w:t>
      </w:r>
      <w:r w:rsidR="00D24EB9" w:rsidRPr="000127AA">
        <w:rPr>
          <w:rFonts w:eastAsia="Calibri" w:cs="Arial"/>
          <w:szCs w:val="28"/>
          <w:lang w:val="en-US"/>
        </w:rPr>
        <w:t>ru</w:t>
      </w:r>
      <w:r w:rsidRPr="000127AA">
        <w:rPr>
          <w:rFonts w:cs="Arial"/>
          <w:szCs w:val="28"/>
        </w:rPr>
        <w:t xml:space="preserve">), на Едином портале государственных и муниципальных услуг (функций) (www.gosuslugi.ru) и </w:t>
      </w:r>
      <w:r w:rsidR="00127537" w:rsidRPr="00127537">
        <w:rPr>
          <w:rFonts w:cs="Arial"/>
          <w:szCs w:val="28"/>
        </w:rPr>
        <w:t>Регионально</w:t>
      </w:r>
      <w:r w:rsidR="00127537">
        <w:rPr>
          <w:rFonts w:cs="Arial"/>
          <w:szCs w:val="28"/>
        </w:rPr>
        <w:t>м</w:t>
      </w:r>
      <w:r w:rsidR="00127537" w:rsidRPr="00127537">
        <w:rPr>
          <w:rFonts w:cs="Arial"/>
          <w:szCs w:val="28"/>
        </w:rPr>
        <w:t xml:space="preserve"> портал</w:t>
      </w:r>
      <w:r w:rsidR="00127537">
        <w:rPr>
          <w:rFonts w:cs="Arial"/>
          <w:szCs w:val="28"/>
        </w:rPr>
        <w:t>е</w:t>
      </w:r>
      <w:r w:rsidRPr="000127AA">
        <w:rPr>
          <w:rFonts w:cs="Arial"/>
          <w:szCs w:val="28"/>
        </w:rPr>
        <w:t>.</w:t>
      </w:r>
    </w:p>
    <w:p w:rsidR="00DF1BE7" w:rsidRPr="000127AA" w:rsidRDefault="00DF1BE7" w:rsidP="00127537">
      <w:pPr>
        <w:widowControl w:val="0"/>
        <w:numPr>
          <w:ilvl w:val="2"/>
          <w:numId w:val="41"/>
        </w:numPr>
        <w:autoSpaceDE w:val="0"/>
        <w:autoSpaceDN w:val="0"/>
        <w:adjustRightInd w:val="0"/>
        <w:contextualSpacing/>
        <w:rPr>
          <w:rFonts w:eastAsia="Calibri" w:cs="Arial"/>
          <w:szCs w:val="28"/>
          <w:lang w:eastAsia="en-US"/>
        </w:rPr>
      </w:pPr>
      <w:r w:rsidRPr="000127AA">
        <w:rPr>
          <w:rFonts w:eastAsia="Calibri" w:cs="Arial"/>
          <w:szCs w:val="28"/>
          <w:lang w:eastAsia="en-US"/>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127537" w:rsidRPr="00127537">
        <w:rPr>
          <w:rFonts w:eastAsia="Calibri" w:cs="Arial"/>
          <w:szCs w:val="28"/>
          <w:lang w:eastAsia="en-US"/>
        </w:rPr>
        <w:t>Регионального портала</w:t>
      </w:r>
      <w:r w:rsidRPr="000127AA">
        <w:rPr>
          <w:rFonts w:eastAsia="Calibri" w:cs="Arial"/>
          <w:szCs w:val="28"/>
          <w:lang w:eastAsia="en-US"/>
        </w:rPr>
        <w:t>.</w:t>
      </w:r>
    </w:p>
    <w:p w:rsidR="00DF1BE7" w:rsidRPr="000127AA" w:rsidRDefault="00DF1BE7" w:rsidP="000127AA">
      <w:pPr>
        <w:widowControl w:val="0"/>
        <w:autoSpaceDE w:val="0"/>
        <w:autoSpaceDN w:val="0"/>
        <w:contextualSpacing/>
        <w:rPr>
          <w:rFonts w:cs="Arial"/>
          <w:szCs w:val="28"/>
        </w:rPr>
      </w:pPr>
      <w:r w:rsidRPr="000127AA">
        <w:rPr>
          <w:rFonts w:cs="Arial"/>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F1BE7" w:rsidRPr="000127AA" w:rsidRDefault="00DF1BE7" w:rsidP="000127AA">
      <w:pPr>
        <w:widowControl w:val="0"/>
        <w:autoSpaceDE w:val="0"/>
        <w:autoSpaceDN w:val="0"/>
        <w:adjustRightInd w:val="0"/>
        <w:contextualSpacing/>
        <w:rPr>
          <w:rFonts w:eastAsia="Calibri" w:cs="Arial"/>
          <w:szCs w:val="28"/>
          <w:lang w:eastAsia="en-US"/>
        </w:rPr>
      </w:pPr>
      <w:r w:rsidRPr="000127AA">
        <w:rPr>
          <w:rFonts w:eastAsia="Calibri" w:cs="Arial"/>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F1BE7" w:rsidRPr="000127AA" w:rsidRDefault="00DF1BE7" w:rsidP="000127AA">
      <w:pPr>
        <w:widowControl w:val="0"/>
        <w:autoSpaceDE w:val="0"/>
        <w:autoSpaceDN w:val="0"/>
        <w:adjustRightInd w:val="0"/>
        <w:contextualSpacing/>
        <w:rPr>
          <w:rFonts w:eastAsia="Calibri" w:cs="Arial"/>
          <w:szCs w:val="28"/>
          <w:lang w:eastAsia="en-US"/>
        </w:rPr>
      </w:pPr>
      <w:r w:rsidRPr="000127AA">
        <w:rPr>
          <w:rFonts w:eastAsia="Calibri" w:cs="Arial"/>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1BE7" w:rsidRPr="000127AA" w:rsidRDefault="00DF1BE7" w:rsidP="000127AA">
      <w:pPr>
        <w:contextualSpacing/>
        <w:rPr>
          <w:rFonts w:cs="Arial"/>
          <w:szCs w:val="28"/>
        </w:rPr>
      </w:pPr>
      <w:r w:rsidRPr="000127AA">
        <w:rPr>
          <w:rFonts w:cs="Arial"/>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358AF" w:rsidRDefault="00F358AF" w:rsidP="00F358AF">
      <w:pPr>
        <w:snapToGrid w:val="0"/>
        <w:ind w:firstLine="709"/>
        <w:rPr>
          <w:rFonts w:cs="Arial"/>
          <w:szCs w:val="28"/>
        </w:rPr>
      </w:pPr>
      <w:r>
        <w:rPr>
          <w:rFonts w:cs="Arial"/>
          <w:szCs w:val="28"/>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(доп. пост. от 31.10.2023 №245).</w:t>
      </w:r>
    </w:p>
    <w:p w:rsidR="00F358AF" w:rsidRDefault="00F358AF" w:rsidP="00F358AF">
      <w:pPr>
        <w:snapToGrid w:val="0"/>
        <w:ind w:firstLine="709"/>
        <w:rPr>
          <w:rFonts w:cs="Arial"/>
          <w:szCs w:val="28"/>
        </w:rPr>
      </w:pPr>
      <w:r>
        <w:rPr>
          <w:rFonts w:cs="Arial"/>
          <w:szCs w:val="28"/>
        </w:rPr>
        <w:t xml:space="preserve">2.15.1. Предоставление муниципальной услуги по экстерриториальному принципу осуществляется в части обеспечения возможности подачи заявлений </w:t>
      </w:r>
      <w:r>
        <w:rPr>
          <w:rFonts w:cs="Arial"/>
          <w:szCs w:val="28"/>
        </w:rPr>
        <w:lastRenderedPageBreak/>
        <w:t>посредством ЕПГУ и получения результата муниципальной услуги в многофункциональном центре.</w:t>
      </w:r>
    </w:p>
    <w:p w:rsidR="00F358AF" w:rsidRDefault="00F358AF" w:rsidP="00F358AF">
      <w:pPr>
        <w:snapToGrid w:val="0"/>
        <w:ind w:firstLine="709"/>
        <w:rPr>
          <w:rFonts w:cs="Arial"/>
          <w:szCs w:val="28"/>
        </w:rPr>
      </w:pPr>
      <w:r>
        <w:rPr>
          <w:rFonts w:cs="Arial"/>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358AF" w:rsidRDefault="00F358AF" w:rsidP="00F358AF">
      <w:pPr>
        <w:snapToGrid w:val="0"/>
        <w:ind w:firstLine="709"/>
        <w:rPr>
          <w:rFonts w:cs="Arial"/>
          <w:szCs w:val="28"/>
        </w:rPr>
      </w:pPr>
      <w:r>
        <w:rPr>
          <w:rFonts w:cs="Arial"/>
          <w:szCs w:val="28"/>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358AF" w:rsidRDefault="00F358AF" w:rsidP="00F358AF">
      <w:pPr>
        <w:snapToGrid w:val="0"/>
        <w:ind w:firstLine="709"/>
        <w:rPr>
          <w:rFonts w:cs="Arial"/>
          <w:szCs w:val="28"/>
        </w:rPr>
      </w:pPr>
      <w:r>
        <w:rPr>
          <w:rFonts w:cs="Arial"/>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Репьёвского муниципального района. При авторизации в ЕСИА заявление о предоставлении муниципальной услуги считается подписанным простой электронной подписью Заявителя.</w:t>
      </w:r>
    </w:p>
    <w:p w:rsidR="00F358AF" w:rsidRDefault="00F358AF" w:rsidP="00F358AF">
      <w:pPr>
        <w:snapToGrid w:val="0"/>
        <w:ind w:firstLine="709"/>
        <w:rPr>
          <w:rFonts w:cs="Arial"/>
          <w:szCs w:val="28"/>
        </w:rPr>
      </w:pPr>
      <w:r>
        <w:rPr>
          <w:rFonts w:cs="Arial"/>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Репьёвского муниципального района в случае направления заявления посредством ЕПГУ.</w:t>
      </w:r>
    </w:p>
    <w:p w:rsidR="00F358AF" w:rsidRDefault="00F358AF" w:rsidP="00F358AF">
      <w:pPr>
        <w:snapToGrid w:val="0"/>
        <w:ind w:firstLine="709"/>
        <w:rPr>
          <w:rFonts w:cs="Arial"/>
          <w:szCs w:val="28"/>
        </w:rPr>
      </w:pPr>
      <w:r>
        <w:rPr>
          <w:rFonts w:cs="Arial"/>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358AF" w:rsidRDefault="00F358AF" w:rsidP="00F358AF">
      <w:pPr>
        <w:snapToGrid w:val="0"/>
        <w:ind w:firstLine="709"/>
        <w:rPr>
          <w:rFonts w:cs="Arial"/>
          <w:szCs w:val="28"/>
        </w:rPr>
      </w:pPr>
      <w:r>
        <w:rPr>
          <w:rFonts w:cs="Arial"/>
          <w:szCs w:val="28"/>
        </w:rPr>
        <w:t>2.15.2. Электронные документы представляются в следующих форматах:</w:t>
      </w:r>
    </w:p>
    <w:p w:rsidR="00F358AF" w:rsidRDefault="00F358AF" w:rsidP="00F358AF">
      <w:pPr>
        <w:snapToGrid w:val="0"/>
        <w:ind w:firstLine="709"/>
        <w:rPr>
          <w:rFonts w:cs="Arial"/>
          <w:szCs w:val="28"/>
        </w:rPr>
      </w:pPr>
      <w:r>
        <w:rPr>
          <w:rFonts w:cs="Arial"/>
          <w:szCs w:val="28"/>
        </w:rPr>
        <w:t>а) xml - для формализованных документов;</w:t>
      </w:r>
    </w:p>
    <w:p w:rsidR="00F358AF" w:rsidRDefault="00F358AF" w:rsidP="00F358AF">
      <w:pPr>
        <w:snapToGrid w:val="0"/>
        <w:ind w:firstLine="709"/>
        <w:rPr>
          <w:rFonts w:cs="Arial"/>
          <w:szCs w:val="28"/>
        </w:rPr>
      </w:pPr>
      <w:r>
        <w:rPr>
          <w:rFonts w:cs="Arial"/>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358AF" w:rsidRDefault="00F358AF" w:rsidP="00F358AF">
      <w:pPr>
        <w:snapToGrid w:val="0"/>
        <w:ind w:firstLine="709"/>
        <w:rPr>
          <w:rFonts w:cs="Arial"/>
          <w:szCs w:val="28"/>
        </w:rPr>
      </w:pPr>
      <w:r>
        <w:rPr>
          <w:rFonts w:cs="Arial"/>
          <w:szCs w:val="28"/>
        </w:rPr>
        <w:t>в) xls, xlsx, ods - для документов, содержащих расчеты;</w:t>
      </w:r>
    </w:p>
    <w:p w:rsidR="00F358AF" w:rsidRDefault="00F358AF" w:rsidP="00F358AF">
      <w:pPr>
        <w:snapToGrid w:val="0"/>
        <w:ind w:firstLine="709"/>
        <w:rPr>
          <w:rFonts w:cs="Arial"/>
          <w:szCs w:val="28"/>
        </w:rPr>
      </w:pPr>
      <w:r>
        <w:rPr>
          <w:rFonts w:cs="Arial"/>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8AF" w:rsidRDefault="00F358AF" w:rsidP="00F358AF">
      <w:pPr>
        <w:snapToGrid w:val="0"/>
        <w:ind w:firstLine="709"/>
        <w:rPr>
          <w:rFonts w:cs="Arial"/>
          <w:szCs w:val="28"/>
        </w:rPr>
      </w:pPr>
      <w:r>
        <w:rPr>
          <w:rFonts w:cs="Arial"/>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358AF" w:rsidRDefault="00F358AF" w:rsidP="00F358AF">
      <w:pPr>
        <w:snapToGrid w:val="0"/>
        <w:ind w:firstLine="709"/>
        <w:rPr>
          <w:rFonts w:cs="Arial"/>
          <w:szCs w:val="28"/>
        </w:rPr>
      </w:pPr>
      <w:r>
        <w:rPr>
          <w:rFonts w:cs="Arial"/>
          <w:szCs w:val="28"/>
        </w:rPr>
        <w:t>- «черно-белый» (при отсутствии в документе графических изображений и (или) цветного текста);</w:t>
      </w:r>
    </w:p>
    <w:p w:rsidR="00F358AF" w:rsidRDefault="00F358AF" w:rsidP="00F358AF">
      <w:pPr>
        <w:snapToGrid w:val="0"/>
        <w:ind w:firstLine="709"/>
        <w:rPr>
          <w:rFonts w:cs="Arial"/>
          <w:szCs w:val="28"/>
        </w:rPr>
      </w:pPr>
      <w:r>
        <w:rPr>
          <w:rFonts w:cs="Arial"/>
          <w:szCs w:val="28"/>
        </w:rPr>
        <w:t>- «оттенки серого» (при наличии в документе графических изображений, отличных от цветного графического изображения);</w:t>
      </w:r>
    </w:p>
    <w:p w:rsidR="00F358AF" w:rsidRDefault="00F358AF" w:rsidP="00F358AF">
      <w:pPr>
        <w:snapToGrid w:val="0"/>
        <w:ind w:firstLine="709"/>
        <w:rPr>
          <w:rFonts w:cs="Arial"/>
          <w:szCs w:val="28"/>
        </w:rPr>
      </w:pPr>
      <w:r>
        <w:rPr>
          <w:rFonts w:cs="Arial"/>
          <w:szCs w:val="28"/>
        </w:rPr>
        <w:t>- «цветной» или «режим полной цветопередачи» (при наличии в документе цветных графических изображений либо цветного текста);</w:t>
      </w:r>
    </w:p>
    <w:p w:rsidR="00F358AF" w:rsidRDefault="00F358AF" w:rsidP="00F358AF">
      <w:pPr>
        <w:snapToGrid w:val="0"/>
        <w:ind w:firstLine="709"/>
        <w:rPr>
          <w:rFonts w:cs="Arial"/>
          <w:szCs w:val="28"/>
        </w:rPr>
      </w:pPr>
      <w:r>
        <w:rPr>
          <w:rFonts w:cs="Arial"/>
          <w:szCs w:val="28"/>
        </w:rPr>
        <w:t>- сохранением всех аутентичных признаков подлинности, а именно: графической подписи лица, печати, углового штампа бланка;</w:t>
      </w:r>
    </w:p>
    <w:p w:rsidR="00F358AF" w:rsidRDefault="00F358AF" w:rsidP="00F358AF">
      <w:pPr>
        <w:snapToGrid w:val="0"/>
        <w:ind w:firstLine="709"/>
        <w:rPr>
          <w:rFonts w:cs="Arial"/>
          <w:szCs w:val="28"/>
        </w:rPr>
      </w:pPr>
      <w:r>
        <w:rPr>
          <w:rFonts w:cs="Arial"/>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358AF" w:rsidRDefault="00F358AF" w:rsidP="00F358AF">
      <w:pPr>
        <w:snapToGrid w:val="0"/>
        <w:ind w:firstLine="709"/>
        <w:rPr>
          <w:rFonts w:cs="Arial"/>
          <w:szCs w:val="28"/>
        </w:rPr>
      </w:pPr>
      <w:r>
        <w:rPr>
          <w:rFonts w:cs="Arial"/>
          <w:szCs w:val="28"/>
        </w:rPr>
        <w:t>Электронные документы должны обеспечивать:</w:t>
      </w:r>
    </w:p>
    <w:p w:rsidR="00F358AF" w:rsidRDefault="00F358AF" w:rsidP="00F358AF">
      <w:pPr>
        <w:snapToGrid w:val="0"/>
        <w:ind w:firstLine="709"/>
        <w:rPr>
          <w:rFonts w:cs="Arial"/>
          <w:szCs w:val="28"/>
        </w:rPr>
      </w:pPr>
      <w:r>
        <w:rPr>
          <w:rFonts w:cs="Arial"/>
          <w:szCs w:val="28"/>
        </w:rPr>
        <w:t>- возможность идентифицировать документ и количество листов в документе;</w:t>
      </w:r>
    </w:p>
    <w:p w:rsidR="00F358AF" w:rsidRDefault="00F358AF" w:rsidP="00F358AF">
      <w:pPr>
        <w:snapToGrid w:val="0"/>
        <w:ind w:firstLine="709"/>
        <w:rPr>
          <w:rFonts w:cs="Arial"/>
          <w:szCs w:val="28"/>
        </w:rPr>
      </w:pPr>
      <w:r>
        <w:rPr>
          <w:rFonts w:cs="Arial"/>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1BE7" w:rsidRPr="000127AA" w:rsidRDefault="00F358AF" w:rsidP="00F358AF">
      <w:pPr>
        <w:contextualSpacing/>
        <w:rPr>
          <w:rFonts w:cs="Arial"/>
          <w:szCs w:val="28"/>
        </w:rPr>
      </w:pPr>
      <w:r>
        <w:rPr>
          <w:rFonts w:cs="Arial"/>
          <w:szCs w:val="28"/>
        </w:rPr>
        <w:t>Документы, подлежащие представлению в форматах xls, xlsx или ods, формируются в виде отдельного электронного документа.</w:t>
      </w:r>
    </w:p>
    <w:p w:rsidR="00AC5B2C" w:rsidRPr="000127AA" w:rsidRDefault="00AC5B2C" w:rsidP="000127AA">
      <w:pPr>
        <w:numPr>
          <w:ilvl w:val="0"/>
          <w:numId w:val="43"/>
        </w:numPr>
        <w:autoSpaceDE w:val="0"/>
        <w:autoSpaceDN w:val="0"/>
        <w:adjustRightInd w:val="0"/>
        <w:ind w:left="0" w:firstLine="567"/>
        <w:jc w:val="center"/>
        <w:rPr>
          <w:rFonts w:cs="Arial"/>
          <w:b/>
          <w:szCs w:val="28"/>
        </w:rPr>
      </w:pPr>
      <w:r w:rsidRPr="000127AA">
        <w:rPr>
          <w:rFonts w:cs="Arial"/>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5B2C" w:rsidRPr="000127AA" w:rsidRDefault="00AC5B2C" w:rsidP="000127AA">
      <w:pPr>
        <w:widowControl w:val="0"/>
        <w:autoSpaceDE w:val="0"/>
        <w:autoSpaceDN w:val="0"/>
        <w:adjustRightInd w:val="0"/>
        <w:contextualSpacing/>
        <w:rPr>
          <w:rFonts w:cs="Arial"/>
          <w:szCs w:val="28"/>
        </w:rPr>
      </w:pPr>
    </w:p>
    <w:p w:rsidR="00DF1BE7" w:rsidRPr="000127AA" w:rsidRDefault="00DF1BE7" w:rsidP="000127AA">
      <w:pPr>
        <w:widowControl w:val="0"/>
        <w:numPr>
          <w:ilvl w:val="1"/>
          <w:numId w:val="43"/>
        </w:numPr>
        <w:autoSpaceDE w:val="0"/>
        <w:autoSpaceDN w:val="0"/>
        <w:adjustRightInd w:val="0"/>
        <w:ind w:left="0" w:firstLine="567"/>
        <w:contextualSpacing/>
        <w:rPr>
          <w:rFonts w:cs="Arial"/>
          <w:szCs w:val="28"/>
        </w:rPr>
      </w:pPr>
      <w:r w:rsidRPr="000127AA">
        <w:rPr>
          <w:rFonts w:cs="Arial"/>
          <w:szCs w:val="28"/>
        </w:rPr>
        <w:t>Предоставление муниципальной услуги включает в себя следующие административные процедуры:</w:t>
      </w:r>
    </w:p>
    <w:p w:rsidR="00DF1BE7" w:rsidRPr="000127AA" w:rsidRDefault="00D24EB9" w:rsidP="000127AA">
      <w:pPr>
        <w:widowControl w:val="0"/>
        <w:autoSpaceDE w:val="0"/>
        <w:autoSpaceDN w:val="0"/>
        <w:contextualSpacing/>
        <w:rPr>
          <w:rFonts w:cs="Arial"/>
          <w:szCs w:val="28"/>
        </w:rPr>
      </w:pPr>
      <w:r w:rsidRPr="000127AA">
        <w:rPr>
          <w:rFonts w:cs="Arial"/>
          <w:szCs w:val="28"/>
        </w:rPr>
        <w:t>3.1.1. П</w:t>
      </w:r>
      <w:r w:rsidR="00DF1BE7" w:rsidRPr="000127AA">
        <w:rPr>
          <w:rFonts w:cs="Arial"/>
          <w:szCs w:val="28"/>
        </w:rPr>
        <w:t>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DF1BE7" w:rsidRPr="000127AA" w:rsidRDefault="00D24EB9" w:rsidP="000127AA">
      <w:pPr>
        <w:widowControl w:val="0"/>
        <w:autoSpaceDE w:val="0"/>
        <w:autoSpaceDN w:val="0"/>
        <w:contextualSpacing/>
        <w:rPr>
          <w:rFonts w:cs="Arial"/>
          <w:szCs w:val="28"/>
        </w:rPr>
      </w:pPr>
      <w:r w:rsidRPr="000127AA">
        <w:rPr>
          <w:rFonts w:cs="Arial"/>
          <w:szCs w:val="28"/>
        </w:rPr>
        <w:t>3.1.2. Ис</w:t>
      </w:r>
      <w:r w:rsidR="00DF1BE7" w:rsidRPr="000127AA">
        <w:rPr>
          <w:rFonts w:cs="Arial"/>
          <w:szCs w:val="28"/>
        </w:rPr>
        <w:t>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r w:rsidRPr="000127AA">
        <w:rPr>
          <w:rFonts w:cs="Arial"/>
          <w:szCs w:val="28"/>
        </w:rPr>
        <w:t>.</w:t>
      </w:r>
    </w:p>
    <w:p w:rsidR="00DF1BE7" w:rsidRPr="000127AA" w:rsidRDefault="00D24EB9" w:rsidP="000127AA">
      <w:pPr>
        <w:widowControl w:val="0"/>
        <w:autoSpaceDE w:val="0"/>
        <w:autoSpaceDN w:val="0"/>
        <w:contextualSpacing/>
        <w:rPr>
          <w:rFonts w:cs="Arial"/>
          <w:szCs w:val="28"/>
        </w:rPr>
      </w:pPr>
      <w:r w:rsidRPr="000127AA">
        <w:rPr>
          <w:rFonts w:cs="Arial"/>
          <w:szCs w:val="28"/>
        </w:rPr>
        <w:t>3.1.3. П</w:t>
      </w:r>
      <w:r w:rsidR="00DF1BE7" w:rsidRPr="000127AA">
        <w:rPr>
          <w:rFonts w:cs="Arial"/>
          <w:szCs w:val="28"/>
        </w:rPr>
        <w:t>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0127AA" w:rsidRDefault="00D24EB9" w:rsidP="000127AA">
      <w:pPr>
        <w:widowControl w:val="0"/>
        <w:autoSpaceDE w:val="0"/>
        <w:autoSpaceDN w:val="0"/>
        <w:contextualSpacing/>
        <w:rPr>
          <w:rFonts w:cs="Arial"/>
          <w:szCs w:val="28"/>
        </w:rPr>
      </w:pPr>
      <w:r w:rsidRPr="000127AA">
        <w:rPr>
          <w:rFonts w:cs="Arial"/>
          <w:szCs w:val="28"/>
        </w:rPr>
        <w:t>3.1.4. Н</w:t>
      </w:r>
      <w:r w:rsidR="00DF1BE7" w:rsidRPr="000127AA">
        <w:rPr>
          <w:rFonts w:cs="Arial"/>
          <w:szCs w:val="28"/>
        </w:rPr>
        <w:t>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AC5B2C" w:rsidRPr="000127AA">
        <w:rPr>
          <w:rFonts w:cs="Arial"/>
          <w:szCs w:val="28"/>
        </w:rPr>
        <w:t>№</w:t>
      </w:r>
      <w:r w:rsidRPr="000127AA">
        <w:rPr>
          <w:rFonts w:cs="Arial"/>
          <w:szCs w:val="28"/>
        </w:rPr>
        <w:t xml:space="preserve"> 4 к настоящему Административному регламенту.</w:t>
      </w:r>
    </w:p>
    <w:p w:rsidR="00DF1BE7" w:rsidRPr="000127AA" w:rsidRDefault="00DF1BE7" w:rsidP="000127AA">
      <w:pPr>
        <w:widowControl w:val="0"/>
        <w:autoSpaceDE w:val="0"/>
        <w:autoSpaceDN w:val="0"/>
        <w:contextualSpacing/>
        <w:rPr>
          <w:rFonts w:cs="Arial"/>
          <w:szCs w:val="28"/>
        </w:rPr>
      </w:pPr>
      <w:r w:rsidRPr="000127AA">
        <w:rPr>
          <w:rFonts w:cs="Arial"/>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DF1BE7" w:rsidRPr="000127AA" w:rsidRDefault="00DF1BE7" w:rsidP="000127AA">
      <w:pPr>
        <w:widowControl w:val="0"/>
        <w:autoSpaceDE w:val="0"/>
        <w:autoSpaceDN w:val="0"/>
        <w:contextualSpacing/>
        <w:rPr>
          <w:rFonts w:cs="Arial"/>
          <w:szCs w:val="28"/>
        </w:rPr>
      </w:pPr>
      <w:r w:rsidRPr="000127AA">
        <w:rPr>
          <w:rFonts w:cs="Arial"/>
          <w:szCs w:val="28"/>
        </w:rPr>
        <w:t>3.2.1. Основанием для начала предоставления административной процедуры является:</w:t>
      </w:r>
    </w:p>
    <w:p w:rsidR="00DF1BE7" w:rsidRPr="000127AA" w:rsidRDefault="00DF1BE7" w:rsidP="000127AA">
      <w:pPr>
        <w:autoSpaceDE w:val="0"/>
        <w:autoSpaceDN w:val="0"/>
        <w:adjustRightInd w:val="0"/>
        <w:contextualSpacing/>
        <w:rPr>
          <w:rFonts w:cs="Arial"/>
          <w:szCs w:val="28"/>
        </w:rPr>
      </w:pPr>
      <w:r w:rsidRPr="000127AA">
        <w:rPr>
          <w:rFonts w:cs="Arial"/>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F1BE7" w:rsidRPr="000127AA" w:rsidRDefault="00DF1BE7" w:rsidP="000127AA">
      <w:pPr>
        <w:autoSpaceDE w:val="0"/>
        <w:autoSpaceDN w:val="0"/>
        <w:adjustRightInd w:val="0"/>
        <w:contextualSpacing/>
        <w:rPr>
          <w:rFonts w:cs="Arial"/>
          <w:szCs w:val="28"/>
        </w:rPr>
      </w:pPr>
      <w:r w:rsidRPr="000127AA">
        <w:rPr>
          <w:rFonts w:cs="Arial"/>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DF1BE7" w:rsidRPr="000127AA" w:rsidRDefault="00DF1BE7" w:rsidP="000127AA">
      <w:pPr>
        <w:widowControl w:val="0"/>
        <w:autoSpaceDE w:val="0"/>
        <w:autoSpaceDN w:val="0"/>
        <w:contextualSpacing/>
        <w:rPr>
          <w:rFonts w:cs="Arial"/>
          <w:szCs w:val="28"/>
        </w:rPr>
      </w:pPr>
      <w:r w:rsidRPr="000127AA">
        <w:rPr>
          <w:rFonts w:cs="Arial"/>
          <w:szCs w:val="28"/>
        </w:rPr>
        <w:t>К заявлению должны быть приложены документы, указанные в п. 2.</w:t>
      </w:r>
      <w:r w:rsidRPr="000127AA">
        <w:rPr>
          <w:rFonts w:cs="Arial"/>
          <w:szCs w:val="28"/>
        </w:rPr>
        <w:t>6</w:t>
      </w:r>
      <w:r w:rsidRPr="000127AA">
        <w:rPr>
          <w:rFonts w:cs="Arial"/>
          <w:szCs w:val="28"/>
        </w:rPr>
        <w:t>.1 настоящего Административного регламента.</w:t>
      </w:r>
    </w:p>
    <w:p w:rsidR="00DF1BE7" w:rsidRPr="000127AA" w:rsidRDefault="00DF1BE7" w:rsidP="000127AA">
      <w:pPr>
        <w:widowControl w:val="0"/>
        <w:autoSpaceDE w:val="0"/>
        <w:autoSpaceDN w:val="0"/>
        <w:contextualSpacing/>
        <w:rPr>
          <w:rFonts w:cs="Arial"/>
          <w:szCs w:val="28"/>
        </w:rPr>
      </w:pPr>
      <w:r w:rsidRPr="000127AA">
        <w:rPr>
          <w:rFonts w:cs="Arial"/>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DF1BE7" w:rsidRPr="000127AA" w:rsidRDefault="00DF1BE7" w:rsidP="000127AA">
      <w:pPr>
        <w:widowControl w:val="0"/>
        <w:autoSpaceDE w:val="0"/>
        <w:autoSpaceDN w:val="0"/>
        <w:contextualSpacing/>
        <w:rPr>
          <w:rFonts w:cs="Arial"/>
          <w:szCs w:val="28"/>
        </w:rPr>
      </w:pPr>
      <w:r w:rsidRPr="000127AA">
        <w:rPr>
          <w:rFonts w:cs="Arial"/>
          <w:szCs w:val="28"/>
        </w:rPr>
        <w:t>- устанавливает предмет обращения, личность заявителя;</w:t>
      </w:r>
    </w:p>
    <w:p w:rsidR="00DF1BE7" w:rsidRPr="000127AA" w:rsidRDefault="00DF1BE7" w:rsidP="000127AA">
      <w:pPr>
        <w:widowControl w:val="0"/>
        <w:autoSpaceDE w:val="0"/>
        <w:autoSpaceDN w:val="0"/>
        <w:contextualSpacing/>
        <w:rPr>
          <w:rFonts w:cs="Arial"/>
          <w:szCs w:val="28"/>
        </w:rPr>
      </w:pPr>
      <w:r w:rsidRPr="000127AA">
        <w:rPr>
          <w:rFonts w:cs="Arial"/>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F1BE7" w:rsidRPr="000127AA" w:rsidRDefault="00DF1BE7" w:rsidP="000127AA">
      <w:pPr>
        <w:widowControl w:val="0"/>
        <w:autoSpaceDE w:val="0"/>
        <w:autoSpaceDN w:val="0"/>
        <w:contextualSpacing/>
        <w:rPr>
          <w:rFonts w:cs="Arial"/>
          <w:szCs w:val="28"/>
        </w:rPr>
      </w:pPr>
      <w:r w:rsidRPr="000127AA">
        <w:rPr>
          <w:rFonts w:cs="Arial"/>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F1BE7" w:rsidRPr="000127AA" w:rsidRDefault="00DF1BE7" w:rsidP="000127AA">
      <w:pPr>
        <w:widowControl w:val="0"/>
        <w:autoSpaceDE w:val="0"/>
        <w:autoSpaceDN w:val="0"/>
        <w:contextualSpacing/>
        <w:rPr>
          <w:rFonts w:cs="Arial"/>
          <w:szCs w:val="28"/>
        </w:rPr>
      </w:pPr>
      <w:r w:rsidRPr="000127AA">
        <w:rPr>
          <w:rFonts w:cs="Arial"/>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F1BE7" w:rsidRPr="000127AA" w:rsidRDefault="00DF1BE7" w:rsidP="000127AA">
      <w:pPr>
        <w:widowControl w:val="0"/>
        <w:autoSpaceDE w:val="0"/>
        <w:autoSpaceDN w:val="0"/>
        <w:contextualSpacing/>
        <w:rPr>
          <w:rFonts w:cs="Arial"/>
          <w:szCs w:val="28"/>
        </w:rPr>
      </w:pPr>
      <w:r w:rsidRPr="000127AA">
        <w:rPr>
          <w:rFonts w:cs="Arial"/>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F1BE7" w:rsidRPr="000127AA" w:rsidRDefault="00DF1BE7" w:rsidP="000127AA">
      <w:pPr>
        <w:widowControl w:val="0"/>
        <w:autoSpaceDE w:val="0"/>
        <w:autoSpaceDN w:val="0"/>
        <w:contextualSpacing/>
        <w:rPr>
          <w:rFonts w:cs="Arial"/>
          <w:szCs w:val="28"/>
          <w:vertAlign w:val="superscript"/>
        </w:rPr>
      </w:pPr>
      <w:r w:rsidRPr="000127AA">
        <w:rPr>
          <w:rFonts w:cs="Arial"/>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F1BE7" w:rsidRPr="000127AA" w:rsidRDefault="00DF1BE7" w:rsidP="000127AA">
      <w:pPr>
        <w:widowControl w:val="0"/>
        <w:autoSpaceDE w:val="0"/>
        <w:autoSpaceDN w:val="0"/>
        <w:contextualSpacing/>
        <w:rPr>
          <w:rFonts w:eastAsia="Calibri" w:cs="Arial"/>
          <w:szCs w:val="28"/>
          <w:lang w:eastAsia="en-US"/>
        </w:rPr>
      </w:pPr>
      <w:r w:rsidRPr="000127AA">
        <w:rPr>
          <w:rFonts w:cs="Arial"/>
          <w:szCs w:val="28"/>
        </w:rPr>
        <w:t xml:space="preserve">3.2.4. При поступлении заявления в форме электронного документа и комплекта электронных документов </w:t>
      </w:r>
      <w:r w:rsidRPr="000127AA">
        <w:rPr>
          <w:rFonts w:eastAsia="Calibri" w:cs="Arial"/>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F1BE7" w:rsidRPr="000127AA" w:rsidRDefault="00DF1BE7" w:rsidP="000127AA">
      <w:pPr>
        <w:widowControl w:val="0"/>
        <w:autoSpaceDE w:val="0"/>
        <w:autoSpaceDN w:val="0"/>
        <w:contextualSpacing/>
        <w:rPr>
          <w:rFonts w:cs="Arial"/>
          <w:szCs w:val="28"/>
        </w:rPr>
      </w:pPr>
      <w:r w:rsidRPr="000127AA">
        <w:rPr>
          <w:rFonts w:cs="Arial"/>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предоставляющего муниципальную услугу.</w:t>
      </w:r>
    </w:p>
    <w:p w:rsidR="00DF1BE7" w:rsidRPr="000127AA" w:rsidRDefault="00DF1BE7" w:rsidP="000127AA">
      <w:pPr>
        <w:widowControl w:val="0"/>
        <w:autoSpaceDE w:val="0"/>
        <w:autoSpaceDN w:val="0"/>
        <w:contextualSpacing/>
        <w:rPr>
          <w:rFonts w:cs="Arial"/>
          <w:szCs w:val="28"/>
        </w:rPr>
      </w:pPr>
      <w:r w:rsidRPr="000127AA">
        <w:rPr>
          <w:rFonts w:cs="Arial"/>
          <w:szCs w:val="28"/>
        </w:rPr>
        <w:t>3.2.5. Максимальный срок исполнения административной процедуры - 1 рабочий день.</w:t>
      </w:r>
    </w:p>
    <w:p w:rsidR="00DF1BE7" w:rsidRPr="000127AA" w:rsidRDefault="00DF1BE7" w:rsidP="000127AA">
      <w:pPr>
        <w:widowControl w:val="0"/>
        <w:autoSpaceDE w:val="0"/>
        <w:autoSpaceDN w:val="0"/>
        <w:contextualSpacing/>
        <w:rPr>
          <w:rFonts w:cs="Arial"/>
          <w:szCs w:val="28"/>
        </w:rPr>
      </w:pPr>
      <w:r w:rsidRPr="000127AA">
        <w:rPr>
          <w:rFonts w:cs="Arial"/>
          <w:szCs w:val="28"/>
        </w:rPr>
        <w:t>3.2.6. Результатом административной процедуры является прием и регистрация заявления и комплекта документов либо отказ в приеме документов.</w:t>
      </w:r>
    </w:p>
    <w:p w:rsidR="00DF1BE7" w:rsidRPr="000127AA" w:rsidRDefault="00DF1BE7" w:rsidP="000127AA">
      <w:pPr>
        <w:widowControl w:val="0"/>
        <w:autoSpaceDE w:val="0"/>
        <w:autoSpaceDN w:val="0"/>
        <w:contextualSpacing/>
        <w:rPr>
          <w:rFonts w:cs="Arial"/>
          <w:szCs w:val="28"/>
        </w:rPr>
      </w:pPr>
      <w:r w:rsidRPr="000127AA">
        <w:rPr>
          <w:rFonts w:cs="Arial"/>
          <w:szCs w:val="28"/>
        </w:rPr>
        <w:t>3.3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0127AA" w:rsidRDefault="00DF1BE7" w:rsidP="000127AA">
      <w:pPr>
        <w:widowControl w:val="0"/>
        <w:autoSpaceDE w:val="0"/>
        <w:autoSpaceDN w:val="0"/>
        <w:contextualSpacing/>
        <w:rPr>
          <w:rFonts w:cs="Arial"/>
          <w:szCs w:val="28"/>
        </w:rPr>
      </w:pPr>
      <w:r w:rsidRPr="000127AA">
        <w:rPr>
          <w:rFonts w:cs="Arial"/>
          <w:szCs w:val="28"/>
        </w:rPr>
        <w:t>3.3.1. Основанием для начала административной процедуры является поступление в Администраци</w:t>
      </w:r>
      <w:r w:rsidR="00CF3949" w:rsidRPr="000127AA">
        <w:rPr>
          <w:rFonts w:cs="Arial"/>
          <w:szCs w:val="28"/>
        </w:rPr>
        <w:t>ю</w:t>
      </w:r>
      <w:r w:rsidRPr="000127AA">
        <w:rPr>
          <w:rFonts w:cs="Arial"/>
          <w:szCs w:val="28"/>
        </w:rPr>
        <w:t xml:space="preserve"> зарегистрированного заявления и комплекта документов.</w:t>
      </w:r>
    </w:p>
    <w:p w:rsidR="00DF1BE7" w:rsidRPr="000127AA" w:rsidRDefault="00DF1BE7" w:rsidP="000127AA">
      <w:pPr>
        <w:widowControl w:val="0"/>
        <w:autoSpaceDE w:val="0"/>
        <w:autoSpaceDN w:val="0"/>
        <w:contextualSpacing/>
        <w:rPr>
          <w:rFonts w:cs="Arial"/>
          <w:szCs w:val="28"/>
        </w:rPr>
      </w:pPr>
      <w:r w:rsidRPr="000127AA">
        <w:rPr>
          <w:rFonts w:cs="Arial"/>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DF1BE7" w:rsidRPr="000127AA" w:rsidRDefault="00DF1BE7" w:rsidP="000127AA">
      <w:pPr>
        <w:contextualSpacing/>
        <w:rPr>
          <w:rFonts w:cs="Arial"/>
          <w:szCs w:val="28"/>
        </w:rPr>
      </w:pPr>
      <w:r w:rsidRPr="000127AA">
        <w:rPr>
          <w:rFonts w:cs="Arial"/>
          <w:szCs w:val="28"/>
        </w:rPr>
        <w:t>3.3.3. Специалист в течение 5 рабочих дней в рамках межведомственного взаимодействия запрашивает в случае необходимости: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а) в Управлении Федеральной службы государственной регистрации, кадастра и картографии по Воронежской области: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xml:space="preserve">- выписку из Единого государственного реестра прав на недвижимое имущество и сделок с ним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w:t>
      </w:r>
      <w:r w:rsidRPr="000127AA">
        <w:rPr>
          <w:rFonts w:cs="Arial"/>
          <w:szCs w:val="28"/>
        </w:rPr>
        <w:lastRenderedPageBreak/>
        <w:t>реестр прав на недвижимое имущество и сделок с ним или уведомление об отсутствии в ЕГРП запрашиваемых сведений о зарегистрированных правах;</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выписку из Единого государственного реестра прав на недвижимое имущество и сделок с ним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б) в Управлении Федеральной налоговой службы по Воронежской области: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1BE7" w:rsidRPr="000127AA" w:rsidRDefault="00DF1BE7" w:rsidP="000127AA">
      <w:pPr>
        <w:contextualSpacing/>
        <w:rPr>
          <w:rFonts w:cs="Arial"/>
          <w:szCs w:val="28"/>
        </w:rPr>
      </w:pPr>
      <w:r w:rsidRPr="000127AA">
        <w:rPr>
          <w:rFonts w:cs="Arial"/>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DF1BE7" w:rsidRPr="000127AA" w:rsidRDefault="00DF1BE7" w:rsidP="000127AA">
      <w:pPr>
        <w:widowControl w:val="0"/>
        <w:autoSpaceDE w:val="0"/>
        <w:autoSpaceDN w:val="0"/>
        <w:contextualSpacing/>
        <w:rPr>
          <w:rFonts w:cs="Arial"/>
          <w:szCs w:val="28"/>
        </w:rPr>
      </w:pPr>
      <w:r w:rsidRPr="000127AA">
        <w:rPr>
          <w:rFonts w:cs="Arial"/>
          <w:szCs w:val="28"/>
        </w:rPr>
        <w:t>в) градостроительный план земельного участка находится в распоряжении органа предоставляющего муниципальную услугу.</w:t>
      </w:r>
    </w:p>
    <w:p w:rsidR="00DF1BE7" w:rsidRPr="000127AA" w:rsidRDefault="00DF1BE7" w:rsidP="000127AA">
      <w:pPr>
        <w:widowControl w:val="0"/>
        <w:autoSpaceDE w:val="0"/>
        <w:autoSpaceDN w:val="0"/>
        <w:contextualSpacing/>
        <w:rPr>
          <w:rFonts w:cs="Arial"/>
          <w:szCs w:val="28"/>
        </w:rPr>
      </w:pPr>
      <w:r w:rsidRPr="000127AA">
        <w:rPr>
          <w:rFonts w:cs="Arial"/>
          <w:szCs w:val="28"/>
        </w:rPr>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DF1BE7" w:rsidRPr="000127AA" w:rsidRDefault="00DF1BE7" w:rsidP="000127AA">
      <w:pPr>
        <w:widowControl w:val="0"/>
        <w:autoSpaceDE w:val="0"/>
        <w:autoSpaceDN w:val="0"/>
        <w:contextualSpacing/>
        <w:rPr>
          <w:rFonts w:cs="Arial"/>
          <w:szCs w:val="28"/>
        </w:rPr>
      </w:pPr>
      <w:r w:rsidRPr="000127AA">
        <w:rPr>
          <w:rFonts w:cs="Arial"/>
          <w:szCs w:val="28"/>
        </w:rPr>
        <w:t>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отказа в предоставлении муниципальной услуги по указанным основаниям.</w:t>
      </w:r>
    </w:p>
    <w:p w:rsidR="00DF1BE7" w:rsidRPr="000127AA" w:rsidRDefault="00DF1BE7" w:rsidP="000127AA">
      <w:pPr>
        <w:widowControl w:val="0"/>
        <w:autoSpaceDE w:val="0"/>
        <w:autoSpaceDN w:val="0"/>
        <w:contextualSpacing/>
        <w:rPr>
          <w:rFonts w:cs="Arial"/>
          <w:szCs w:val="28"/>
        </w:rPr>
      </w:pPr>
      <w:r w:rsidRPr="000127AA">
        <w:rPr>
          <w:rFonts w:cs="Arial"/>
          <w:szCs w:val="28"/>
        </w:rPr>
        <w:t>Отказ в предоставлении муниципальной услуги должен быть мотивированным и содержать все основания, послужившие поводом для принятия решения об отказе в предоставлении муниципальной услуги.</w:t>
      </w:r>
    </w:p>
    <w:p w:rsidR="00DF1BE7" w:rsidRPr="000127AA" w:rsidRDefault="00DF1BE7" w:rsidP="000127AA">
      <w:pPr>
        <w:widowControl w:val="0"/>
        <w:autoSpaceDE w:val="0"/>
        <w:autoSpaceDN w:val="0"/>
        <w:contextualSpacing/>
        <w:rPr>
          <w:rFonts w:cs="Arial"/>
          <w:szCs w:val="28"/>
        </w:rPr>
      </w:pPr>
      <w:r w:rsidRPr="000127AA">
        <w:rPr>
          <w:rFonts w:cs="Arial"/>
          <w:szCs w:val="28"/>
        </w:rPr>
        <w:t>3.3.4.2. При отсутствии оснований указанных в пункте 2.8. настоящего Административного регламента специалист в течение 1 рабочего дня подготавливает проект 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BC390F" w:rsidRPr="000127AA" w:rsidRDefault="00DF1BE7" w:rsidP="000127AA">
      <w:pPr>
        <w:widowControl w:val="0"/>
        <w:autoSpaceDE w:val="0"/>
        <w:autoSpaceDN w:val="0"/>
        <w:contextualSpacing/>
        <w:rPr>
          <w:rFonts w:cs="Arial"/>
          <w:szCs w:val="28"/>
        </w:rPr>
      </w:pPr>
      <w:r w:rsidRPr="000127AA">
        <w:rPr>
          <w:rFonts w:cs="Arial"/>
          <w:szCs w:val="28"/>
        </w:rPr>
        <w:t>3.3.5. Подготовленный специалистом проект 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w:t>
      </w:r>
      <w:r w:rsidR="00BC390F" w:rsidRPr="000127AA">
        <w:rPr>
          <w:rFonts w:cs="Arial"/>
          <w:szCs w:val="28"/>
        </w:rPr>
        <w:t>.</w:t>
      </w:r>
      <w:r w:rsidRPr="000127AA">
        <w:rPr>
          <w:rFonts w:cs="Arial"/>
          <w:szCs w:val="28"/>
        </w:rPr>
        <w:t xml:space="preserve"> </w:t>
      </w:r>
    </w:p>
    <w:p w:rsidR="00DF1BE7" w:rsidRPr="000127AA" w:rsidRDefault="00DF1BE7" w:rsidP="000127AA">
      <w:pPr>
        <w:widowControl w:val="0"/>
        <w:autoSpaceDE w:val="0"/>
        <w:autoSpaceDN w:val="0"/>
        <w:contextualSpacing/>
        <w:rPr>
          <w:rFonts w:cs="Arial"/>
          <w:szCs w:val="28"/>
        </w:rPr>
      </w:pPr>
      <w:r w:rsidRPr="000127AA">
        <w:rPr>
          <w:rFonts w:cs="Arial"/>
          <w:szCs w:val="28"/>
        </w:rPr>
        <w:t>3.3.6. Максимальный срок исполнения административной процедуры - 8 рабочих дней.</w:t>
      </w:r>
    </w:p>
    <w:p w:rsidR="00DF1BE7" w:rsidRPr="000127AA" w:rsidRDefault="00DF1BE7" w:rsidP="000127AA">
      <w:pPr>
        <w:widowControl w:val="0"/>
        <w:autoSpaceDE w:val="0"/>
        <w:autoSpaceDN w:val="0"/>
        <w:contextualSpacing/>
        <w:rPr>
          <w:rFonts w:cs="Arial"/>
          <w:szCs w:val="28"/>
        </w:rPr>
      </w:pPr>
      <w:r w:rsidRPr="000127AA">
        <w:rPr>
          <w:rFonts w:cs="Arial"/>
          <w:szCs w:val="28"/>
        </w:rPr>
        <w:t>3.3.7. Результатом административной процедуры является подготовка специалистом проекта Решения о согласовании архитектурно-градостроительного облика объекта, либо мотивированный отказ в предоставлении муниципальной услуги.</w:t>
      </w:r>
    </w:p>
    <w:p w:rsidR="00DF1BE7" w:rsidRPr="000127AA" w:rsidRDefault="00DF1BE7" w:rsidP="000127AA">
      <w:pPr>
        <w:widowControl w:val="0"/>
        <w:numPr>
          <w:ilvl w:val="1"/>
          <w:numId w:val="32"/>
        </w:numPr>
        <w:autoSpaceDE w:val="0"/>
        <w:autoSpaceDN w:val="0"/>
        <w:ind w:left="0" w:firstLine="567"/>
        <w:contextualSpacing/>
        <w:rPr>
          <w:rFonts w:cs="Arial"/>
          <w:szCs w:val="28"/>
        </w:rPr>
      </w:pPr>
      <w:r w:rsidRPr="000127AA">
        <w:rPr>
          <w:rFonts w:cs="Arial"/>
          <w:szCs w:val="28"/>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0127AA" w:rsidRDefault="00DF1BE7" w:rsidP="000127AA">
      <w:pPr>
        <w:widowControl w:val="0"/>
        <w:numPr>
          <w:ilvl w:val="2"/>
          <w:numId w:val="32"/>
        </w:numPr>
        <w:autoSpaceDE w:val="0"/>
        <w:autoSpaceDN w:val="0"/>
        <w:ind w:left="0" w:firstLine="567"/>
        <w:contextualSpacing/>
        <w:rPr>
          <w:rFonts w:cs="Arial"/>
          <w:szCs w:val="28"/>
        </w:rPr>
      </w:pPr>
      <w:r w:rsidRPr="000127AA">
        <w:rPr>
          <w:rFonts w:cs="Arial"/>
          <w:szCs w:val="28"/>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DF1BE7" w:rsidRPr="000127AA" w:rsidRDefault="00DF1BE7" w:rsidP="000127AA">
      <w:pPr>
        <w:widowControl w:val="0"/>
        <w:numPr>
          <w:ilvl w:val="2"/>
          <w:numId w:val="32"/>
        </w:numPr>
        <w:autoSpaceDE w:val="0"/>
        <w:autoSpaceDN w:val="0"/>
        <w:ind w:left="0" w:firstLine="567"/>
        <w:contextualSpacing/>
        <w:rPr>
          <w:rFonts w:cs="Arial"/>
          <w:szCs w:val="28"/>
        </w:rPr>
      </w:pPr>
      <w:r w:rsidRPr="000127AA">
        <w:rPr>
          <w:rFonts w:cs="Arial"/>
          <w:szCs w:val="28"/>
        </w:rPr>
        <w:t xml:space="preserve">Подписанные Решения о согласовании архитектурно-градостроительного облика объекта, либо мотивированного отказа в </w:t>
      </w:r>
      <w:r w:rsidRPr="000127AA">
        <w:rPr>
          <w:rFonts w:cs="Arial"/>
          <w:szCs w:val="28"/>
        </w:rPr>
        <w:lastRenderedPageBreak/>
        <w:t>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F1BE7" w:rsidRPr="000127AA" w:rsidRDefault="00DF1BE7" w:rsidP="000127AA">
      <w:pPr>
        <w:widowControl w:val="0"/>
        <w:numPr>
          <w:ilvl w:val="2"/>
          <w:numId w:val="32"/>
        </w:numPr>
        <w:autoSpaceDE w:val="0"/>
        <w:autoSpaceDN w:val="0"/>
        <w:ind w:left="0" w:firstLine="567"/>
        <w:contextualSpacing/>
        <w:rPr>
          <w:rFonts w:cs="Arial"/>
          <w:szCs w:val="28"/>
        </w:rPr>
      </w:pPr>
      <w:r w:rsidRPr="000127AA">
        <w:rPr>
          <w:rFonts w:cs="Arial"/>
          <w:szCs w:val="28"/>
        </w:rPr>
        <w:t>Максимальный срок исполнения административной процедуры - 2 рабочих дня.</w:t>
      </w:r>
    </w:p>
    <w:p w:rsidR="00DF1BE7" w:rsidRPr="000127AA" w:rsidRDefault="00DF1BE7" w:rsidP="000127AA">
      <w:pPr>
        <w:widowControl w:val="0"/>
        <w:numPr>
          <w:ilvl w:val="2"/>
          <w:numId w:val="32"/>
        </w:numPr>
        <w:autoSpaceDE w:val="0"/>
        <w:autoSpaceDN w:val="0"/>
        <w:ind w:left="0" w:firstLine="567"/>
        <w:contextualSpacing/>
        <w:rPr>
          <w:rFonts w:cs="Arial"/>
          <w:szCs w:val="28"/>
        </w:rPr>
      </w:pPr>
      <w:r w:rsidRPr="000127AA">
        <w:rPr>
          <w:rFonts w:cs="Arial"/>
          <w:szCs w:val="28"/>
        </w:rPr>
        <w:t>Результатом административной процедуры является подписание Решения 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DF1BE7" w:rsidRPr="000127AA" w:rsidRDefault="00DF1BE7" w:rsidP="000127AA">
      <w:pPr>
        <w:widowControl w:val="0"/>
        <w:numPr>
          <w:ilvl w:val="1"/>
          <w:numId w:val="32"/>
        </w:numPr>
        <w:autoSpaceDE w:val="0"/>
        <w:autoSpaceDN w:val="0"/>
        <w:ind w:left="0" w:firstLine="567"/>
        <w:contextualSpacing/>
        <w:rPr>
          <w:rFonts w:cs="Arial"/>
          <w:szCs w:val="28"/>
        </w:rPr>
      </w:pPr>
      <w:r w:rsidRPr="000127AA">
        <w:rPr>
          <w:rFonts w:cs="Arial"/>
          <w:szCs w:val="28"/>
        </w:rPr>
        <w:t>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0127AA" w:rsidRDefault="00DF1BE7" w:rsidP="000127AA">
      <w:pPr>
        <w:numPr>
          <w:ilvl w:val="2"/>
          <w:numId w:val="32"/>
        </w:numPr>
        <w:ind w:left="0" w:firstLine="567"/>
        <w:contextualSpacing/>
        <w:rPr>
          <w:rFonts w:cs="Arial"/>
          <w:szCs w:val="28"/>
        </w:rPr>
      </w:pPr>
      <w:r w:rsidRPr="000127AA">
        <w:rPr>
          <w:rFonts w:cs="Arial"/>
          <w:szCs w:val="28"/>
        </w:rPr>
        <w:t>Решение о согласовании архитектурно-градостроительного облика объекта либо мотивированный отказ в предоставлении муниципальной услуги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DF1BE7" w:rsidRPr="000127AA" w:rsidRDefault="00DF1BE7" w:rsidP="000127AA">
      <w:pPr>
        <w:numPr>
          <w:ilvl w:val="2"/>
          <w:numId w:val="32"/>
        </w:numPr>
        <w:ind w:left="0" w:firstLine="567"/>
        <w:contextualSpacing/>
        <w:rPr>
          <w:rFonts w:cs="Arial"/>
          <w:szCs w:val="28"/>
        </w:rPr>
      </w:pPr>
      <w:r w:rsidRPr="000127AA">
        <w:rPr>
          <w:rFonts w:cs="Arial"/>
          <w:szCs w:val="28"/>
        </w:rPr>
        <w:t>Результатом административной процедуры является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0127AA" w:rsidRDefault="00DF1BE7" w:rsidP="000127AA">
      <w:pPr>
        <w:numPr>
          <w:ilvl w:val="2"/>
          <w:numId w:val="32"/>
        </w:numPr>
        <w:ind w:left="0" w:firstLine="567"/>
        <w:contextualSpacing/>
        <w:rPr>
          <w:rFonts w:cs="Arial"/>
          <w:szCs w:val="28"/>
        </w:rPr>
      </w:pPr>
      <w:r w:rsidRPr="000127AA">
        <w:rPr>
          <w:rFonts w:cs="Arial"/>
          <w:szCs w:val="28"/>
        </w:rPr>
        <w:t>Максимальный срок исполнения административной процедуры - 1 рабочий день.</w:t>
      </w:r>
    </w:p>
    <w:p w:rsidR="00DF1BE7" w:rsidRPr="000127AA" w:rsidRDefault="00DF1BE7" w:rsidP="000127AA">
      <w:pPr>
        <w:autoSpaceDE w:val="0"/>
        <w:autoSpaceDN w:val="0"/>
        <w:adjustRightInd w:val="0"/>
        <w:contextualSpacing/>
        <w:outlineLvl w:val="0"/>
        <w:rPr>
          <w:rFonts w:cs="Arial"/>
          <w:szCs w:val="28"/>
        </w:rPr>
      </w:pPr>
      <w:r w:rsidRPr="000127AA">
        <w:rPr>
          <w:rFonts w:cs="Arial"/>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F1BE7" w:rsidRPr="000127AA" w:rsidRDefault="00DF1BE7" w:rsidP="000127AA">
      <w:pPr>
        <w:widowControl w:val="0"/>
        <w:autoSpaceDE w:val="0"/>
        <w:autoSpaceDN w:val="0"/>
        <w:contextualSpacing/>
        <w:rPr>
          <w:rFonts w:eastAsia="Calibri" w:cs="Arial"/>
          <w:szCs w:val="28"/>
          <w:lang w:eastAsia="en-US"/>
        </w:rPr>
      </w:pPr>
      <w:r w:rsidRPr="000127AA">
        <w:rPr>
          <w:rFonts w:cs="Arial"/>
          <w:szCs w:val="28"/>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127537" w:rsidRPr="00127537">
        <w:rPr>
          <w:rFonts w:cs="Arial"/>
          <w:szCs w:val="28"/>
        </w:rPr>
        <w:t>Регионально</w:t>
      </w:r>
      <w:r w:rsidR="00127537">
        <w:rPr>
          <w:rFonts w:cs="Arial"/>
          <w:szCs w:val="28"/>
        </w:rPr>
        <w:t>м</w:t>
      </w:r>
      <w:r w:rsidR="00127537" w:rsidRPr="00127537">
        <w:rPr>
          <w:rFonts w:cs="Arial"/>
          <w:szCs w:val="28"/>
        </w:rPr>
        <w:t xml:space="preserve"> портал</w:t>
      </w:r>
      <w:r w:rsidR="00127537">
        <w:rPr>
          <w:rFonts w:cs="Arial"/>
          <w:szCs w:val="28"/>
        </w:rPr>
        <w:t>е</w:t>
      </w:r>
      <w:r w:rsidRPr="000127AA">
        <w:rPr>
          <w:rFonts w:eastAsia="Calibri" w:cs="Arial"/>
          <w:szCs w:val="28"/>
          <w:lang w:eastAsia="en-US"/>
        </w:rPr>
        <w:t>.</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электронной подписью заявителя (представителя заявителя);</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усиленной квалифицированной электронной подписью заявителя (представителя заявителя).</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лица, действующего от имени юридического лица без доверенности;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1BE7" w:rsidRPr="000127AA" w:rsidRDefault="00DF1BE7" w:rsidP="000127AA">
      <w:pPr>
        <w:autoSpaceDE w:val="0"/>
        <w:autoSpaceDN w:val="0"/>
        <w:adjustRightInd w:val="0"/>
        <w:contextualSpacing/>
        <w:rPr>
          <w:rFonts w:cs="Arial"/>
          <w:szCs w:val="28"/>
        </w:rPr>
      </w:pPr>
      <w:r w:rsidRPr="000127AA">
        <w:rPr>
          <w:rFonts w:cs="Arial"/>
          <w:szCs w:val="28"/>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127537" w:rsidRPr="00127537">
        <w:rPr>
          <w:rFonts w:cs="Arial"/>
          <w:szCs w:val="28"/>
        </w:rPr>
        <w:t>Регионального портала</w:t>
      </w:r>
      <w:r w:rsidRPr="000127AA">
        <w:rPr>
          <w:rFonts w:cs="Arial"/>
          <w:szCs w:val="28"/>
        </w:rPr>
        <w:t>.</w:t>
      </w:r>
    </w:p>
    <w:p w:rsidR="00DF1BE7" w:rsidRPr="000127AA" w:rsidRDefault="00DF1BE7" w:rsidP="000127AA">
      <w:pPr>
        <w:autoSpaceDE w:val="0"/>
        <w:autoSpaceDN w:val="0"/>
        <w:adjustRightInd w:val="0"/>
        <w:contextualSpacing/>
        <w:rPr>
          <w:rFonts w:cs="Arial"/>
          <w:szCs w:val="28"/>
        </w:rPr>
      </w:pPr>
      <w:r w:rsidRPr="000127AA">
        <w:rPr>
          <w:rFonts w:cs="Arial"/>
          <w:szCs w:val="28"/>
        </w:rPr>
        <w:t>3.6.3. Получение результата муниципальной услуги в электронной форме.</w:t>
      </w:r>
    </w:p>
    <w:p w:rsidR="00DF1BE7" w:rsidRPr="000127AA" w:rsidRDefault="00DF1BE7" w:rsidP="000127AA">
      <w:pPr>
        <w:widowControl w:val="0"/>
        <w:autoSpaceDE w:val="0"/>
        <w:autoSpaceDN w:val="0"/>
        <w:contextualSpacing/>
        <w:rPr>
          <w:rFonts w:cs="Arial"/>
          <w:szCs w:val="28"/>
        </w:rPr>
      </w:pPr>
      <w:r w:rsidRPr="000127AA">
        <w:rPr>
          <w:rFonts w:cs="Arial"/>
          <w:szCs w:val="28"/>
        </w:rPr>
        <w:t>Получение результата муниципальной услуги в электронной форме не предусмотрено.</w:t>
      </w:r>
    </w:p>
    <w:p w:rsidR="00DF1BE7" w:rsidRPr="000127AA" w:rsidRDefault="00DF1BE7" w:rsidP="000127AA">
      <w:pPr>
        <w:autoSpaceDE w:val="0"/>
        <w:autoSpaceDN w:val="0"/>
        <w:adjustRightInd w:val="0"/>
        <w:contextualSpacing/>
        <w:outlineLvl w:val="0"/>
        <w:rPr>
          <w:rFonts w:cs="Arial"/>
          <w:szCs w:val="28"/>
        </w:rPr>
      </w:pPr>
      <w:r w:rsidRPr="000127AA">
        <w:rPr>
          <w:rFonts w:cs="Arial"/>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DF1BE7" w:rsidRPr="000127AA" w:rsidRDefault="00DF1BE7" w:rsidP="000127AA">
      <w:pPr>
        <w:widowControl w:val="0"/>
        <w:autoSpaceDE w:val="0"/>
        <w:autoSpaceDN w:val="0"/>
        <w:adjustRightInd w:val="0"/>
        <w:contextualSpacing/>
        <w:rPr>
          <w:rFonts w:cs="Arial"/>
          <w:szCs w:val="28"/>
        </w:rPr>
      </w:pPr>
      <w:r w:rsidRPr="000127AA">
        <w:rPr>
          <w:rFonts w:cs="Arial"/>
          <w:szCs w:val="28"/>
        </w:rPr>
        <w:t>Заявитель вправе представить указанные документы самостоятельно.</w:t>
      </w:r>
    </w:p>
    <w:p w:rsidR="00DF1BE7" w:rsidRPr="000127AA" w:rsidRDefault="00DF1BE7" w:rsidP="000127AA">
      <w:pPr>
        <w:widowControl w:val="0"/>
        <w:autoSpaceDE w:val="0"/>
        <w:autoSpaceDN w:val="0"/>
        <w:contextualSpacing/>
        <w:rPr>
          <w:rFonts w:cs="Arial"/>
          <w:szCs w:val="28"/>
        </w:rPr>
      </w:pPr>
    </w:p>
    <w:p w:rsidR="00DF1BE7" w:rsidRPr="000127AA" w:rsidRDefault="00DF1BE7" w:rsidP="000127AA">
      <w:pPr>
        <w:numPr>
          <w:ilvl w:val="0"/>
          <w:numId w:val="32"/>
        </w:numPr>
        <w:tabs>
          <w:tab w:val="left" w:pos="1560"/>
        </w:tabs>
        <w:ind w:left="0" w:firstLine="567"/>
        <w:contextualSpacing/>
        <w:rPr>
          <w:rFonts w:eastAsia="Calibri" w:cs="Arial"/>
          <w:b/>
          <w:szCs w:val="28"/>
          <w:lang w:eastAsia="en-US"/>
        </w:rPr>
      </w:pPr>
      <w:r w:rsidRPr="000127AA">
        <w:rPr>
          <w:rFonts w:eastAsia="Calibri" w:cs="Arial"/>
          <w:b/>
          <w:szCs w:val="28"/>
          <w:lang w:eastAsia="en-US"/>
        </w:rPr>
        <w:t>Формы контроля за исполнени</w:t>
      </w:r>
      <w:r w:rsidR="00C2640E" w:rsidRPr="000127AA">
        <w:rPr>
          <w:rFonts w:eastAsia="Calibri" w:cs="Arial"/>
          <w:b/>
          <w:szCs w:val="28"/>
          <w:lang w:eastAsia="en-US"/>
        </w:rPr>
        <w:t>ем административного регламента</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1BE7" w:rsidRPr="000127AA" w:rsidRDefault="00DF1BE7" w:rsidP="000127AA">
      <w:pPr>
        <w:tabs>
          <w:tab w:val="num" w:pos="0"/>
        </w:tabs>
        <w:adjustRightInd w:val="0"/>
        <w:contextualSpacing/>
        <w:outlineLvl w:val="2"/>
        <w:rPr>
          <w:rFonts w:cs="Arial"/>
          <w:szCs w:val="28"/>
        </w:rPr>
      </w:pPr>
      <w:r w:rsidRPr="000127AA">
        <w:rPr>
          <w:rFonts w:cs="Arial"/>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1BE7" w:rsidRPr="000127AA" w:rsidRDefault="00DF1BE7" w:rsidP="000127AA">
      <w:pPr>
        <w:tabs>
          <w:tab w:val="num" w:pos="0"/>
        </w:tabs>
        <w:autoSpaceDE w:val="0"/>
        <w:autoSpaceDN w:val="0"/>
        <w:adjustRightInd w:val="0"/>
        <w:contextualSpacing/>
        <w:rPr>
          <w:rFonts w:cs="Arial"/>
          <w:bCs/>
          <w:szCs w:val="28"/>
        </w:rPr>
      </w:pPr>
      <w:r w:rsidRPr="000127AA">
        <w:rPr>
          <w:rFonts w:cs="Arial"/>
          <w:bCs/>
          <w:szCs w:val="28"/>
        </w:rPr>
        <w:t>4.4. Проведение текущего контроля должно осуществляться не реже двух раз в год.</w:t>
      </w:r>
    </w:p>
    <w:p w:rsidR="00DF1BE7" w:rsidRPr="000127AA" w:rsidRDefault="00DF1BE7" w:rsidP="000127AA">
      <w:pPr>
        <w:tabs>
          <w:tab w:val="num" w:pos="0"/>
        </w:tabs>
        <w:adjustRightInd w:val="0"/>
        <w:contextualSpacing/>
        <w:outlineLvl w:val="2"/>
        <w:rPr>
          <w:rFonts w:cs="Arial"/>
          <w:szCs w:val="28"/>
        </w:rPr>
      </w:pPr>
      <w:r w:rsidRPr="000127AA">
        <w:rPr>
          <w:rFonts w:cs="Arial"/>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1BE7" w:rsidRPr="000127AA" w:rsidRDefault="00DF1BE7" w:rsidP="000127AA">
      <w:pPr>
        <w:tabs>
          <w:tab w:val="num" w:pos="0"/>
        </w:tabs>
        <w:autoSpaceDE w:val="0"/>
        <w:autoSpaceDN w:val="0"/>
        <w:adjustRightInd w:val="0"/>
        <w:contextualSpacing/>
        <w:rPr>
          <w:rFonts w:cs="Arial"/>
          <w:szCs w:val="28"/>
        </w:rPr>
      </w:pPr>
      <w:r w:rsidRPr="000127AA">
        <w:rPr>
          <w:rFonts w:cs="Arial"/>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1BE7" w:rsidRPr="00E53F0F" w:rsidRDefault="00DF1BE7" w:rsidP="000127AA">
      <w:pPr>
        <w:contextualSpacing/>
        <w:rPr>
          <w:rFonts w:cs="Arial"/>
          <w:szCs w:val="28"/>
        </w:rPr>
      </w:pP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w:t>
      </w:r>
      <w:r w:rsidRPr="00E53F0F">
        <w:rPr>
          <w:rFonts w:cs="Arial"/>
          <w:szCs w:val="28"/>
        </w:rPr>
        <w:lastRenderedPageBreak/>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cs="Arial"/>
          <w:szCs w:val="28"/>
        </w:rPr>
        <w:t xml:space="preserve"> (в ред. пост. от 09.12.2022 №323)</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5.2. Заявитель может обратиться с жалобой в том числе в следующих случаях:</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w:t>
      </w:r>
      <w:r w:rsidRPr="00E53F0F">
        <w:rPr>
          <w:rFonts w:cs="Arial"/>
          <w:szCs w:val="28"/>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нарушение срока или порядка выдачи документов по результатам предоставления муниципальной услуги;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5.3. Заявители имеют право на получение информации, необходимой для обоснования и рассмотрения жалобы.</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5.4. Оснований для отказа в рассмотрении жалобы не имеется.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5.5. Основанием для начала процедуры досудебного (внесудебного) обжалования является поступившая жалоба.</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Pr="00E53F0F">
        <w:rPr>
          <w:rFonts w:cs="Arial"/>
          <w:szCs w:val="28"/>
        </w:rPr>
        <w:lastRenderedPageBreak/>
        <w:t>Портала Воронежской области в сети Интернет, а также может быть принята при личном приеме заявителя.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5.6. Жалоба должна содержать:</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Жалобы на решения и действия (бездействие) работников привлекаемых организаций подаются руководителям этих организаций.</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5.9. По результатам рассмотрения жалобы лицом, уполномоченным на ее рассмотрение, принимается одно из следующих решений:</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2) в удовлетворении жалобы отказывается.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lastRenderedPageBreak/>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2) подача жалобы лицом, полномочия которого не подтверждены в порядке, установленном законодательством;</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4) если обжалуемые действия являются правомерными.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3F0F" w:rsidRPr="00E53F0F" w:rsidRDefault="00E53F0F" w:rsidP="00E53F0F">
      <w:pPr>
        <w:tabs>
          <w:tab w:val="num" w:pos="0"/>
        </w:tabs>
        <w:autoSpaceDE w:val="0"/>
        <w:autoSpaceDN w:val="0"/>
        <w:adjustRightInd w:val="0"/>
        <w:contextualSpacing/>
        <w:rPr>
          <w:rFonts w:cs="Arial"/>
          <w:szCs w:val="28"/>
        </w:rPr>
      </w:pPr>
      <w:r w:rsidRPr="00E53F0F">
        <w:rPr>
          <w:rFonts w:cs="Arial"/>
          <w:szCs w:val="28"/>
        </w:rPr>
        <w:t xml:space="preserve">5.15. В случае признания жалобы не подлежащей удовлетворению в ответе заявителю, указанном в пункте 5.13 настоящего Административного регламента, </w:t>
      </w:r>
      <w:r w:rsidRPr="00E53F0F">
        <w:rPr>
          <w:rFonts w:cs="Arial"/>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DF1BE7" w:rsidRPr="00E53F0F" w:rsidRDefault="00E53F0F" w:rsidP="00E53F0F">
      <w:pPr>
        <w:tabs>
          <w:tab w:val="num" w:pos="0"/>
        </w:tabs>
        <w:autoSpaceDE w:val="0"/>
        <w:autoSpaceDN w:val="0"/>
        <w:adjustRightInd w:val="0"/>
        <w:contextualSpacing/>
        <w:rPr>
          <w:rFonts w:cs="Arial"/>
          <w:szCs w:val="28"/>
        </w:rPr>
      </w:pPr>
      <w:r w:rsidRPr="00E53F0F">
        <w:rPr>
          <w:rFonts w:cs="Arial"/>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DF1BE7" w:rsidRPr="00E53F0F">
        <w:rPr>
          <w:rFonts w:cs="Arial"/>
          <w:szCs w:val="28"/>
        </w:rPr>
        <w:t>.</w:t>
      </w:r>
    </w:p>
    <w:p w:rsidR="00C2640E" w:rsidRPr="000127AA" w:rsidRDefault="00E53F0F" w:rsidP="00E53F0F">
      <w:pPr>
        <w:tabs>
          <w:tab w:val="left" w:pos="5760"/>
        </w:tabs>
        <w:ind w:firstLine="5103"/>
        <w:contextualSpacing/>
        <w:rPr>
          <w:rFonts w:eastAsia="Calibri" w:cs="Arial"/>
          <w:szCs w:val="28"/>
        </w:rPr>
      </w:pPr>
      <w:r>
        <w:rPr>
          <w:rFonts w:cs="Arial"/>
          <w:szCs w:val="28"/>
        </w:rPr>
        <w:br w:type="page"/>
      </w:r>
      <w:r w:rsidR="00C2640E" w:rsidRPr="000127AA">
        <w:rPr>
          <w:rFonts w:eastAsia="Calibri" w:cs="Arial"/>
          <w:szCs w:val="28"/>
        </w:rPr>
        <w:lastRenderedPageBreak/>
        <w:t>Приложение № 1</w:t>
      </w:r>
    </w:p>
    <w:p w:rsidR="00C2640E" w:rsidRPr="000127AA" w:rsidRDefault="00C2640E" w:rsidP="000127AA">
      <w:pPr>
        <w:autoSpaceDE w:val="0"/>
        <w:autoSpaceDN w:val="0"/>
        <w:adjustRightInd w:val="0"/>
        <w:ind w:left="5103" w:firstLine="0"/>
        <w:rPr>
          <w:rFonts w:eastAsia="Calibri" w:cs="Arial"/>
          <w:szCs w:val="28"/>
        </w:rPr>
      </w:pPr>
      <w:r w:rsidRPr="000127AA">
        <w:rPr>
          <w:rFonts w:eastAsia="Calibri" w:cs="Arial"/>
          <w:szCs w:val="28"/>
        </w:rPr>
        <w:t>к Административному регламенту</w:t>
      </w:r>
    </w:p>
    <w:p w:rsidR="00C2640E" w:rsidRPr="000127AA" w:rsidRDefault="00C2640E" w:rsidP="000127AA">
      <w:pPr>
        <w:autoSpaceDE w:val="0"/>
        <w:autoSpaceDN w:val="0"/>
        <w:adjustRightInd w:val="0"/>
        <w:rPr>
          <w:rFonts w:eastAsia="Calibri" w:cs="Arial"/>
          <w:szCs w:val="28"/>
        </w:rPr>
      </w:pP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 xml:space="preserve">1. Место нахождения администрации </w:t>
      </w:r>
      <w:r w:rsidR="00E53F0F">
        <w:rPr>
          <w:rFonts w:eastAsia="Calibri" w:cs="Arial"/>
          <w:szCs w:val="28"/>
        </w:rPr>
        <w:t>Репьё</w:t>
      </w:r>
      <w:r w:rsidRPr="000127AA">
        <w:rPr>
          <w:rFonts w:eastAsia="Calibri" w:cs="Arial"/>
          <w:szCs w:val="28"/>
        </w:rPr>
        <w:t xml:space="preserve">вского муниципального района: с. </w:t>
      </w:r>
      <w:r w:rsidR="00E53F0F">
        <w:rPr>
          <w:rFonts w:eastAsia="Calibri" w:cs="Arial"/>
          <w:szCs w:val="28"/>
        </w:rPr>
        <w:t>Репьё</w:t>
      </w:r>
      <w:r w:rsidRPr="000127AA">
        <w:rPr>
          <w:rFonts w:eastAsia="Calibri" w:cs="Arial"/>
          <w:szCs w:val="28"/>
        </w:rPr>
        <w:t>вка, пл. Победы, 1.</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 xml:space="preserve">График работы администрации </w:t>
      </w:r>
      <w:r w:rsidR="00E53F0F">
        <w:rPr>
          <w:rFonts w:eastAsia="Calibri" w:cs="Arial"/>
          <w:szCs w:val="28"/>
        </w:rPr>
        <w:t>Репьё</w:t>
      </w:r>
      <w:r w:rsidRPr="000127AA">
        <w:rPr>
          <w:rFonts w:eastAsia="Calibri" w:cs="Arial"/>
          <w:szCs w:val="28"/>
        </w:rPr>
        <w:t>вского муниципального района:</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понедельник - пятница: с 08.00 до 17.00;</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перерыв: с 12.00 до 13.00.</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 xml:space="preserve">Официальный сайт администрации </w:t>
      </w:r>
      <w:r w:rsidR="00E53F0F">
        <w:rPr>
          <w:rFonts w:eastAsia="Calibri" w:cs="Arial"/>
          <w:szCs w:val="28"/>
        </w:rPr>
        <w:t>Репьё</w:t>
      </w:r>
      <w:r w:rsidRPr="000127AA">
        <w:rPr>
          <w:rFonts w:eastAsia="Calibri" w:cs="Arial"/>
          <w:szCs w:val="28"/>
        </w:rPr>
        <w:t>вского муниципального района в сети Интернет: www.</w:t>
      </w:r>
      <w:r w:rsidRPr="000127AA">
        <w:rPr>
          <w:rFonts w:eastAsia="Calibri" w:cs="Arial"/>
          <w:szCs w:val="28"/>
          <w:lang w:val="en-US"/>
        </w:rPr>
        <w:t>repevka</w:t>
      </w:r>
      <w:r w:rsidRPr="000127AA">
        <w:rPr>
          <w:rFonts w:eastAsia="Calibri" w:cs="Arial"/>
          <w:szCs w:val="28"/>
        </w:rPr>
        <w:t>-</w:t>
      </w:r>
      <w:r w:rsidRPr="000127AA">
        <w:rPr>
          <w:rFonts w:eastAsia="Calibri" w:cs="Arial"/>
          <w:szCs w:val="28"/>
          <w:lang w:val="en-US"/>
        </w:rPr>
        <w:t>msu</w:t>
      </w:r>
      <w:r w:rsidRPr="000127AA">
        <w:rPr>
          <w:rFonts w:eastAsia="Calibri" w:cs="Arial"/>
          <w:szCs w:val="28"/>
        </w:rPr>
        <w:t>.</w:t>
      </w:r>
      <w:r w:rsidRPr="000127AA">
        <w:rPr>
          <w:rFonts w:eastAsia="Calibri" w:cs="Arial"/>
          <w:szCs w:val="28"/>
          <w:lang w:val="en-US"/>
        </w:rPr>
        <w:t>ru</w:t>
      </w:r>
      <w:r w:rsidRPr="000127AA">
        <w:rPr>
          <w:rFonts w:eastAsia="Calibri" w:cs="Arial"/>
          <w:szCs w:val="28"/>
        </w:rPr>
        <w:t>.</w:t>
      </w:r>
    </w:p>
    <w:p w:rsidR="00C2640E" w:rsidRPr="000127AA" w:rsidRDefault="00C2640E" w:rsidP="000127AA">
      <w:pPr>
        <w:widowControl w:val="0"/>
        <w:suppressAutoHyphens/>
        <w:autoSpaceDE w:val="0"/>
        <w:contextualSpacing/>
        <w:rPr>
          <w:rFonts w:cs="Arial"/>
          <w:szCs w:val="28"/>
        </w:rPr>
      </w:pPr>
      <w:r w:rsidRPr="000127AA">
        <w:rPr>
          <w:rFonts w:eastAsia="Calibri" w:cs="Arial"/>
          <w:szCs w:val="28"/>
          <w:lang w:eastAsia="ar-SA"/>
        </w:rPr>
        <w:t xml:space="preserve">Адрес электронной почты администрации </w:t>
      </w:r>
      <w:r w:rsidR="00E53F0F">
        <w:rPr>
          <w:rFonts w:eastAsia="Calibri" w:cs="Arial"/>
          <w:szCs w:val="28"/>
          <w:lang w:eastAsia="ar-SA"/>
        </w:rPr>
        <w:t>Репьё</w:t>
      </w:r>
      <w:r w:rsidRPr="000127AA">
        <w:rPr>
          <w:rFonts w:eastAsia="Calibri" w:cs="Arial"/>
          <w:szCs w:val="28"/>
          <w:lang w:eastAsia="ar-SA"/>
        </w:rPr>
        <w:t xml:space="preserve">вского муниципального района: </w:t>
      </w:r>
      <w:r w:rsidRPr="000127AA">
        <w:rPr>
          <w:rFonts w:cs="Arial"/>
          <w:szCs w:val="28"/>
          <w:lang w:val="en-US"/>
        </w:rPr>
        <w:t>repev</w:t>
      </w:r>
      <w:r w:rsidRPr="000127AA">
        <w:rPr>
          <w:rFonts w:cs="Arial"/>
          <w:szCs w:val="28"/>
        </w:rPr>
        <w:t>@</w:t>
      </w:r>
      <w:r w:rsidRPr="000127AA">
        <w:rPr>
          <w:rFonts w:cs="Arial"/>
          <w:szCs w:val="28"/>
          <w:lang w:val="en-US"/>
        </w:rPr>
        <w:t>govvrn</w:t>
      </w:r>
      <w:r w:rsidRPr="000127AA">
        <w:rPr>
          <w:rFonts w:cs="Arial"/>
          <w:szCs w:val="28"/>
        </w:rPr>
        <w:t>.</w:t>
      </w:r>
      <w:r w:rsidRPr="000127AA">
        <w:rPr>
          <w:rFonts w:cs="Arial"/>
          <w:szCs w:val="28"/>
          <w:lang w:val="en-US"/>
        </w:rPr>
        <w:t>ru</w:t>
      </w:r>
      <w:r w:rsidRPr="000127AA">
        <w:rPr>
          <w:rFonts w:cs="Arial"/>
          <w:szCs w:val="28"/>
        </w:rPr>
        <w:t>.</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 xml:space="preserve">2. Место нахождения отдела по строительству, архитектуре и ЖКХ администрации </w:t>
      </w:r>
      <w:r w:rsidR="00E53F0F">
        <w:rPr>
          <w:rFonts w:eastAsia="Calibri" w:cs="Arial"/>
          <w:szCs w:val="28"/>
        </w:rPr>
        <w:t>Репьё</w:t>
      </w:r>
      <w:r w:rsidRPr="000127AA">
        <w:rPr>
          <w:rFonts w:eastAsia="Calibri" w:cs="Arial"/>
          <w:szCs w:val="28"/>
        </w:rPr>
        <w:t xml:space="preserve">вского муниципального района (далее - отдел): с. </w:t>
      </w:r>
      <w:r w:rsidR="00E53F0F">
        <w:rPr>
          <w:rFonts w:eastAsia="Calibri" w:cs="Arial"/>
          <w:szCs w:val="28"/>
        </w:rPr>
        <w:t>Репьё</w:t>
      </w:r>
      <w:r w:rsidRPr="000127AA">
        <w:rPr>
          <w:rFonts w:eastAsia="Calibri" w:cs="Arial"/>
          <w:szCs w:val="28"/>
        </w:rPr>
        <w:t>вка, пл. Победы, 1.</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понедельник - пятница: с 08.00 до 17.00;</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перерыв: с 12.00 до 13.00.</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 xml:space="preserve">Телефоны для справок: </w:t>
      </w:r>
      <w:r w:rsidRPr="000127AA">
        <w:rPr>
          <w:rFonts w:cs="Arial"/>
          <w:szCs w:val="28"/>
        </w:rPr>
        <w:t>8(47374)</w:t>
      </w:r>
      <w:r w:rsidRPr="000127AA">
        <w:rPr>
          <w:rFonts w:eastAsia="Calibri" w:cs="Arial"/>
          <w:szCs w:val="28"/>
        </w:rPr>
        <w:t>2-29-56; 2-26-05, факс 2-21-84.</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3.1. Место нахождения АУ «МФЦ»: г. Воронеж, ул. Дружинников, 3 б.</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Телефон для справок АУ «МФЦ»: (473) 226-99-99.</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Официальный сайт АУ «МФЦ» в сети Интернет: mfc.vr</w:t>
      </w:r>
      <w:r w:rsidRPr="000127AA">
        <w:rPr>
          <w:rFonts w:eastAsia="Calibri" w:cs="Arial"/>
          <w:szCs w:val="28"/>
          <w:lang w:val="en-US"/>
        </w:rPr>
        <w:t>n</w:t>
      </w:r>
      <w:r w:rsidRPr="000127AA">
        <w:rPr>
          <w:rFonts w:eastAsia="Calibri" w:cs="Arial"/>
          <w:szCs w:val="28"/>
        </w:rPr>
        <w:t>.ru.</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Адрес электронной почты АУ «МФЦ»: od</w:t>
      </w:r>
      <w:r w:rsidRPr="000127AA">
        <w:rPr>
          <w:rFonts w:eastAsia="Calibri" w:cs="Arial"/>
          <w:szCs w:val="28"/>
          <w:lang w:val="en-US"/>
        </w:rPr>
        <w:t>n</w:t>
      </w:r>
      <w:r w:rsidRPr="000127AA">
        <w:rPr>
          <w:rFonts w:eastAsia="Calibri" w:cs="Arial"/>
          <w:szCs w:val="28"/>
        </w:rPr>
        <w:t>o-ok</w:t>
      </w:r>
      <w:r w:rsidRPr="000127AA">
        <w:rPr>
          <w:rFonts w:eastAsia="Calibri" w:cs="Arial"/>
          <w:szCs w:val="28"/>
          <w:lang w:val="en-US"/>
        </w:rPr>
        <w:t>n</w:t>
      </w:r>
      <w:r w:rsidRPr="000127AA">
        <w:rPr>
          <w:rFonts w:eastAsia="Calibri" w:cs="Arial"/>
          <w:szCs w:val="28"/>
        </w:rPr>
        <w:t>o@mail.ru.</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График работы АУ «МФЦ»:</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вторник, четверг, пятница: с 09.00 до 18.00;</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среда: с 11.00 до 20.00;</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суббота: с 09.00 до 16.45.</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 xml:space="preserve">3.2. Место нахождения филиала АУ «МФЦ» в с. </w:t>
      </w:r>
      <w:r w:rsidR="00E53F0F">
        <w:rPr>
          <w:rFonts w:eastAsia="Calibri" w:cs="Arial"/>
          <w:szCs w:val="28"/>
        </w:rPr>
        <w:t>Репьё</w:t>
      </w:r>
      <w:r w:rsidRPr="000127AA">
        <w:rPr>
          <w:rFonts w:eastAsia="Calibri" w:cs="Arial"/>
          <w:szCs w:val="28"/>
        </w:rPr>
        <w:t xml:space="preserve">вка: с. </w:t>
      </w:r>
      <w:r w:rsidR="00E53F0F">
        <w:rPr>
          <w:rFonts w:eastAsia="Calibri" w:cs="Arial"/>
          <w:szCs w:val="28"/>
        </w:rPr>
        <w:t>Репьё</w:t>
      </w:r>
      <w:r w:rsidRPr="000127AA">
        <w:rPr>
          <w:rFonts w:eastAsia="Calibri" w:cs="Arial"/>
          <w:szCs w:val="28"/>
        </w:rPr>
        <w:t>вка, ул. Воронежская, 61;</w:t>
      </w:r>
    </w:p>
    <w:p w:rsidR="00C2640E" w:rsidRPr="000127AA" w:rsidRDefault="00C2640E" w:rsidP="000127AA">
      <w:pPr>
        <w:autoSpaceDE w:val="0"/>
        <w:autoSpaceDN w:val="0"/>
        <w:adjustRightInd w:val="0"/>
        <w:rPr>
          <w:rFonts w:eastAsia="Calibri" w:cs="Arial"/>
          <w:szCs w:val="28"/>
        </w:rPr>
      </w:pPr>
      <w:r w:rsidRPr="000127AA">
        <w:rPr>
          <w:rFonts w:eastAsia="Calibri" w:cs="Arial"/>
          <w:szCs w:val="28"/>
        </w:rPr>
        <w:t xml:space="preserve">Телефон для справок: 3-01-85. </w:t>
      </w:r>
    </w:p>
    <w:p w:rsidR="00DF1BE7" w:rsidRPr="000127AA" w:rsidRDefault="00DF1BE7" w:rsidP="000127AA">
      <w:pPr>
        <w:tabs>
          <w:tab w:val="left" w:pos="5760"/>
        </w:tabs>
        <w:contextualSpacing/>
        <w:rPr>
          <w:rFonts w:cs="Arial"/>
          <w:szCs w:val="28"/>
        </w:rPr>
      </w:pPr>
    </w:p>
    <w:p w:rsidR="00C2640E" w:rsidRPr="000127AA" w:rsidRDefault="00C2640E" w:rsidP="000127AA">
      <w:pPr>
        <w:autoSpaceDE w:val="0"/>
        <w:autoSpaceDN w:val="0"/>
        <w:adjustRightInd w:val="0"/>
        <w:ind w:left="4536" w:firstLine="0"/>
        <w:outlineLvl w:val="1"/>
        <w:rPr>
          <w:rFonts w:eastAsia="Calibri" w:cs="Arial"/>
          <w:szCs w:val="28"/>
        </w:rPr>
      </w:pPr>
      <w:r w:rsidRPr="000127AA">
        <w:rPr>
          <w:rFonts w:eastAsia="Calibri" w:cs="Arial"/>
          <w:szCs w:val="28"/>
        </w:rPr>
        <w:t xml:space="preserve">Приложение № </w:t>
      </w:r>
      <w:r w:rsidR="007065EC" w:rsidRPr="000127AA">
        <w:rPr>
          <w:rFonts w:eastAsia="Calibri" w:cs="Arial"/>
          <w:szCs w:val="28"/>
        </w:rPr>
        <w:t>2</w:t>
      </w:r>
    </w:p>
    <w:p w:rsidR="00C2640E" w:rsidRPr="000127AA" w:rsidRDefault="00C2640E" w:rsidP="000127AA">
      <w:pPr>
        <w:autoSpaceDE w:val="0"/>
        <w:autoSpaceDN w:val="0"/>
        <w:adjustRightInd w:val="0"/>
        <w:ind w:left="4536" w:firstLine="0"/>
        <w:rPr>
          <w:rFonts w:eastAsia="Calibri" w:cs="Arial"/>
          <w:szCs w:val="28"/>
        </w:rPr>
      </w:pPr>
      <w:r w:rsidRPr="000127AA">
        <w:rPr>
          <w:rFonts w:eastAsia="Calibri" w:cs="Arial"/>
          <w:szCs w:val="28"/>
        </w:rPr>
        <w:t>к Административному регламенту</w:t>
      </w:r>
    </w:p>
    <w:p w:rsidR="00DF1BE7" w:rsidRPr="000127AA" w:rsidRDefault="00DF1BE7" w:rsidP="000127AA">
      <w:pPr>
        <w:contextualSpacing/>
        <w:rPr>
          <w:rFonts w:cs="Arial"/>
          <w:szCs w:val="28"/>
        </w:rPr>
      </w:pPr>
    </w:p>
    <w:p w:rsidR="00DF1BE7" w:rsidRPr="000127AA" w:rsidRDefault="00DF1BE7" w:rsidP="000127AA">
      <w:pPr>
        <w:ind w:left="3119" w:firstLine="0"/>
        <w:contextualSpacing/>
        <w:rPr>
          <w:rFonts w:cs="Arial"/>
          <w:szCs w:val="28"/>
        </w:rPr>
      </w:pPr>
      <w:r w:rsidRPr="000127AA">
        <w:rPr>
          <w:rFonts w:cs="Arial"/>
          <w:szCs w:val="28"/>
        </w:rPr>
        <w:t>Кому</w:t>
      </w:r>
    </w:p>
    <w:p w:rsidR="00DF1BE7" w:rsidRPr="000127AA" w:rsidRDefault="00DF1BE7" w:rsidP="000127AA">
      <w:pPr>
        <w:pBdr>
          <w:top w:val="single" w:sz="4" w:space="0" w:color="auto"/>
        </w:pBdr>
        <w:ind w:left="3119" w:firstLine="0"/>
        <w:contextualSpacing/>
        <w:rPr>
          <w:rFonts w:cs="Arial"/>
          <w:szCs w:val="20"/>
        </w:rPr>
      </w:pPr>
      <w:r w:rsidRPr="000127AA">
        <w:rPr>
          <w:rFonts w:cs="Arial"/>
          <w:szCs w:val="20"/>
        </w:rPr>
        <w:t>(наименование органа муниципального</w:t>
      </w:r>
    </w:p>
    <w:p w:rsidR="00DF1BE7" w:rsidRPr="000127AA" w:rsidRDefault="00DF1BE7" w:rsidP="000127AA">
      <w:pPr>
        <w:pBdr>
          <w:top w:val="single" w:sz="4" w:space="0" w:color="auto"/>
        </w:pBdr>
        <w:ind w:left="3119" w:firstLine="0"/>
        <w:contextualSpacing/>
        <w:rPr>
          <w:rFonts w:cs="Arial"/>
          <w:szCs w:val="20"/>
        </w:rPr>
      </w:pPr>
      <w:r w:rsidRPr="000127AA">
        <w:rPr>
          <w:rFonts w:cs="Arial"/>
          <w:szCs w:val="20"/>
        </w:rPr>
        <w:t>образования, уполномоченного на</w:t>
      </w:r>
    </w:p>
    <w:p w:rsidR="00DF1BE7" w:rsidRPr="000127AA" w:rsidRDefault="00DF1BE7" w:rsidP="000127AA">
      <w:pPr>
        <w:pBdr>
          <w:top w:val="single" w:sz="4" w:space="0" w:color="auto"/>
        </w:pBdr>
        <w:ind w:left="3119" w:firstLine="0"/>
        <w:contextualSpacing/>
        <w:rPr>
          <w:rFonts w:cs="Arial"/>
          <w:szCs w:val="20"/>
        </w:rPr>
      </w:pPr>
    </w:p>
    <w:p w:rsidR="00DF1BE7" w:rsidRPr="000127AA" w:rsidRDefault="00DF1BE7" w:rsidP="000127AA">
      <w:pPr>
        <w:pBdr>
          <w:top w:val="single" w:sz="4" w:space="1" w:color="auto"/>
        </w:pBdr>
        <w:ind w:left="3119" w:firstLine="0"/>
        <w:contextualSpacing/>
        <w:rPr>
          <w:rFonts w:cs="Arial"/>
          <w:szCs w:val="20"/>
        </w:rPr>
      </w:pPr>
      <w:r w:rsidRPr="000127AA">
        <w:rPr>
          <w:rFonts w:cs="Arial"/>
          <w:szCs w:val="20"/>
        </w:rPr>
        <w:t>предоставление решения о согласовании административно-градострогительного облика объекта)</w:t>
      </w:r>
    </w:p>
    <w:p w:rsidR="00DF1BE7" w:rsidRPr="000127AA" w:rsidRDefault="00DF1BE7" w:rsidP="000127AA">
      <w:pPr>
        <w:ind w:left="3119" w:firstLine="0"/>
        <w:contextualSpacing/>
        <w:rPr>
          <w:rFonts w:cs="Arial"/>
          <w:szCs w:val="28"/>
        </w:rPr>
      </w:pPr>
      <w:r w:rsidRPr="000127AA">
        <w:rPr>
          <w:rFonts w:cs="Arial"/>
          <w:szCs w:val="28"/>
        </w:rPr>
        <w:t>От</w:t>
      </w:r>
    </w:p>
    <w:p w:rsidR="00DF1BE7" w:rsidRPr="000127AA" w:rsidRDefault="00DF1BE7" w:rsidP="000127AA">
      <w:pPr>
        <w:pBdr>
          <w:top w:val="single" w:sz="4" w:space="1" w:color="auto"/>
        </w:pBdr>
        <w:ind w:left="3119" w:firstLine="0"/>
        <w:contextualSpacing/>
        <w:rPr>
          <w:rFonts w:cs="Arial"/>
          <w:szCs w:val="20"/>
        </w:rPr>
      </w:pPr>
      <w:r w:rsidRPr="000127AA">
        <w:rPr>
          <w:rFonts w:cs="Arial"/>
          <w:szCs w:val="20"/>
        </w:rPr>
        <w:t>(фамилия, имя, отчество – для граждан),</w:t>
      </w:r>
    </w:p>
    <w:p w:rsidR="00DF1BE7" w:rsidRPr="000127AA" w:rsidRDefault="00DF1BE7" w:rsidP="000127AA">
      <w:pPr>
        <w:ind w:left="3119" w:firstLine="0"/>
        <w:contextualSpacing/>
        <w:rPr>
          <w:rFonts w:cs="Arial"/>
          <w:szCs w:val="20"/>
        </w:rPr>
      </w:pPr>
    </w:p>
    <w:p w:rsidR="00DF1BE7" w:rsidRPr="000127AA" w:rsidRDefault="00DF1BE7" w:rsidP="000127AA">
      <w:pPr>
        <w:pBdr>
          <w:top w:val="single" w:sz="4" w:space="1" w:color="auto"/>
        </w:pBdr>
        <w:ind w:left="3119" w:firstLine="0"/>
        <w:contextualSpacing/>
        <w:rPr>
          <w:rFonts w:cs="Arial"/>
          <w:szCs w:val="20"/>
        </w:rPr>
      </w:pPr>
      <w:r w:rsidRPr="000127AA">
        <w:rPr>
          <w:rFonts w:cs="Arial"/>
          <w:szCs w:val="20"/>
        </w:rPr>
        <w:t>(полное наименование организации – для</w:t>
      </w:r>
    </w:p>
    <w:p w:rsidR="00DF1BE7" w:rsidRPr="000127AA" w:rsidRDefault="00DF1BE7" w:rsidP="000127AA">
      <w:pPr>
        <w:ind w:left="3119" w:firstLine="0"/>
        <w:contextualSpacing/>
        <w:rPr>
          <w:rFonts w:cs="Arial"/>
          <w:szCs w:val="20"/>
        </w:rPr>
      </w:pPr>
    </w:p>
    <w:p w:rsidR="00DF1BE7" w:rsidRPr="000127AA" w:rsidRDefault="00DF1BE7" w:rsidP="000127AA">
      <w:pPr>
        <w:pBdr>
          <w:top w:val="single" w:sz="4" w:space="1" w:color="auto"/>
        </w:pBdr>
        <w:ind w:left="3119" w:firstLine="0"/>
        <w:contextualSpacing/>
        <w:rPr>
          <w:rFonts w:cs="Arial"/>
          <w:szCs w:val="20"/>
        </w:rPr>
      </w:pPr>
      <w:r w:rsidRPr="000127AA">
        <w:rPr>
          <w:rFonts w:cs="Arial"/>
          <w:szCs w:val="20"/>
        </w:rPr>
        <w:t>юридических лиц) почтовый индекс и адрес,</w:t>
      </w:r>
    </w:p>
    <w:p w:rsidR="00DF1BE7" w:rsidRPr="000127AA" w:rsidRDefault="00DF1BE7" w:rsidP="000127AA">
      <w:pPr>
        <w:pBdr>
          <w:top w:val="single" w:sz="4" w:space="1" w:color="auto"/>
        </w:pBdr>
        <w:ind w:left="3119" w:firstLine="0"/>
        <w:contextualSpacing/>
        <w:rPr>
          <w:rFonts w:cs="Arial"/>
          <w:szCs w:val="20"/>
        </w:rPr>
      </w:pPr>
      <w:r w:rsidRPr="000127AA">
        <w:rPr>
          <w:rFonts w:cs="Arial"/>
          <w:szCs w:val="20"/>
        </w:rPr>
        <w:t>адрес электронной почты, контактный</w:t>
      </w:r>
    </w:p>
    <w:p w:rsidR="00DF1BE7" w:rsidRPr="000127AA" w:rsidRDefault="00DF1BE7" w:rsidP="000127AA">
      <w:pPr>
        <w:pBdr>
          <w:top w:val="single" w:sz="4" w:space="1" w:color="auto"/>
        </w:pBdr>
        <w:ind w:left="3119" w:firstLine="0"/>
        <w:contextualSpacing/>
        <w:rPr>
          <w:rFonts w:cs="Arial"/>
          <w:szCs w:val="20"/>
        </w:rPr>
      </w:pPr>
      <w:r w:rsidRPr="000127AA">
        <w:rPr>
          <w:rFonts w:cs="Arial"/>
          <w:szCs w:val="20"/>
        </w:rPr>
        <w:t>телефон</w:t>
      </w:r>
    </w:p>
    <w:p w:rsidR="00DF1BE7" w:rsidRPr="000127AA" w:rsidRDefault="00DF1BE7" w:rsidP="000127AA">
      <w:pPr>
        <w:contextualSpacing/>
        <w:rPr>
          <w:rFonts w:cs="Arial"/>
          <w:bCs/>
          <w:szCs w:val="28"/>
        </w:rPr>
      </w:pPr>
    </w:p>
    <w:p w:rsidR="00DF1BE7" w:rsidRPr="000127AA" w:rsidRDefault="00DF1BE7" w:rsidP="000127AA">
      <w:pPr>
        <w:contextualSpacing/>
        <w:jc w:val="center"/>
        <w:rPr>
          <w:rFonts w:cs="Arial"/>
          <w:bCs/>
          <w:szCs w:val="28"/>
        </w:rPr>
      </w:pPr>
      <w:r w:rsidRPr="000127AA">
        <w:rPr>
          <w:rFonts w:cs="Arial"/>
          <w:bCs/>
          <w:szCs w:val="28"/>
        </w:rPr>
        <w:lastRenderedPageBreak/>
        <w:t>Заявление</w:t>
      </w:r>
    </w:p>
    <w:p w:rsidR="00DF1BE7" w:rsidRPr="000127AA" w:rsidRDefault="00DF1BE7" w:rsidP="000127AA">
      <w:pPr>
        <w:contextualSpacing/>
        <w:rPr>
          <w:rFonts w:cs="Arial"/>
          <w:bCs/>
          <w:szCs w:val="28"/>
        </w:rPr>
      </w:pPr>
      <w:r w:rsidRPr="000127AA">
        <w:rPr>
          <w:rFonts w:cs="Arial"/>
          <w:bCs/>
          <w:szCs w:val="28"/>
        </w:rPr>
        <w:t>о предоставлении решения о согласовании архитектурно-градостроительного облика объекта капитального строительства                                                        на территории _____________________________________________________</w:t>
      </w:r>
      <w:r w:rsidR="00E17592" w:rsidRPr="000127AA">
        <w:rPr>
          <w:rFonts w:cs="Arial"/>
          <w:bCs/>
          <w:szCs w:val="28"/>
        </w:rPr>
        <w:t>____</w:t>
      </w:r>
      <w:r w:rsidRPr="000127AA">
        <w:rPr>
          <w:rFonts w:cs="Arial"/>
          <w:bCs/>
          <w:szCs w:val="28"/>
        </w:rPr>
        <w:t>_</w:t>
      </w:r>
    </w:p>
    <w:p w:rsidR="00DF1BE7" w:rsidRPr="000127AA" w:rsidRDefault="00DF1BE7" w:rsidP="000127AA">
      <w:pPr>
        <w:contextualSpacing/>
        <w:jc w:val="center"/>
        <w:rPr>
          <w:rFonts w:cs="Arial"/>
          <w:bCs/>
          <w:szCs w:val="20"/>
        </w:rPr>
      </w:pPr>
      <w:r w:rsidRPr="000127AA">
        <w:rPr>
          <w:rFonts w:cs="Arial"/>
          <w:bCs/>
          <w:szCs w:val="20"/>
        </w:rPr>
        <w:t>( наименование муниципального образования)</w:t>
      </w:r>
    </w:p>
    <w:p w:rsidR="00DF1BE7" w:rsidRPr="000127AA" w:rsidRDefault="00DF1BE7" w:rsidP="000127AA">
      <w:pPr>
        <w:contextualSpacing/>
        <w:rPr>
          <w:rFonts w:cs="Arial"/>
          <w:bCs/>
          <w:szCs w:val="28"/>
        </w:rPr>
      </w:pPr>
      <w:r w:rsidRPr="000127AA">
        <w:rPr>
          <w:rFonts w:cs="Arial"/>
          <w:bCs/>
          <w:szCs w:val="28"/>
        </w:rPr>
        <w:t>Воронежской области</w:t>
      </w:r>
    </w:p>
    <w:p w:rsidR="00DF1BE7" w:rsidRPr="000127AA" w:rsidRDefault="00DF1BE7" w:rsidP="000127AA">
      <w:pPr>
        <w:contextualSpacing/>
        <w:rPr>
          <w:rFonts w:cs="Arial"/>
          <w:szCs w:val="28"/>
        </w:rPr>
      </w:pPr>
    </w:p>
    <w:p w:rsidR="00DF1BE7" w:rsidRPr="000127AA" w:rsidRDefault="00DF1BE7" w:rsidP="000127AA">
      <w:pPr>
        <w:contextualSpacing/>
        <w:jc w:val="center"/>
        <w:rPr>
          <w:rFonts w:cs="Arial"/>
          <w:szCs w:val="28"/>
        </w:rPr>
      </w:pPr>
      <w:r w:rsidRPr="000127AA">
        <w:rPr>
          <w:rFonts w:cs="Arial"/>
          <w:szCs w:val="28"/>
        </w:rPr>
        <w:t>Прошу предоставить решение о согласовании архитектурно</w:t>
      </w:r>
      <w:r w:rsidR="00E17592" w:rsidRPr="000127AA">
        <w:rPr>
          <w:rFonts w:cs="Arial"/>
          <w:szCs w:val="28"/>
        </w:rPr>
        <w:t xml:space="preserve"> </w:t>
      </w:r>
      <w:r w:rsidRPr="000127AA">
        <w:rPr>
          <w:rFonts w:cs="Arial"/>
          <w:b/>
          <w:szCs w:val="28"/>
        </w:rPr>
        <w:t>-</w:t>
      </w:r>
      <w:r w:rsidR="00E17592" w:rsidRPr="000127AA">
        <w:rPr>
          <w:rFonts w:cs="Arial"/>
          <w:szCs w:val="28"/>
        </w:rPr>
        <w:t xml:space="preserve"> </w:t>
      </w:r>
      <w:r w:rsidRPr="000127AA">
        <w:rPr>
          <w:rFonts w:cs="Arial"/>
          <w:szCs w:val="28"/>
        </w:rPr>
        <w:t>градостроительного облика объекта _______________________________________________________________</w:t>
      </w:r>
      <w:r w:rsidR="00E17592" w:rsidRPr="000127AA">
        <w:rPr>
          <w:rFonts w:cs="Arial"/>
          <w:szCs w:val="28"/>
        </w:rPr>
        <w:t>__</w:t>
      </w:r>
      <w:r w:rsidRPr="000127AA">
        <w:rPr>
          <w:rFonts w:cs="Arial"/>
          <w:szCs w:val="28"/>
        </w:rPr>
        <w:t xml:space="preserve">___, </w:t>
      </w:r>
      <w:r w:rsidR="00E17592" w:rsidRPr="000127AA">
        <w:rPr>
          <w:rFonts w:cs="Arial"/>
          <w:szCs w:val="28"/>
        </w:rPr>
        <w:t xml:space="preserve">                                                        </w:t>
      </w:r>
      <w:r w:rsidRPr="000127AA">
        <w:rPr>
          <w:rFonts w:cs="Arial"/>
          <w:szCs w:val="20"/>
        </w:rPr>
        <w:t>(наименование объекта)</w:t>
      </w:r>
    </w:p>
    <w:p w:rsidR="00DF1BE7" w:rsidRPr="000127AA" w:rsidRDefault="00DF1BE7" w:rsidP="000127AA">
      <w:pPr>
        <w:contextualSpacing/>
        <w:rPr>
          <w:rFonts w:cs="Arial"/>
          <w:szCs w:val="28"/>
        </w:rPr>
      </w:pPr>
      <w:r w:rsidRPr="000127AA">
        <w:rPr>
          <w:rFonts w:cs="Arial"/>
          <w:szCs w:val="28"/>
        </w:rPr>
        <w:t xml:space="preserve">                                                                                                                     </w:t>
      </w:r>
    </w:p>
    <w:p w:rsidR="00DF1BE7" w:rsidRPr="000127AA" w:rsidRDefault="00DF1BE7" w:rsidP="000127AA">
      <w:pPr>
        <w:contextualSpacing/>
        <w:rPr>
          <w:rFonts w:cs="Arial"/>
          <w:szCs w:val="28"/>
        </w:rPr>
      </w:pPr>
      <w:r w:rsidRPr="000127AA">
        <w:rPr>
          <w:rFonts w:cs="Arial"/>
          <w:szCs w:val="28"/>
        </w:rPr>
        <w:t>расположенного по адресу_______________________________________</w:t>
      </w:r>
      <w:r w:rsidR="00E17592" w:rsidRPr="000127AA">
        <w:rPr>
          <w:rFonts w:cs="Arial"/>
          <w:szCs w:val="28"/>
        </w:rPr>
        <w:t>__</w:t>
      </w:r>
      <w:r w:rsidRPr="000127AA">
        <w:rPr>
          <w:rFonts w:cs="Arial"/>
          <w:szCs w:val="28"/>
        </w:rPr>
        <w:t xml:space="preserve">____  </w:t>
      </w:r>
    </w:p>
    <w:p w:rsidR="00DF1BE7" w:rsidRPr="000127AA" w:rsidRDefault="00DF1BE7" w:rsidP="000127AA">
      <w:pPr>
        <w:contextualSpacing/>
        <w:jc w:val="center"/>
        <w:rPr>
          <w:rFonts w:cs="Arial"/>
          <w:szCs w:val="20"/>
        </w:rPr>
      </w:pPr>
      <w:r w:rsidRPr="000127AA">
        <w:rPr>
          <w:rFonts w:cs="Arial"/>
          <w:szCs w:val="20"/>
        </w:rPr>
        <w:t>(адрес объекта)</w:t>
      </w:r>
    </w:p>
    <w:p w:rsidR="00DF1BE7" w:rsidRPr="000127AA" w:rsidRDefault="00DF1BE7" w:rsidP="000127AA">
      <w:pPr>
        <w:contextualSpacing/>
        <w:rPr>
          <w:rFonts w:cs="Arial"/>
          <w:szCs w:val="28"/>
        </w:rPr>
      </w:pPr>
      <w:r w:rsidRPr="000127AA">
        <w:rPr>
          <w:rFonts w:cs="Arial"/>
          <w:szCs w:val="28"/>
        </w:rPr>
        <w:t>на земельном участке с кадастровым номером _______________________</w:t>
      </w:r>
      <w:r w:rsidR="00E17592" w:rsidRPr="000127AA">
        <w:rPr>
          <w:rFonts w:cs="Arial"/>
          <w:szCs w:val="28"/>
        </w:rPr>
        <w:t>__</w:t>
      </w:r>
      <w:r w:rsidRPr="000127AA">
        <w:rPr>
          <w:rFonts w:cs="Arial"/>
          <w:szCs w:val="28"/>
        </w:rPr>
        <w:t xml:space="preserve">___.   </w:t>
      </w:r>
    </w:p>
    <w:p w:rsidR="00DF1BE7" w:rsidRPr="000127AA" w:rsidRDefault="00C2640E" w:rsidP="000127AA">
      <w:pPr>
        <w:contextualSpacing/>
        <w:jc w:val="center"/>
        <w:rPr>
          <w:rFonts w:cs="Arial"/>
          <w:szCs w:val="20"/>
        </w:rPr>
      </w:pPr>
      <w:r w:rsidRPr="000127AA">
        <w:rPr>
          <w:rFonts w:cs="Arial"/>
          <w:szCs w:val="20"/>
        </w:rPr>
        <w:t xml:space="preserve">                                                                                                </w:t>
      </w:r>
      <w:r w:rsidR="00DF1BE7" w:rsidRPr="000127AA">
        <w:rPr>
          <w:rFonts w:cs="Arial"/>
          <w:szCs w:val="20"/>
        </w:rPr>
        <w:t>(кадастровый номер)</w:t>
      </w:r>
    </w:p>
    <w:p w:rsidR="00DF1BE7" w:rsidRPr="000127AA" w:rsidRDefault="000127AA" w:rsidP="000127AA">
      <w:pPr>
        <w:ind w:firstLine="0"/>
        <w:contextualSpacing/>
        <w:jc w:val="center"/>
        <w:rPr>
          <w:rFonts w:cs="Arial"/>
          <w:szCs w:val="28"/>
        </w:rPr>
      </w:pPr>
      <w:r>
        <w:rPr>
          <w:rFonts w:cs="Arial"/>
          <w:szCs w:val="28"/>
        </w:rPr>
        <w:t>_________</w:t>
      </w:r>
      <w:r w:rsidR="00DF1BE7" w:rsidRPr="000127AA">
        <w:rPr>
          <w:rFonts w:cs="Arial"/>
          <w:szCs w:val="28"/>
        </w:rPr>
        <w:t>________________                ________________________</w:t>
      </w:r>
    </w:p>
    <w:p w:rsidR="00DF1BE7" w:rsidRPr="000127AA" w:rsidRDefault="007065EC" w:rsidP="000127AA">
      <w:pPr>
        <w:contextualSpacing/>
        <w:rPr>
          <w:rFonts w:cs="Arial"/>
          <w:szCs w:val="20"/>
        </w:rPr>
      </w:pPr>
      <w:r w:rsidRPr="000127AA">
        <w:rPr>
          <w:rFonts w:cs="Arial"/>
          <w:szCs w:val="20"/>
        </w:rPr>
        <w:t>(</w:t>
      </w:r>
      <w:r w:rsidR="00DF1BE7" w:rsidRPr="000127AA">
        <w:rPr>
          <w:rFonts w:cs="Arial"/>
          <w:szCs w:val="20"/>
        </w:rPr>
        <w:t>Подпись заявителя</w:t>
      </w:r>
      <w:r w:rsidRPr="000127AA">
        <w:rPr>
          <w:rFonts w:cs="Arial"/>
          <w:szCs w:val="20"/>
        </w:rPr>
        <w:t>)</w:t>
      </w:r>
      <w:r w:rsidR="000127AA">
        <w:rPr>
          <w:rFonts w:cs="Arial"/>
          <w:szCs w:val="20"/>
        </w:rPr>
        <w:t xml:space="preserve"> </w:t>
      </w:r>
      <w:r w:rsidRPr="000127AA">
        <w:rPr>
          <w:rFonts w:cs="Arial"/>
          <w:szCs w:val="20"/>
        </w:rPr>
        <w:t xml:space="preserve">                                  </w:t>
      </w:r>
      <w:r w:rsidR="00DF1BE7" w:rsidRPr="000127AA">
        <w:rPr>
          <w:rFonts w:cs="Arial"/>
          <w:szCs w:val="20"/>
        </w:rPr>
        <w:t xml:space="preserve">      (расшифровка подписи)</w:t>
      </w:r>
    </w:p>
    <w:p w:rsidR="00DF1BE7" w:rsidRPr="000127AA" w:rsidRDefault="00DF1BE7" w:rsidP="000127AA">
      <w:pPr>
        <w:contextualSpacing/>
        <w:rPr>
          <w:rFonts w:cs="Arial"/>
          <w:szCs w:val="28"/>
        </w:rPr>
      </w:pPr>
      <w:r w:rsidRPr="000127AA">
        <w:rPr>
          <w:rFonts w:cs="Arial"/>
          <w:szCs w:val="28"/>
        </w:rPr>
        <w:t>_____.________._________</w:t>
      </w:r>
    </w:p>
    <w:p w:rsidR="00DF1BE7" w:rsidRPr="000127AA" w:rsidRDefault="000127AA" w:rsidP="000127AA">
      <w:pPr>
        <w:contextualSpacing/>
        <w:rPr>
          <w:rFonts w:cs="Arial"/>
          <w:szCs w:val="20"/>
        </w:rPr>
      </w:pPr>
      <w:r>
        <w:rPr>
          <w:rFonts w:cs="Arial"/>
          <w:szCs w:val="20"/>
        </w:rPr>
        <w:t xml:space="preserve">           </w:t>
      </w:r>
      <w:r w:rsidR="007065EC" w:rsidRPr="000127AA">
        <w:rPr>
          <w:rFonts w:cs="Arial"/>
          <w:szCs w:val="20"/>
        </w:rPr>
        <w:t>(</w:t>
      </w:r>
      <w:r w:rsidR="00DF1BE7" w:rsidRPr="000127AA">
        <w:rPr>
          <w:rFonts w:cs="Arial"/>
          <w:szCs w:val="20"/>
        </w:rPr>
        <w:t>Дата</w:t>
      </w:r>
      <w:r w:rsidR="007065EC" w:rsidRPr="000127AA">
        <w:rPr>
          <w:rFonts w:cs="Arial"/>
          <w:szCs w:val="20"/>
        </w:rPr>
        <w:t>)</w:t>
      </w:r>
      <w:r w:rsidR="00DF1BE7" w:rsidRPr="000127AA">
        <w:rPr>
          <w:rFonts w:cs="Arial"/>
          <w:szCs w:val="20"/>
        </w:rPr>
        <w:t xml:space="preserve">     </w:t>
      </w:r>
    </w:p>
    <w:p w:rsidR="000127AA" w:rsidRDefault="000127AA" w:rsidP="000127AA">
      <w:pPr>
        <w:autoSpaceDE w:val="0"/>
        <w:autoSpaceDN w:val="0"/>
        <w:adjustRightInd w:val="0"/>
        <w:jc w:val="right"/>
        <w:outlineLvl w:val="1"/>
        <w:rPr>
          <w:rFonts w:eastAsia="Calibri" w:cs="Arial"/>
          <w:szCs w:val="28"/>
        </w:rPr>
      </w:pPr>
    </w:p>
    <w:p w:rsidR="007065EC" w:rsidRPr="000127AA" w:rsidRDefault="007065EC" w:rsidP="000127AA">
      <w:pPr>
        <w:autoSpaceDE w:val="0"/>
        <w:autoSpaceDN w:val="0"/>
        <w:adjustRightInd w:val="0"/>
        <w:ind w:left="5103" w:firstLine="0"/>
        <w:outlineLvl w:val="1"/>
        <w:rPr>
          <w:rFonts w:eastAsia="Calibri" w:cs="Arial"/>
          <w:szCs w:val="28"/>
        </w:rPr>
      </w:pPr>
      <w:r w:rsidRPr="000127AA">
        <w:rPr>
          <w:rFonts w:eastAsia="Calibri" w:cs="Arial"/>
          <w:szCs w:val="28"/>
        </w:rPr>
        <w:t>Приложение № 3</w:t>
      </w:r>
    </w:p>
    <w:p w:rsidR="007065EC" w:rsidRPr="000127AA" w:rsidRDefault="007065EC" w:rsidP="000127AA">
      <w:pPr>
        <w:autoSpaceDE w:val="0"/>
        <w:autoSpaceDN w:val="0"/>
        <w:adjustRightInd w:val="0"/>
        <w:ind w:left="5103" w:firstLine="0"/>
        <w:rPr>
          <w:rFonts w:eastAsia="Calibri" w:cs="Arial"/>
          <w:szCs w:val="28"/>
        </w:rPr>
      </w:pPr>
      <w:r w:rsidRPr="000127AA">
        <w:rPr>
          <w:rFonts w:eastAsia="Calibri" w:cs="Arial"/>
          <w:szCs w:val="28"/>
        </w:rPr>
        <w:t>к Административному регламенту</w:t>
      </w:r>
    </w:p>
    <w:p w:rsidR="00DF1BE7" w:rsidRPr="000127AA" w:rsidRDefault="00DF1BE7" w:rsidP="000127AA">
      <w:pPr>
        <w:ind w:left="4253" w:firstLine="0"/>
        <w:contextualSpacing/>
        <w:rPr>
          <w:rFonts w:cs="Arial"/>
          <w:szCs w:val="28"/>
        </w:rPr>
      </w:pPr>
    </w:p>
    <w:p w:rsidR="00DF1BE7" w:rsidRPr="000127AA" w:rsidRDefault="00DF1BE7" w:rsidP="000127AA">
      <w:pPr>
        <w:ind w:left="4253" w:firstLine="0"/>
        <w:contextualSpacing/>
        <w:rPr>
          <w:rFonts w:cs="Arial"/>
          <w:szCs w:val="28"/>
        </w:rPr>
      </w:pPr>
      <w:r w:rsidRPr="000127AA">
        <w:rPr>
          <w:rFonts w:cs="Arial"/>
          <w:szCs w:val="28"/>
        </w:rPr>
        <w:t xml:space="preserve">Кому    </w:t>
      </w:r>
    </w:p>
    <w:p w:rsidR="00DF1BE7" w:rsidRPr="000127AA" w:rsidRDefault="00DF1BE7" w:rsidP="000127AA">
      <w:pPr>
        <w:pBdr>
          <w:top w:val="single" w:sz="4" w:space="1" w:color="auto"/>
        </w:pBdr>
        <w:ind w:left="4253" w:firstLine="0"/>
        <w:contextualSpacing/>
        <w:rPr>
          <w:rFonts w:cs="Arial"/>
          <w:szCs w:val="28"/>
        </w:rPr>
      </w:pPr>
    </w:p>
    <w:p w:rsidR="00DF1BE7" w:rsidRPr="000127AA" w:rsidRDefault="00DF1BE7" w:rsidP="000127AA">
      <w:pPr>
        <w:pBdr>
          <w:top w:val="single" w:sz="4" w:space="1" w:color="auto"/>
        </w:pBdr>
        <w:ind w:left="4253" w:firstLine="0"/>
        <w:contextualSpacing/>
        <w:rPr>
          <w:rFonts w:cs="Arial"/>
          <w:szCs w:val="28"/>
        </w:rPr>
      </w:pPr>
      <w:r w:rsidRPr="000127AA">
        <w:rPr>
          <w:rFonts w:cs="Arial"/>
          <w:szCs w:val="28"/>
        </w:rPr>
        <w:t>________________________________________</w:t>
      </w:r>
    </w:p>
    <w:p w:rsidR="00DF1BE7" w:rsidRPr="000127AA" w:rsidRDefault="00DF1BE7" w:rsidP="000127AA">
      <w:pPr>
        <w:pBdr>
          <w:top w:val="single" w:sz="4" w:space="1" w:color="auto"/>
        </w:pBdr>
        <w:ind w:left="4253" w:firstLine="0"/>
        <w:contextualSpacing/>
        <w:rPr>
          <w:rFonts w:cs="Arial"/>
          <w:szCs w:val="20"/>
        </w:rPr>
      </w:pPr>
      <w:r w:rsidRPr="000127AA">
        <w:rPr>
          <w:rFonts w:cs="Arial"/>
          <w:szCs w:val="20"/>
        </w:rPr>
        <w:t>(фамилия, имя, отчество – для граждан,</w:t>
      </w:r>
    </w:p>
    <w:p w:rsidR="00DF1BE7" w:rsidRPr="000127AA" w:rsidRDefault="00DF1BE7" w:rsidP="000127AA">
      <w:pPr>
        <w:ind w:left="4253" w:firstLine="0"/>
        <w:contextualSpacing/>
        <w:rPr>
          <w:rFonts w:cs="Arial"/>
          <w:szCs w:val="20"/>
        </w:rPr>
      </w:pPr>
    </w:p>
    <w:p w:rsidR="00DF1BE7" w:rsidRPr="000127AA" w:rsidRDefault="00DF1BE7" w:rsidP="000127AA">
      <w:pPr>
        <w:pBdr>
          <w:top w:val="single" w:sz="4" w:space="1" w:color="auto"/>
        </w:pBdr>
        <w:ind w:left="4253" w:firstLine="0"/>
        <w:contextualSpacing/>
        <w:rPr>
          <w:rFonts w:cs="Arial"/>
          <w:szCs w:val="20"/>
        </w:rPr>
      </w:pPr>
      <w:r w:rsidRPr="000127AA">
        <w:rPr>
          <w:rFonts w:cs="Arial"/>
          <w:szCs w:val="20"/>
        </w:rPr>
        <w:t>полное наименование организации – для</w:t>
      </w:r>
    </w:p>
    <w:p w:rsidR="00DF1BE7" w:rsidRPr="000127AA" w:rsidRDefault="00DF1BE7" w:rsidP="000127AA">
      <w:pPr>
        <w:ind w:left="4253" w:firstLine="0"/>
        <w:contextualSpacing/>
        <w:rPr>
          <w:rFonts w:cs="Arial"/>
          <w:szCs w:val="20"/>
        </w:rPr>
      </w:pPr>
    </w:p>
    <w:p w:rsidR="00DF1BE7" w:rsidRPr="000127AA" w:rsidRDefault="00DF1BE7" w:rsidP="000127AA">
      <w:pPr>
        <w:pBdr>
          <w:top w:val="single" w:sz="4" w:space="1" w:color="auto"/>
        </w:pBdr>
        <w:ind w:left="4253" w:firstLine="0"/>
        <w:contextualSpacing/>
        <w:rPr>
          <w:rFonts w:cs="Arial"/>
          <w:szCs w:val="20"/>
        </w:rPr>
      </w:pPr>
      <w:r w:rsidRPr="000127AA">
        <w:rPr>
          <w:rFonts w:cs="Arial"/>
          <w:szCs w:val="20"/>
        </w:rPr>
        <w:t>юридических лиц) почтовый индекс и адрес,</w:t>
      </w:r>
    </w:p>
    <w:p w:rsidR="00DF1BE7" w:rsidRPr="000127AA" w:rsidRDefault="00DF1BE7" w:rsidP="000127AA">
      <w:pPr>
        <w:ind w:left="4253" w:firstLine="0"/>
        <w:contextualSpacing/>
        <w:rPr>
          <w:rFonts w:cs="Arial"/>
          <w:szCs w:val="20"/>
        </w:rPr>
      </w:pPr>
    </w:p>
    <w:p w:rsidR="00DF1BE7" w:rsidRPr="000127AA" w:rsidRDefault="00DF1BE7" w:rsidP="000127AA">
      <w:pPr>
        <w:pBdr>
          <w:top w:val="single" w:sz="4" w:space="1" w:color="auto"/>
        </w:pBdr>
        <w:ind w:left="4253" w:firstLine="0"/>
        <w:contextualSpacing/>
        <w:rPr>
          <w:rFonts w:cs="Arial"/>
          <w:szCs w:val="20"/>
        </w:rPr>
      </w:pPr>
      <w:r w:rsidRPr="000127AA">
        <w:rPr>
          <w:rFonts w:cs="Arial"/>
          <w:szCs w:val="20"/>
        </w:rPr>
        <w:t>адрес электронной почты, контактный телефон</w:t>
      </w:r>
    </w:p>
    <w:p w:rsidR="00DF1BE7" w:rsidRPr="000127AA" w:rsidRDefault="00DF1BE7" w:rsidP="000127AA">
      <w:pPr>
        <w:ind w:left="4253" w:firstLine="0"/>
        <w:contextualSpacing/>
        <w:rPr>
          <w:rFonts w:cs="Arial"/>
          <w:b/>
          <w:bCs/>
          <w:szCs w:val="28"/>
        </w:rPr>
      </w:pPr>
    </w:p>
    <w:p w:rsidR="00DF1BE7" w:rsidRPr="000127AA" w:rsidRDefault="00DF1BE7" w:rsidP="000127AA">
      <w:pPr>
        <w:contextualSpacing/>
        <w:jc w:val="center"/>
        <w:rPr>
          <w:rFonts w:cs="Arial"/>
          <w:b/>
          <w:szCs w:val="28"/>
        </w:rPr>
      </w:pPr>
      <w:r w:rsidRPr="000127AA">
        <w:rPr>
          <w:rFonts w:cs="Arial"/>
          <w:b/>
          <w:bCs/>
          <w:szCs w:val="28"/>
        </w:rPr>
        <w:t>Решение о согласовании</w:t>
      </w:r>
      <w:r w:rsidRPr="000127AA">
        <w:rPr>
          <w:rFonts w:cs="Arial"/>
          <w:szCs w:val="28"/>
        </w:rPr>
        <w:t xml:space="preserve"> </w:t>
      </w:r>
      <w:r w:rsidRPr="000127AA">
        <w:rPr>
          <w:rFonts w:cs="Arial"/>
          <w:b/>
          <w:szCs w:val="28"/>
        </w:rPr>
        <w:t>архитектурно-градостроительного облика объекта</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420"/>
        <w:gridCol w:w="2057"/>
        <w:gridCol w:w="338"/>
      </w:tblGrid>
      <w:tr w:rsidR="00DF1BE7" w:rsidRPr="000127AA" w:rsidTr="00DF1BE7">
        <w:tblPrEx>
          <w:tblCellMar>
            <w:top w:w="0" w:type="dxa"/>
            <w:bottom w:w="0" w:type="dxa"/>
          </w:tblCellMar>
        </w:tblPrEx>
        <w:trPr>
          <w:trHeight w:val="512"/>
        </w:trPr>
        <w:tc>
          <w:tcPr>
            <w:tcW w:w="618" w:type="dxa"/>
            <w:tcBorders>
              <w:top w:val="nil"/>
              <w:left w:val="nil"/>
              <w:bottom w:val="nil"/>
              <w:right w:val="nil"/>
            </w:tcBorders>
            <w:vAlign w:val="bottom"/>
          </w:tcPr>
          <w:p w:rsidR="00DF1BE7" w:rsidRPr="000127AA" w:rsidRDefault="00DF1BE7" w:rsidP="000127AA">
            <w:pPr>
              <w:contextualSpacing/>
              <w:rPr>
                <w:rFonts w:cs="Arial"/>
                <w:szCs w:val="28"/>
              </w:rPr>
            </w:pPr>
            <w:r w:rsidRPr="000127AA">
              <w:rPr>
                <w:rFonts w:cs="Arial"/>
                <w:szCs w:val="28"/>
              </w:rPr>
              <w:t>«  « »</w:t>
            </w:r>
          </w:p>
        </w:tc>
        <w:tc>
          <w:tcPr>
            <w:tcW w:w="1795" w:type="dxa"/>
            <w:tcBorders>
              <w:top w:val="nil"/>
              <w:left w:val="nil"/>
              <w:bottom w:val="single" w:sz="4" w:space="0" w:color="auto"/>
              <w:right w:val="nil"/>
            </w:tcBorders>
            <w:vAlign w:val="bottom"/>
          </w:tcPr>
          <w:p w:rsidR="00DF1BE7" w:rsidRPr="000127AA" w:rsidRDefault="00DF1BE7" w:rsidP="000127AA">
            <w:pPr>
              <w:contextualSpacing/>
              <w:rPr>
                <w:rFonts w:cs="Arial"/>
                <w:b/>
                <w:szCs w:val="28"/>
              </w:rPr>
            </w:pPr>
          </w:p>
        </w:tc>
        <w:tc>
          <w:tcPr>
            <w:tcW w:w="4489" w:type="dxa"/>
            <w:tcBorders>
              <w:top w:val="nil"/>
              <w:left w:val="nil"/>
              <w:bottom w:val="nil"/>
              <w:right w:val="nil"/>
            </w:tcBorders>
            <w:vAlign w:val="bottom"/>
          </w:tcPr>
          <w:p w:rsidR="00DF1BE7" w:rsidRPr="000127AA" w:rsidRDefault="00DF1BE7" w:rsidP="000127AA">
            <w:pPr>
              <w:contextualSpacing/>
              <w:rPr>
                <w:rFonts w:cs="Arial"/>
                <w:szCs w:val="28"/>
              </w:rPr>
            </w:pPr>
            <w:r w:rsidRPr="000127AA">
              <w:rPr>
                <w:rFonts w:cs="Arial"/>
                <w:szCs w:val="28"/>
              </w:rPr>
              <w:t>20   г.</w:t>
            </w:r>
          </w:p>
        </w:tc>
        <w:tc>
          <w:tcPr>
            <w:tcW w:w="420" w:type="dxa"/>
            <w:tcBorders>
              <w:top w:val="nil"/>
              <w:left w:val="nil"/>
              <w:bottom w:val="nil"/>
              <w:right w:val="nil"/>
            </w:tcBorders>
            <w:vAlign w:val="bottom"/>
          </w:tcPr>
          <w:p w:rsidR="00DF1BE7" w:rsidRPr="000127AA" w:rsidRDefault="00DF1BE7" w:rsidP="000127AA">
            <w:pPr>
              <w:contextualSpacing/>
              <w:rPr>
                <w:rFonts w:cs="Arial"/>
                <w:szCs w:val="28"/>
              </w:rPr>
            </w:pPr>
            <w:r w:rsidRPr="000127AA">
              <w:rPr>
                <w:rFonts w:cs="Arial"/>
                <w:szCs w:val="28"/>
              </w:rPr>
              <w:t>№</w:t>
            </w:r>
          </w:p>
        </w:tc>
        <w:tc>
          <w:tcPr>
            <w:tcW w:w="2057" w:type="dxa"/>
            <w:tcBorders>
              <w:top w:val="nil"/>
              <w:left w:val="nil"/>
              <w:bottom w:val="single" w:sz="4" w:space="0" w:color="auto"/>
              <w:right w:val="nil"/>
            </w:tcBorders>
            <w:vAlign w:val="bottom"/>
          </w:tcPr>
          <w:p w:rsidR="00DF1BE7" w:rsidRPr="000127AA" w:rsidRDefault="00DF1BE7" w:rsidP="000127AA">
            <w:pPr>
              <w:contextualSpacing/>
              <w:rPr>
                <w:rFonts w:cs="Arial"/>
                <w:b/>
                <w:szCs w:val="28"/>
              </w:rPr>
            </w:pPr>
          </w:p>
        </w:tc>
        <w:tc>
          <w:tcPr>
            <w:tcW w:w="338" w:type="dxa"/>
            <w:tcBorders>
              <w:top w:val="nil"/>
              <w:left w:val="nil"/>
              <w:bottom w:val="nil"/>
              <w:right w:val="nil"/>
            </w:tcBorders>
            <w:vAlign w:val="bottom"/>
          </w:tcPr>
          <w:p w:rsidR="00DF1BE7" w:rsidRPr="000127AA" w:rsidRDefault="00DF1BE7" w:rsidP="000127AA">
            <w:pPr>
              <w:contextualSpacing/>
              <w:rPr>
                <w:rFonts w:cs="Arial"/>
                <w:szCs w:val="28"/>
              </w:rPr>
            </w:pPr>
          </w:p>
        </w:tc>
      </w:tr>
    </w:tbl>
    <w:p w:rsidR="00DF1BE7" w:rsidRPr="000127AA" w:rsidRDefault="00DF1BE7" w:rsidP="000127AA">
      <w:pPr>
        <w:contextualSpacing/>
        <w:rPr>
          <w:rFonts w:cs="Arial"/>
          <w:b/>
          <w:szCs w:val="28"/>
        </w:rPr>
      </w:pPr>
    </w:p>
    <w:p w:rsidR="00DF1BE7" w:rsidRPr="000127AA" w:rsidRDefault="00DF1BE7" w:rsidP="000127AA">
      <w:pPr>
        <w:pBdr>
          <w:top w:val="single" w:sz="4" w:space="1" w:color="auto"/>
        </w:pBdr>
        <w:contextualSpacing/>
        <w:jc w:val="center"/>
        <w:rPr>
          <w:rFonts w:cs="Arial"/>
          <w:szCs w:val="20"/>
        </w:rPr>
      </w:pPr>
      <w:r w:rsidRPr="000127AA">
        <w:rPr>
          <w:rFonts w:cs="Arial"/>
          <w:szCs w:val="20"/>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w:t>
      </w:r>
      <w:r w:rsidR="00E17592" w:rsidRPr="000127AA">
        <w:rPr>
          <w:rFonts w:cs="Arial"/>
          <w:szCs w:val="20"/>
        </w:rPr>
        <w:t xml:space="preserve"> – </w:t>
      </w:r>
      <w:r w:rsidRPr="000127AA">
        <w:rPr>
          <w:rFonts w:cs="Arial"/>
          <w:szCs w:val="20"/>
        </w:rPr>
        <w:t>градостроительного облика</w:t>
      </w:r>
    </w:p>
    <w:p w:rsidR="00DF1BE7" w:rsidRPr="000127AA" w:rsidRDefault="00DF1BE7" w:rsidP="000127AA">
      <w:pPr>
        <w:contextualSpacing/>
        <w:jc w:val="center"/>
        <w:rPr>
          <w:rFonts w:cs="Arial"/>
          <w:szCs w:val="20"/>
        </w:rPr>
      </w:pPr>
    </w:p>
    <w:p w:rsidR="00DF1BE7" w:rsidRPr="000127AA" w:rsidRDefault="00DF1BE7" w:rsidP="000127AA">
      <w:pPr>
        <w:pBdr>
          <w:top w:val="single" w:sz="4" w:space="1" w:color="auto"/>
        </w:pBdr>
        <w:contextualSpacing/>
        <w:jc w:val="center"/>
        <w:rPr>
          <w:rFonts w:cs="Arial"/>
          <w:szCs w:val="20"/>
        </w:rPr>
      </w:pPr>
      <w:r w:rsidRPr="000127AA">
        <w:rPr>
          <w:rFonts w:cs="Arial"/>
          <w:szCs w:val="20"/>
        </w:rPr>
        <w:t>объекта капитального строительства)</w:t>
      </w:r>
    </w:p>
    <w:p w:rsidR="00DF1BE7" w:rsidRPr="000127AA" w:rsidRDefault="00DF1BE7" w:rsidP="000127AA">
      <w:pPr>
        <w:contextualSpacing/>
        <w:rPr>
          <w:rFonts w:cs="Arial"/>
          <w:spacing w:val="4"/>
          <w:szCs w:val="28"/>
        </w:rPr>
      </w:pPr>
      <w:r w:rsidRPr="000127AA">
        <w:rPr>
          <w:rFonts w:cs="Arial"/>
          <w:spacing w:val="4"/>
          <w:szCs w:val="28"/>
        </w:rPr>
        <w:lastRenderedPageBreak/>
        <w:t>согласовывает архитектурно</w:t>
      </w:r>
      <w:r w:rsidR="00E17592" w:rsidRPr="000127AA">
        <w:rPr>
          <w:rFonts w:cs="Arial"/>
          <w:spacing w:val="4"/>
          <w:szCs w:val="28"/>
        </w:rPr>
        <w:t xml:space="preserve"> </w:t>
      </w:r>
      <w:r w:rsidR="00E17592" w:rsidRPr="000127AA">
        <w:rPr>
          <w:rFonts w:cs="Arial"/>
          <w:szCs w:val="28"/>
        </w:rPr>
        <w:t xml:space="preserve">– </w:t>
      </w:r>
      <w:r w:rsidRPr="000127AA">
        <w:rPr>
          <w:rFonts w:cs="Arial"/>
          <w:spacing w:val="4"/>
          <w:szCs w:val="28"/>
        </w:rPr>
        <w:t>градостроительный облик объекта капитального строительства (реконструкции), со следующими характеристиками:</w:t>
      </w:r>
    </w:p>
    <w:p w:rsidR="00DF1BE7" w:rsidRPr="000127AA" w:rsidRDefault="00DF1BE7" w:rsidP="000127AA">
      <w:pPr>
        <w:contextualSpacing/>
        <w:rPr>
          <w:rFonts w:cs="Arial"/>
          <w:i/>
          <w:spacing w:val="4"/>
          <w:szCs w:val="28"/>
        </w:rPr>
      </w:pPr>
      <w:r w:rsidRPr="000127AA">
        <w:rPr>
          <w:rFonts w:cs="Arial"/>
          <w:i/>
          <w:spacing w:val="4"/>
          <w:szCs w:val="28"/>
        </w:rPr>
        <w:t>(нужное подчеркнуть)</w:t>
      </w:r>
    </w:p>
    <w:p w:rsidR="00DF1BE7" w:rsidRPr="000127AA" w:rsidRDefault="00DF1BE7" w:rsidP="000127AA">
      <w:pPr>
        <w:contextualSpacing/>
        <w:rPr>
          <w:rFonts w:cs="Arial"/>
          <w:spacing w:val="4"/>
          <w:szCs w:val="28"/>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417"/>
        <w:gridCol w:w="851"/>
        <w:gridCol w:w="425"/>
        <w:gridCol w:w="425"/>
        <w:gridCol w:w="1134"/>
        <w:gridCol w:w="51"/>
        <w:gridCol w:w="516"/>
        <w:gridCol w:w="1717"/>
      </w:tblGrid>
      <w:tr w:rsidR="00DF1BE7" w:rsidRPr="000127AA" w:rsidTr="00E17592">
        <w:trPr>
          <w:trHeight w:val="570"/>
        </w:trPr>
        <w:tc>
          <w:tcPr>
            <w:tcW w:w="675" w:type="dxa"/>
            <w:shd w:val="clear" w:color="auto" w:fill="auto"/>
          </w:tcPr>
          <w:p w:rsidR="00DF1BE7" w:rsidRPr="000127AA" w:rsidRDefault="00DF1BE7" w:rsidP="000127AA">
            <w:pPr>
              <w:ind w:firstLine="0"/>
              <w:contextualSpacing/>
              <w:rPr>
                <w:rFonts w:cs="Arial"/>
                <w:szCs w:val="28"/>
              </w:rPr>
            </w:pPr>
            <w:r w:rsidRPr="000127AA">
              <w:rPr>
                <w:rFonts w:cs="Arial"/>
                <w:szCs w:val="28"/>
              </w:rPr>
              <w:t>1.</w:t>
            </w:r>
          </w:p>
        </w:tc>
        <w:tc>
          <w:tcPr>
            <w:tcW w:w="2694" w:type="dxa"/>
            <w:shd w:val="clear" w:color="auto" w:fill="auto"/>
          </w:tcPr>
          <w:p w:rsidR="00DF1BE7" w:rsidRPr="000127AA" w:rsidRDefault="00DF1BE7" w:rsidP="000127AA">
            <w:pPr>
              <w:ind w:firstLine="0"/>
              <w:contextualSpacing/>
              <w:rPr>
                <w:rFonts w:cs="Arial"/>
                <w:szCs w:val="28"/>
              </w:rPr>
            </w:pPr>
            <w:r w:rsidRPr="000127AA">
              <w:rPr>
                <w:rFonts w:cs="Arial"/>
                <w:szCs w:val="28"/>
              </w:rPr>
              <w:t>Наименование и адрес объекта</w:t>
            </w:r>
          </w:p>
        </w:tc>
        <w:tc>
          <w:tcPr>
            <w:tcW w:w="6536" w:type="dxa"/>
            <w:gridSpan w:val="8"/>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570"/>
        </w:trPr>
        <w:tc>
          <w:tcPr>
            <w:tcW w:w="675" w:type="dxa"/>
            <w:shd w:val="clear" w:color="auto" w:fill="auto"/>
          </w:tcPr>
          <w:p w:rsidR="00DF1BE7" w:rsidRPr="000127AA" w:rsidRDefault="00DF1BE7" w:rsidP="000127AA">
            <w:pPr>
              <w:ind w:firstLine="0"/>
              <w:contextualSpacing/>
              <w:rPr>
                <w:rFonts w:cs="Arial"/>
                <w:szCs w:val="28"/>
              </w:rPr>
            </w:pPr>
            <w:r w:rsidRPr="000127AA">
              <w:rPr>
                <w:rFonts w:cs="Arial"/>
                <w:szCs w:val="28"/>
              </w:rPr>
              <w:t>2.</w:t>
            </w:r>
          </w:p>
        </w:tc>
        <w:tc>
          <w:tcPr>
            <w:tcW w:w="2694" w:type="dxa"/>
            <w:shd w:val="clear" w:color="auto" w:fill="auto"/>
          </w:tcPr>
          <w:p w:rsidR="00DF1BE7" w:rsidRPr="000127AA" w:rsidRDefault="00DF1BE7" w:rsidP="000127AA">
            <w:pPr>
              <w:ind w:firstLine="0"/>
              <w:contextualSpacing/>
              <w:rPr>
                <w:rFonts w:cs="Arial"/>
                <w:szCs w:val="28"/>
              </w:rPr>
            </w:pPr>
            <w:r w:rsidRPr="000127AA">
              <w:rPr>
                <w:rFonts w:cs="Arial"/>
                <w:szCs w:val="28"/>
              </w:rPr>
              <w:t>Автор (-ы) архитектурного решения</w:t>
            </w:r>
          </w:p>
        </w:tc>
        <w:tc>
          <w:tcPr>
            <w:tcW w:w="6536" w:type="dxa"/>
            <w:gridSpan w:val="8"/>
            <w:shd w:val="clear" w:color="auto" w:fill="auto"/>
          </w:tcPr>
          <w:p w:rsidR="00DF1BE7" w:rsidRPr="000127AA" w:rsidRDefault="00DF1BE7" w:rsidP="000127AA">
            <w:pPr>
              <w:ind w:firstLine="0"/>
              <w:contextualSpacing/>
              <w:rPr>
                <w:rFonts w:cs="Arial"/>
                <w:szCs w:val="28"/>
              </w:rPr>
            </w:pPr>
          </w:p>
        </w:tc>
      </w:tr>
      <w:tr w:rsidR="00DF1BE7" w:rsidRPr="000127AA" w:rsidTr="00E17592">
        <w:tc>
          <w:tcPr>
            <w:tcW w:w="675" w:type="dxa"/>
            <w:shd w:val="clear" w:color="auto" w:fill="auto"/>
          </w:tcPr>
          <w:p w:rsidR="00DF1BE7" w:rsidRPr="000127AA" w:rsidRDefault="00DF1BE7" w:rsidP="000127AA">
            <w:pPr>
              <w:ind w:firstLine="0"/>
              <w:contextualSpacing/>
              <w:rPr>
                <w:rFonts w:cs="Arial"/>
                <w:szCs w:val="28"/>
              </w:rPr>
            </w:pPr>
            <w:r w:rsidRPr="000127AA">
              <w:rPr>
                <w:rFonts w:cs="Arial"/>
                <w:szCs w:val="28"/>
              </w:rPr>
              <w:t>3.</w:t>
            </w:r>
          </w:p>
        </w:tc>
        <w:tc>
          <w:tcPr>
            <w:tcW w:w="2694" w:type="dxa"/>
            <w:shd w:val="clear" w:color="auto" w:fill="auto"/>
          </w:tcPr>
          <w:p w:rsidR="00DF1BE7" w:rsidRPr="000127AA" w:rsidRDefault="00DF1BE7" w:rsidP="000127AA">
            <w:pPr>
              <w:ind w:firstLine="0"/>
              <w:contextualSpacing/>
              <w:rPr>
                <w:rFonts w:cs="Arial"/>
                <w:szCs w:val="28"/>
              </w:rPr>
            </w:pPr>
            <w:r w:rsidRPr="000127AA">
              <w:rPr>
                <w:rFonts w:cs="Arial"/>
                <w:szCs w:val="28"/>
              </w:rPr>
              <w:t>Функциональное назначение объекта (совокупность функций)</w:t>
            </w:r>
          </w:p>
        </w:tc>
        <w:tc>
          <w:tcPr>
            <w:tcW w:w="6536" w:type="dxa"/>
            <w:gridSpan w:val="8"/>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503"/>
        </w:trPr>
        <w:tc>
          <w:tcPr>
            <w:tcW w:w="675" w:type="dxa"/>
            <w:shd w:val="clear" w:color="auto" w:fill="auto"/>
          </w:tcPr>
          <w:p w:rsidR="00DF1BE7" w:rsidRPr="000127AA" w:rsidRDefault="00DF1BE7" w:rsidP="000127AA">
            <w:pPr>
              <w:ind w:firstLine="0"/>
              <w:contextualSpacing/>
              <w:rPr>
                <w:rFonts w:cs="Arial"/>
                <w:szCs w:val="28"/>
              </w:rPr>
            </w:pPr>
            <w:r w:rsidRPr="000127AA">
              <w:rPr>
                <w:rFonts w:cs="Arial"/>
                <w:szCs w:val="28"/>
              </w:rPr>
              <w:t>4.</w:t>
            </w:r>
          </w:p>
        </w:tc>
        <w:tc>
          <w:tcPr>
            <w:tcW w:w="9230" w:type="dxa"/>
            <w:gridSpan w:val="9"/>
            <w:shd w:val="clear" w:color="auto" w:fill="auto"/>
          </w:tcPr>
          <w:p w:rsidR="00DF1BE7" w:rsidRPr="000127AA" w:rsidRDefault="00DF1BE7" w:rsidP="000127AA">
            <w:pPr>
              <w:ind w:firstLine="0"/>
              <w:contextualSpacing/>
              <w:rPr>
                <w:rFonts w:cs="Arial"/>
                <w:szCs w:val="28"/>
              </w:rPr>
            </w:pPr>
            <w:r w:rsidRPr="000127AA">
              <w:rPr>
                <w:rFonts w:cs="Arial"/>
                <w:szCs w:val="28"/>
              </w:rPr>
              <w:t xml:space="preserve">Характеристики архитектурно </w:t>
            </w:r>
            <w:r w:rsidR="00E17592" w:rsidRPr="000127AA">
              <w:rPr>
                <w:rFonts w:cs="Arial"/>
                <w:szCs w:val="28"/>
              </w:rPr>
              <w:t xml:space="preserve">– </w:t>
            </w:r>
            <w:r w:rsidRPr="000127AA">
              <w:rPr>
                <w:rFonts w:cs="Arial"/>
                <w:szCs w:val="28"/>
              </w:rPr>
              <w:t>градостроительного облика объекта</w:t>
            </w:r>
          </w:p>
        </w:tc>
      </w:tr>
      <w:tr w:rsidR="00DF1BE7" w:rsidRPr="000127AA" w:rsidTr="00E17592">
        <w:trPr>
          <w:trHeight w:val="337"/>
        </w:trPr>
        <w:tc>
          <w:tcPr>
            <w:tcW w:w="675" w:type="dxa"/>
            <w:vMerge w:val="restart"/>
            <w:shd w:val="clear" w:color="auto" w:fill="auto"/>
          </w:tcPr>
          <w:p w:rsidR="00DF1BE7" w:rsidRPr="000127AA" w:rsidRDefault="00DF1BE7" w:rsidP="000127AA">
            <w:pPr>
              <w:ind w:firstLine="0"/>
              <w:contextualSpacing/>
              <w:rPr>
                <w:rFonts w:cs="Arial"/>
                <w:szCs w:val="28"/>
              </w:rPr>
            </w:pPr>
            <w:r w:rsidRPr="000127AA">
              <w:rPr>
                <w:rFonts w:cs="Arial"/>
                <w:szCs w:val="28"/>
              </w:rPr>
              <w:t>4.1.</w:t>
            </w:r>
          </w:p>
        </w:tc>
        <w:tc>
          <w:tcPr>
            <w:tcW w:w="2694" w:type="dxa"/>
            <w:vMerge w:val="restart"/>
            <w:shd w:val="clear" w:color="auto" w:fill="auto"/>
          </w:tcPr>
          <w:p w:rsidR="00DF1BE7" w:rsidRPr="000127AA" w:rsidRDefault="00DF1BE7" w:rsidP="000127AA">
            <w:pPr>
              <w:ind w:firstLine="0"/>
              <w:contextualSpacing/>
              <w:rPr>
                <w:rFonts w:cs="Arial"/>
                <w:szCs w:val="28"/>
              </w:rPr>
            </w:pPr>
            <w:r w:rsidRPr="000127AA">
              <w:rPr>
                <w:rFonts w:cs="Arial"/>
                <w:szCs w:val="28"/>
              </w:rPr>
              <w:t>Технико – экономические показатели объекта</w:t>
            </w:r>
          </w:p>
        </w:tc>
        <w:tc>
          <w:tcPr>
            <w:tcW w:w="2268" w:type="dxa"/>
            <w:gridSpan w:val="2"/>
            <w:shd w:val="clear" w:color="auto" w:fill="auto"/>
          </w:tcPr>
          <w:p w:rsidR="00DF1BE7" w:rsidRPr="000127AA" w:rsidRDefault="00DF1BE7" w:rsidP="000127AA">
            <w:pPr>
              <w:ind w:firstLine="0"/>
              <w:contextualSpacing/>
              <w:rPr>
                <w:rFonts w:cs="Arial"/>
                <w:szCs w:val="28"/>
              </w:rPr>
            </w:pPr>
            <w:r w:rsidRPr="000127AA">
              <w:rPr>
                <w:rFonts w:cs="Arial"/>
                <w:szCs w:val="28"/>
              </w:rPr>
              <w:t xml:space="preserve">Площадь застройки </w:t>
            </w:r>
          </w:p>
        </w:tc>
        <w:tc>
          <w:tcPr>
            <w:tcW w:w="1984"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 xml:space="preserve">Общая площадь объекта </w:t>
            </w:r>
          </w:p>
        </w:tc>
        <w:tc>
          <w:tcPr>
            <w:tcW w:w="2284"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Строительный объем здания</w:t>
            </w:r>
          </w:p>
        </w:tc>
      </w:tr>
      <w:tr w:rsidR="00DF1BE7" w:rsidRPr="000127AA" w:rsidTr="00E17592">
        <w:trPr>
          <w:trHeight w:val="700"/>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268" w:type="dxa"/>
            <w:gridSpan w:val="2"/>
            <w:shd w:val="clear" w:color="auto" w:fill="auto"/>
          </w:tcPr>
          <w:p w:rsidR="00DF1BE7" w:rsidRPr="000127AA" w:rsidRDefault="00DF1BE7" w:rsidP="000127AA">
            <w:pPr>
              <w:ind w:firstLine="0"/>
              <w:contextualSpacing/>
              <w:rPr>
                <w:rFonts w:cs="Arial"/>
                <w:szCs w:val="28"/>
              </w:rPr>
            </w:pPr>
          </w:p>
        </w:tc>
        <w:tc>
          <w:tcPr>
            <w:tcW w:w="1984" w:type="dxa"/>
            <w:gridSpan w:val="3"/>
            <w:shd w:val="clear" w:color="auto" w:fill="auto"/>
          </w:tcPr>
          <w:p w:rsidR="00DF1BE7" w:rsidRPr="000127AA" w:rsidRDefault="00DF1BE7" w:rsidP="000127AA">
            <w:pPr>
              <w:ind w:firstLine="0"/>
              <w:contextualSpacing/>
              <w:rPr>
                <w:rFonts w:cs="Arial"/>
                <w:szCs w:val="28"/>
              </w:rPr>
            </w:pPr>
          </w:p>
        </w:tc>
        <w:tc>
          <w:tcPr>
            <w:tcW w:w="2284" w:type="dxa"/>
            <w:gridSpan w:val="3"/>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697"/>
        </w:trPr>
        <w:tc>
          <w:tcPr>
            <w:tcW w:w="675" w:type="dxa"/>
            <w:vMerge w:val="restart"/>
            <w:shd w:val="clear" w:color="auto" w:fill="auto"/>
          </w:tcPr>
          <w:p w:rsidR="00DF1BE7" w:rsidRPr="000127AA" w:rsidRDefault="00DF1BE7" w:rsidP="000127AA">
            <w:pPr>
              <w:ind w:firstLine="0"/>
              <w:contextualSpacing/>
              <w:rPr>
                <w:rFonts w:cs="Arial"/>
                <w:szCs w:val="28"/>
              </w:rPr>
            </w:pPr>
            <w:r w:rsidRPr="000127AA">
              <w:rPr>
                <w:rFonts w:cs="Arial"/>
                <w:szCs w:val="28"/>
              </w:rPr>
              <w:t>4.2.</w:t>
            </w:r>
          </w:p>
        </w:tc>
        <w:tc>
          <w:tcPr>
            <w:tcW w:w="2694" w:type="dxa"/>
            <w:vMerge w:val="restart"/>
            <w:shd w:val="clear" w:color="auto" w:fill="auto"/>
          </w:tcPr>
          <w:p w:rsidR="00DF1BE7" w:rsidRPr="000127AA" w:rsidRDefault="00DF1BE7" w:rsidP="000127AA">
            <w:pPr>
              <w:ind w:firstLine="0"/>
              <w:contextualSpacing/>
              <w:rPr>
                <w:rFonts w:cs="Arial"/>
                <w:szCs w:val="28"/>
              </w:rPr>
            </w:pPr>
            <w:r w:rsidRPr="000127AA">
              <w:rPr>
                <w:rFonts w:cs="Arial"/>
                <w:szCs w:val="28"/>
              </w:rPr>
              <w:t>Объемно – планировочные параметры объекта</w:t>
            </w:r>
          </w:p>
        </w:tc>
        <w:tc>
          <w:tcPr>
            <w:tcW w:w="1417" w:type="dxa"/>
            <w:shd w:val="clear" w:color="auto" w:fill="auto"/>
          </w:tcPr>
          <w:p w:rsidR="00DF1BE7" w:rsidRPr="000127AA" w:rsidRDefault="00DF1BE7" w:rsidP="000127AA">
            <w:pPr>
              <w:ind w:firstLine="0"/>
              <w:contextualSpacing/>
              <w:rPr>
                <w:rFonts w:cs="Arial"/>
                <w:szCs w:val="28"/>
              </w:rPr>
            </w:pPr>
            <w:r w:rsidRPr="000127AA">
              <w:rPr>
                <w:rFonts w:cs="Arial"/>
                <w:szCs w:val="28"/>
              </w:rPr>
              <w:t xml:space="preserve">Ширина </w:t>
            </w:r>
          </w:p>
          <w:p w:rsidR="00DF1BE7" w:rsidRPr="000127AA" w:rsidRDefault="00DF1BE7" w:rsidP="000127AA">
            <w:pPr>
              <w:ind w:firstLine="0"/>
              <w:contextualSpacing/>
              <w:rPr>
                <w:rFonts w:cs="Arial"/>
                <w:i/>
                <w:szCs w:val="28"/>
              </w:rPr>
            </w:pPr>
            <w:r w:rsidRPr="000127AA">
              <w:rPr>
                <w:rFonts w:cs="Arial"/>
                <w:i/>
                <w:szCs w:val="28"/>
              </w:rPr>
              <w:t xml:space="preserve">(расстояние между основными продольными разбивочными осями </w:t>
            </w:r>
          </w:p>
          <w:p w:rsidR="00DF1BE7" w:rsidRPr="000127AA" w:rsidRDefault="00DF1BE7" w:rsidP="000127AA">
            <w:pPr>
              <w:ind w:firstLine="0"/>
              <w:contextualSpacing/>
              <w:rPr>
                <w:rFonts w:cs="Arial"/>
                <w:i/>
                <w:szCs w:val="28"/>
              </w:rPr>
            </w:pPr>
            <w:r w:rsidRPr="000127AA">
              <w:rPr>
                <w:rFonts w:cs="Arial"/>
                <w:i/>
                <w:szCs w:val="28"/>
              </w:rPr>
              <w:t>А-…)</w:t>
            </w:r>
          </w:p>
          <w:p w:rsidR="00DF1BE7" w:rsidRPr="000127AA" w:rsidRDefault="00DF1BE7" w:rsidP="000127AA">
            <w:pPr>
              <w:ind w:firstLine="0"/>
              <w:contextualSpacing/>
              <w:rPr>
                <w:rFonts w:cs="Arial"/>
                <w:i/>
                <w:szCs w:val="28"/>
              </w:rPr>
            </w:pPr>
          </w:p>
        </w:tc>
        <w:tc>
          <w:tcPr>
            <w:tcW w:w="1701" w:type="dxa"/>
            <w:gridSpan w:val="3"/>
            <w:shd w:val="clear" w:color="auto" w:fill="auto"/>
          </w:tcPr>
          <w:p w:rsidR="00DF1BE7" w:rsidRPr="000127AA" w:rsidRDefault="00DF1BE7" w:rsidP="000127AA">
            <w:pPr>
              <w:ind w:firstLine="0"/>
              <w:contextualSpacing/>
              <w:rPr>
                <w:rFonts w:cs="Arial"/>
                <w:i/>
                <w:szCs w:val="28"/>
              </w:rPr>
            </w:pPr>
            <w:r w:rsidRPr="000127AA">
              <w:rPr>
                <w:rFonts w:cs="Arial"/>
                <w:i/>
                <w:szCs w:val="28"/>
              </w:rPr>
              <w:t xml:space="preserve">         Длина (расстояние между основными поперечными разбивочными осями 1-…)</w:t>
            </w:r>
          </w:p>
        </w:tc>
        <w:tc>
          <w:tcPr>
            <w:tcW w:w="1701"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Этажность</w:t>
            </w:r>
          </w:p>
          <w:p w:rsidR="00DF1BE7" w:rsidRPr="000127AA" w:rsidRDefault="00DF1BE7" w:rsidP="000127AA">
            <w:pPr>
              <w:ind w:firstLine="0"/>
              <w:contextualSpacing/>
              <w:rPr>
                <w:rFonts w:cs="Arial"/>
                <w:i/>
                <w:szCs w:val="28"/>
              </w:rPr>
            </w:pPr>
            <w:r w:rsidRPr="000127AA">
              <w:rPr>
                <w:rFonts w:cs="Arial"/>
                <w:i/>
                <w:szCs w:val="28"/>
              </w:rPr>
              <w:t>(включая первый надземный этаж, пол которого находится не ниже уровня планировочной отметки земли, и мансардный этаж)</w:t>
            </w:r>
          </w:p>
        </w:tc>
        <w:tc>
          <w:tcPr>
            <w:tcW w:w="1717" w:type="dxa"/>
            <w:shd w:val="clear" w:color="auto" w:fill="auto"/>
          </w:tcPr>
          <w:p w:rsidR="00DF1BE7" w:rsidRPr="000127AA" w:rsidRDefault="00DF1BE7" w:rsidP="000127AA">
            <w:pPr>
              <w:ind w:firstLine="0"/>
              <w:contextualSpacing/>
              <w:rPr>
                <w:rFonts w:cs="Arial"/>
                <w:szCs w:val="28"/>
              </w:rPr>
            </w:pPr>
            <w:r w:rsidRPr="000127AA">
              <w:rPr>
                <w:rFonts w:cs="Arial"/>
                <w:szCs w:val="28"/>
              </w:rPr>
              <w:t xml:space="preserve">Высота </w:t>
            </w:r>
          </w:p>
          <w:p w:rsidR="00DF1BE7" w:rsidRPr="000127AA" w:rsidRDefault="00DF1BE7" w:rsidP="000127AA">
            <w:pPr>
              <w:ind w:firstLine="0"/>
              <w:contextualSpacing/>
              <w:rPr>
                <w:rFonts w:cs="Arial"/>
                <w:i/>
                <w:szCs w:val="28"/>
              </w:rPr>
            </w:pPr>
            <w:r w:rsidRPr="000127AA">
              <w:rPr>
                <w:rFonts w:cs="Arial"/>
                <w:i/>
                <w:szCs w:val="28"/>
              </w:rPr>
              <w:t>(расстояние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DF1BE7" w:rsidRPr="000127AA" w:rsidTr="00E17592">
        <w:trPr>
          <w:trHeight w:val="696"/>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1417" w:type="dxa"/>
            <w:shd w:val="clear" w:color="auto" w:fill="auto"/>
          </w:tcPr>
          <w:p w:rsidR="00DF1BE7" w:rsidRPr="000127AA" w:rsidRDefault="00DF1BE7" w:rsidP="000127AA">
            <w:pPr>
              <w:ind w:firstLine="0"/>
              <w:contextualSpacing/>
              <w:rPr>
                <w:rFonts w:cs="Arial"/>
                <w:szCs w:val="28"/>
              </w:rPr>
            </w:pPr>
          </w:p>
        </w:tc>
        <w:tc>
          <w:tcPr>
            <w:tcW w:w="1701" w:type="dxa"/>
            <w:gridSpan w:val="3"/>
            <w:shd w:val="clear" w:color="auto" w:fill="auto"/>
          </w:tcPr>
          <w:p w:rsidR="00DF1BE7" w:rsidRPr="000127AA" w:rsidRDefault="00DF1BE7" w:rsidP="000127AA">
            <w:pPr>
              <w:ind w:firstLine="0"/>
              <w:contextualSpacing/>
              <w:rPr>
                <w:rFonts w:cs="Arial"/>
                <w:szCs w:val="28"/>
              </w:rPr>
            </w:pPr>
          </w:p>
        </w:tc>
        <w:tc>
          <w:tcPr>
            <w:tcW w:w="1701" w:type="dxa"/>
            <w:gridSpan w:val="3"/>
            <w:shd w:val="clear" w:color="auto" w:fill="auto"/>
          </w:tcPr>
          <w:p w:rsidR="00DF1BE7" w:rsidRPr="000127AA" w:rsidRDefault="00DF1BE7" w:rsidP="000127AA">
            <w:pPr>
              <w:ind w:firstLine="0"/>
              <w:contextualSpacing/>
              <w:rPr>
                <w:rFonts w:cs="Arial"/>
                <w:szCs w:val="28"/>
              </w:rPr>
            </w:pPr>
          </w:p>
        </w:tc>
        <w:tc>
          <w:tcPr>
            <w:tcW w:w="1717" w:type="dxa"/>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696"/>
        </w:trPr>
        <w:tc>
          <w:tcPr>
            <w:tcW w:w="675" w:type="dxa"/>
            <w:shd w:val="clear" w:color="auto" w:fill="auto"/>
          </w:tcPr>
          <w:p w:rsidR="00DF1BE7" w:rsidRPr="000127AA" w:rsidRDefault="00DF1BE7" w:rsidP="000127AA">
            <w:pPr>
              <w:ind w:firstLine="0"/>
              <w:contextualSpacing/>
              <w:rPr>
                <w:rFonts w:cs="Arial"/>
                <w:szCs w:val="28"/>
              </w:rPr>
            </w:pPr>
            <w:r w:rsidRPr="000127AA">
              <w:rPr>
                <w:rFonts w:cs="Arial"/>
                <w:szCs w:val="28"/>
              </w:rPr>
              <w:t>4.3.</w:t>
            </w:r>
          </w:p>
        </w:tc>
        <w:tc>
          <w:tcPr>
            <w:tcW w:w="2694" w:type="dxa"/>
            <w:shd w:val="clear" w:color="auto" w:fill="auto"/>
          </w:tcPr>
          <w:p w:rsidR="00DF1BE7" w:rsidRPr="000127AA" w:rsidRDefault="00DF1BE7" w:rsidP="000127AA">
            <w:pPr>
              <w:ind w:firstLine="0"/>
              <w:contextualSpacing/>
              <w:rPr>
                <w:rFonts w:cs="Arial"/>
                <w:szCs w:val="28"/>
              </w:rPr>
            </w:pPr>
            <w:r w:rsidRPr="000127AA">
              <w:rPr>
                <w:rFonts w:cs="Arial"/>
                <w:szCs w:val="28"/>
              </w:rPr>
              <w:t>Общий вид согласованного архитектурно</w:t>
            </w:r>
            <w:r w:rsidR="00E17592" w:rsidRPr="000127AA">
              <w:rPr>
                <w:rFonts w:cs="Arial"/>
                <w:szCs w:val="28"/>
              </w:rPr>
              <w:t xml:space="preserve"> –</w:t>
            </w:r>
            <w:r w:rsidRPr="000127AA">
              <w:rPr>
                <w:rFonts w:cs="Arial"/>
                <w:szCs w:val="28"/>
              </w:rPr>
              <w:t>градостроительного облика объекта (фасады)</w:t>
            </w:r>
          </w:p>
        </w:tc>
        <w:tc>
          <w:tcPr>
            <w:tcW w:w="6536" w:type="dxa"/>
            <w:gridSpan w:val="8"/>
            <w:shd w:val="clear" w:color="auto" w:fill="auto"/>
          </w:tcPr>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r w:rsidRPr="000127AA">
              <w:rPr>
                <w:rFonts w:cs="Arial"/>
                <w:i/>
                <w:szCs w:val="28"/>
              </w:rPr>
              <w:t xml:space="preserve">В данной графе размещается согласованное изображение фасадов (главного, боковых, дворового) в формате PDF или JPEG, или TIFF </w:t>
            </w: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p w:rsidR="00DF1BE7" w:rsidRPr="000127AA" w:rsidRDefault="00DF1BE7" w:rsidP="000127AA">
            <w:pPr>
              <w:ind w:firstLine="0"/>
              <w:contextualSpacing/>
              <w:rPr>
                <w:rFonts w:cs="Arial"/>
                <w:i/>
                <w:szCs w:val="28"/>
              </w:rPr>
            </w:pPr>
          </w:p>
        </w:tc>
      </w:tr>
      <w:tr w:rsidR="00DF1BE7" w:rsidRPr="000127AA" w:rsidTr="00E17592">
        <w:trPr>
          <w:trHeight w:val="266"/>
        </w:trPr>
        <w:tc>
          <w:tcPr>
            <w:tcW w:w="675" w:type="dxa"/>
            <w:vMerge w:val="restart"/>
            <w:shd w:val="clear" w:color="auto" w:fill="auto"/>
          </w:tcPr>
          <w:p w:rsidR="00DF1BE7" w:rsidRPr="000127AA" w:rsidRDefault="00DF1BE7" w:rsidP="000127AA">
            <w:pPr>
              <w:ind w:firstLine="0"/>
              <w:contextualSpacing/>
              <w:rPr>
                <w:rFonts w:cs="Arial"/>
                <w:szCs w:val="28"/>
              </w:rPr>
            </w:pPr>
            <w:r w:rsidRPr="000127AA">
              <w:rPr>
                <w:rFonts w:cs="Arial"/>
                <w:szCs w:val="28"/>
              </w:rPr>
              <w:lastRenderedPageBreak/>
              <w:t>4.3.</w:t>
            </w:r>
          </w:p>
        </w:tc>
        <w:tc>
          <w:tcPr>
            <w:tcW w:w="2694" w:type="dxa"/>
            <w:vMerge w:val="restart"/>
            <w:shd w:val="clear" w:color="auto" w:fill="auto"/>
          </w:tcPr>
          <w:p w:rsidR="00DF1BE7" w:rsidRPr="000127AA" w:rsidRDefault="00DF1BE7" w:rsidP="000127AA">
            <w:pPr>
              <w:ind w:firstLine="0"/>
              <w:contextualSpacing/>
              <w:rPr>
                <w:rFonts w:cs="Arial"/>
                <w:szCs w:val="28"/>
              </w:rPr>
            </w:pPr>
            <w:r w:rsidRPr="000127AA">
              <w:rPr>
                <w:rFonts w:cs="Arial"/>
                <w:szCs w:val="28"/>
              </w:rPr>
              <w:t>Ведомость наружной отделки</w:t>
            </w: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Элементы объекта</w:t>
            </w:r>
          </w:p>
        </w:tc>
        <w:tc>
          <w:tcPr>
            <w:tcW w:w="1559" w:type="dxa"/>
            <w:gridSpan w:val="2"/>
            <w:shd w:val="clear" w:color="auto" w:fill="auto"/>
          </w:tcPr>
          <w:p w:rsidR="00DF1BE7" w:rsidRPr="000127AA" w:rsidRDefault="00DF1BE7" w:rsidP="000127AA">
            <w:pPr>
              <w:ind w:firstLine="0"/>
              <w:contextualSpacing/>
              <w:rPr>
                <w:rFonts w:cs="Arial"/>
                <w:szCs w:val="28"/>
              </w:rPr>
            </w:pPr>
            <w:r w:rsidRPr="000127AA">
              <w:rPr>
                <w:rFonts w:cs="Arial"/>
                <w:szCs w:val="28"/>
              </w:rPr>
              <w:t>Применяемые отделочные материалы</w:t>
            </w:r>
          </w:p>
        </w:tc>
        <w:tc>
          <w:tcPr>
            <w:tcW w:w="2284"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Согласованное цветовое решение</w:t>
            </w:r>
          </w:p>
          <w:p w:rsidR="00DF1BE7" w:rsidRPr="000127AA" w:rsidRDefault="00DF1BE7" w:rsidP="000127AA">
            <w:pPr>
              <w:ind w:firstLine="0"/>
              <w:contextualSpacing/>
              <w:rPr>
                <w:rFonts w:cs="Arial"/>
                <w:szCs w:val="28"/>
              </w:rPr>
            </w:pPr>
            <w:r w:rsidRPr="000127AA">
              <w:rPr>
                <w:rFonts w:cs="Arial"/>
                <w:szCs w:val="28"/>
              </w:rPr>
              <w:t xml:space="preserve">(по шкале </w:t>
            </w:r>
            <w:r w:rsidRPr="000127AA">
              <w:rPr>
                <w:rFonts w:cs="Arial"/>
                <w:szCs w:val="28"/>
                <w:lang w:val="en-US"/>
              </w:rPr>
              <w:t>RAL</w:t>
            </w:r>
            <w:r w:rsidRPr="000127AA">
              <w:rPr>
                <w:rFonts w:cs="Arial"/>
                <w:szCs w:val="28"/>
              </w:rPr>
              <w:t>)</w:t>
            </w:r>
          </w:p>
        </w:tc>
      </w:tr>
      <w:tr w:rsidR="00DF1BE7" w:rsidRPr="000127AA" w:rsidTr="00E17592">
        <w:trPr>
          <w:trHeight w:val="543"/>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Покрытие кровли</w:t>
            </w:r>
          </w:p>
        </w:tc>
        <w:tc>
          <w:tcPr>
            <w:tcW w:w="1559" w:type="dxa"/>
            <w:gridSpan w:val="2"/>
            <w:shd w:val="clear" w:color="auto" w:fill="auto"/>
          </w:tcPr>
          <w:p w:rsidR="00DF1BE7" w:rsidRPr="000127AA" w:rsidRDefault="00DF1BE7" w:rsidP="000127AA">
            <w:pPr>
              <w:ind w:firstLine="0"/>
              <w:contextualSpacing/>
              <w:rPr>
                <w:rFonts w:cs="Arial"/>
                <w:szCs w:val="28"/>
              </w:rPr>
            </w:pPr>
          </w:p>
        </w:tc>
        <w:tc>
          <w:tcPr>
            <w:tcW w:w="2284" w:type="dxa"/>
            <w:gridSpan w:val="3"/>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565"/>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Основное решение плоскости стен фасадов</w:t>
            </w:r>
          </w:p>
        </w:tc>
        <w:tc>
          <w:tcPr>
            <w:tcW w:w="1559" w:type="dxa"/>
            <w:gridSpan w:val="2"/>
            <w:shd w:val="clear" w:color="auto" w:fill="auto"/>
          </w:tcPr>
          <w:p w:rsidR="00DF1BE7" w:rsidRPr="000127AA" w:rsidRDefault="00DF1BE7" w:rsidP="000127AA">
            <w:pPr>
              <w:ind w:firstLine="0"/>
              <w:contextualSpacing/>
              <w:rPr>
                <w:rFonts w:cs="Arial"/>
                <w:szCs w:val="28"/>
              </w:rPr>
            </w:pPr>
          </w:p>
        </w:tc>
        <w:tc>
          <w:tcPr>
            <w:tcW w:w="2284" w:type="dxa"/>
            <w:gridSpan w:val="3"/>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559"/>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Цоколь</w:t>
            </w:r>
          </w:p>
        </w:tc>
        <w:tc>
          <w:tcPr>
            <w:tcW w:w="1559" w:type="dxa"/>
            <w:gridSpan w:val="2"/>
            <w:shd w:val="clear" w:color="auto" w:fill="auto"/>
          </w:tcPr>
          <w:p w:rsidR="00DF1BE7" w:rsidRPr="000127AA" w:rsidRDefault="00DF1BE7" w:rsidP="000127AA">
            <w:pPr>
              <w:ind w:firstLine="0"/>
              <w:contextualSpacing/>
              <w:rPr>
                <w:rFonts w:cs="Arial"/>
                <w:szCs w:val="28"/>
              </w:rPr>
            </w:pPr>
          </w:p>
        </w:tc>
        <w:tc>
          <w:tcPr>
            <w:tcW w:w="2284" w:type="dxa"/>
            <w:gridSpan w:val="3"/>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553"/>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highlight w:val="white"/>
              </w:rPr>
              <w:t>Фасадное и оконное остекление</w:t>
            </w:r>
          </w:p>
        </w:tc>
        <w:tc>
          <w:tcPr>
            <w:tcW w:w="1559" w:type="dxa"/>
            <w:gridSpan w:val="2"/>
            <w:shd w:val="clear" w:color="auto" w:fill="auto"/>
          </w:tcPr>
          <w:p w:rsidR="00DF1BE7" w:rsidRPr="000127AA" w:rsidRDefault="00DF1BE7" w:rsidP="000127AA">
            <w:pPr>
              <w:ind w:firstLine="0"/>
              <w:contextualSpacing/>
              <w:rPr>
                <w:rFonts w:cs="Arial"/>
                <w:szCs w:val="28"/>
              </w:rPr>
            </w:pPr>
          </w:p>
        </w:tc>
        <w:tc>
          <w:tcPr>
            <w:tcW w:w="2284" w:type="dxa"/>
            <w:gridSpan w:val="3"/>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561"/>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highlight w:val="white"/>
              </w:rPr>
            </w:pPr>
            <w:r w:rsidRPr="000127AA">
              <w:rPr>
                <w:rFonts w:cs="Arial"/>
                <w:szCs w:val="28"/>
                <w:highlight w:val="white"/>
              </w:rPr>
              <w:t>Оформление оконных и дверных проемов</w:t>
            </w:r>
          </w:p>
        </w:tc>
        <w:tc>
          <w:tcPr>
            <w:tcW w:w="1559" w:type="dxa"/>
            <w:gridSpan w:val="2"/>
            <w:shd w:val="clear" w:color="auto" w:fill="auto"/>
          </w:tcPr>
          <w:p w:rsidR="00DF1BE7" w:rsidRPr="000127AA" w:rsidRDefault="00DF1BE7" w:rsidP="000127AA">
            <w:pPr>
              <w:ind w:firstLine="0"/>
              <w:contextualSpacing/>
              <w:rPr>
                <w:rFonts w:cs="Arial"/>
                <w:szCs w:val="28"/>
              </w:rPr>
            </w:pPr>
          </w:p>
        </w:tc>
        <w:tc>
          <w:tcPr>
            <w:tcW w:w="2284" w:type="dxa"/>
            <w:gridSpan w:val="3"/>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399"/>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6536" w:type="dxa"/>
            <w:gridSpan w:val="8"/>
            <w:shd w:val="clear" w:color="auto" w:fill="auto"/>
          </w:tcPr>
          <w:p w:rsidR="00DF1BE7" w:rsidRPr="000127AA" w:rsidRDefault="00DF1BE7" w:rsidP="000127AA">
            <w:pPr>
              <w:ind w:firstLine="0"/>
              <w:contextualSpacing/>
              <w:rPr>
                <w:rFonts w:cs="Arial"/>
                <w:szCs w:val="28"/>
              </w:rPr>
            </w:pPr>
            <w:r w:rsidRPr="000127AA">
              <w:rPr>
                <w:rFonts w:cs="Arial"/>
                <w:szCs w:val="28"/>
              </w:rPr>
              <w:t>Иные элементы фасадов</w:t>
            </w:r>
          </w:p>
          <w:p w:rsidR="00DF1BE7" w:rsidRPr="000127AA" w:rsidRDefault="00DF1BE7" w:rsidP="000127AA">
            <w:pPr>
              <w:ind w:firstLine="0"/>
              <w:contextualSpacing/>
              <w:rPr>
                <w:rFonts w:cs="Arial"/>
                <w:szCs w:val="28"/>
              </w:rPr>
            </w:pPr>
          </w:p>
        </w:tc>
      </w:tr>
      <w:tr w:rsidR="00DF1BE7" w:rsidRPr="000127AA" w:rsidTr="00E17592">
        <w:trPr>
          <w:trHeight w:val="611"/>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highlight w:val="white"/>
              </w:rPr>
              <w:t>Приямки, входы в подвальные помещения</w:t>
            </w:r>
          </w:p>
        </w:tc>
        <w:tc>
          <w:tcPr>
            <w:tcW w:w="1610" w:type="dxa"/>
            <w:gridSpan w:val="3"/>
            <w:shd w:val="clear" w:color="auto" w:fill="auto"/>
          </w:tcPr>
          <w:p w:rsidR="00DF1BE7" w:rsidRPr="000127AA" w:rsidRDefault="00DF1BE7" w:rsidP="000127AA">
            <w:pPr>
              <w:ind w:firstLine="0"/>
              <w:contextualSpacing/>
              <w:rPr>
                <w:rFonts w:cs="Arial"/>
                <w:szCs w:val="28"/>
              </w:rPr>
            </w:pPr>
          </w:p>
        </w:tc>
        <w:tc>
          <w:tcPr>
            <w:tcW w:w="2233" w:type="dxa"/>
            <w:gridSpan w:val="2"/>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428"/>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highlight w:val="white"/>
              </w:rPr>
              <w:t>Входные группы (двери, ступени, площадки, перила, козырьки над входом</w:t>
            </w:r>
            <w:r w:rsidRPr="000127AA">
              <w:rPr>
                <w:rFonts w:cs="Arial"/>
                <w:szCs w:val="28"/>
              </w:rPr>
              <w:t xml:space="preserve"> и др.)</w:t>
            </w:r>
          </w:p>
        </w:tc>
        <w:tc>
          <w:tcPr>
            <w:tcW w:w="1610" w:type="dxa"/>
            <w:gridSpan w:val="3"/>
            <w:shd w:val="clear" w:color="auto" w:fill="auto"/>
          </w:tcPr>
          <w:p w:rsidR="00DF1BE7" w:rsidRPr="000127AA" w:rsidRDefault="00DF1BE7" w:rsidP="000127AA">
            <w:pPr>
              <w:ind w:firstLine="0"/>
              <w:contextualSpacing/>
              <w:rPr>
                <w:rFonts w:cs="Arial"/>
                <w:szCs w:val="28"/>
              </w:rPr>
            </w:pPr>
          </w:p>
        </w:tc>
        <w:tc>
          <w:tcPr>
            <w:tcW w:w="2233" w:type="dxa"/>
            <w:gridSpan w:val="2"/>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994"/>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highlight w:val="white"/>
              </w:rPr>
              <w:t>Выступающие элементы фасадов (балконы, лоджии, эркеры, карнизы и др.)</w:t>
            </w:r>
          </w:p>
        </w:tc>
        <w:tc>
          <w:tcPr>
            <w:tcW w:w="1610" w:type="dxa"/>
            <w:gridSpan w:val="3"/>
            <w:shd w:val="clear" w:color="auto" w:fill="auto"/>
          </w:tcPr>
          <w:p w:rsidR="00DF1BE7" w:rsidRPr="000127AA" w:rsidRDefault="00DF1BE7" w:rsidP="000127AA">
            <w:pPr>
              <w:ind w:firstLine="0"/>
              <w:contextualSpacing/>
              <w:rPr>
                <w:rFonts w:cs="Arial"/>
                <w:szCs w:val="28"/>
              </w:rPr>
            </w:pPr>
          </w:p>
        </w:tc>
        <w:tc>
          <w:tcPr>
            <w:tcW w:w="2233" w:type="dxa"/>
            <w:gridSpan w:val="2"/>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899"/>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highlight w:val="white"/>
              </w:rPr>
              <w:t>Архитектурные детали (колонны, пилястры, розетки, капители, и др.)</w:t>
            </w:r>
          </w:p>
        </w:tc>
        <w:tc>
          <w:tcPr>
            <w:tcW w:w="1610" w:type="dxa"/>
            <w:gridSpan w:val="3"/>
            <w:shd w:val="clear" w:color="auto" w:fill="auto"/>
          </w:tcPr>
          <w:p w:rsidR="00DF1BE7" w:rsidRPr="000127AA" w:rsidRDefault="00DF1BE7" w:rsidP="000127AA">
            <w:pPr>
              <w:ind w:firstLine="0"/>
              <w:contextualSpacing/>
              <w:rPr>
                <w:rFonts w:cs="Arial"/>
                <w:szCs w:val="28"/>
              </w:rPr>
            </w:pPr>
          </w:p>
        </w:tc>
        <w:tc>
          <w:tcPr>
            <w:tcW w:w="2233" w:type="dxa"/>
            <w:gridSpan w:val="2"/>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1278"/>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Водосточные системы, жалюзийные решетки, системы кондиционирования воздуха</w:t>
            </w:r>
          </w:p>
        </w:tc>
        <w:tc>
          <w:tcPr>
            <w:tcW w:w="1610" w:type="dxa"/>
            <w:gridSpan w:val="3"/>
            <w:shd w:val="clear" w:color="auto" w:fill="auto"/>
          </w:tcPr>
          <w:p w:rsidR="00DF1BE7" w:rsidRPr="000127AA" w:rsidRDefault="00DF1BE7" w:rsidP="000127AA">
            <w:pPr>
              <w:ind w:firstLine="0"/>
              <w:contextualSpacing/>
              <w:rPr>
                <w:rFonts w:cs="Arial"/>
                <w:szCs w:val="28"/>
              </w:rPr>
            </w:pPr>
          </w:p>
        </w:tc>
        <w:tc>
          <w:tcPr>
            <w:tcW w:w="2233" w:type="dxa"/>
            <w:gridSpan w:val="2"/>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838"/>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rPr>
            </w:pPr>
            <w:r w:rsidRPr="000127AA">
              <w:rPr>
                <w:rFonts w:cs="Arial"/>
                <w:szCs w:val="28"/>
              </w:rPr>
              <w:t>Применяемые типы (виды) ограждения земельного участка, выходящего на фасадную часть</w:t>
            </w:r>
            <w:r w:rsidRPr="000127AA">
              <w:rPr>
                <w:rFonts w:cs="Arial"/>
                <w:szCs w:val="28"/>
                <w:highlight w:val="white"/>
              </w:rPr>
              <w:t xml:space="preserve"> </w:t>
            </w:r>
          </w:p>
        </w:tc>
        <w:tc>
          <w:tcPr>
            <w:tcW w:w="1610" w:type="dxa"/>
            <w:gridSpan w:val="3"/>
            <w:shd w:val="clear" w:color="auto" w:fill="auto"/>
          </w:tcPr>
          <w:p w:rsidR="00DF1BE7" w:rsidRPr="000127AA" w:rsidRDefault="00DF1BE7" w:rsidP="000127AA">
            <w:pPr>
              <w:ind w:firstLine="0"/>
              <w:contextualSpacing/>
              <w:rPr>
                <w:rFonts w:cs="Arial"/>
                <w:szCs w:val="28"/>
              </w:rPr>
            </w:pPr>
          </w:p>
        </w:tc>
        <w:tc>
          <w:tcPr>
            <w:tcW w:w="2233" w:type="dxa"/>
            <w:gridSpan w:val="2"/>
            <w:shd w:val="clear" w:color="auto" w:fill="auto"/>
          </w:tcPr>
          <w:p w:rsidR="00DF1BE7" w:rsidRPr="000127AA" w:rsidRDefault="00DF1BE7" w:rsidP="000127AA">
            <w:pPr>
              <w:ind w:firstLine="0"/>
              <w:contextualSpacing/>
              <w:rPr>
                <w:rFonts w:cs="Arial"/>
                <w:szCs w:val="28"/>
              </w:rPr>
            </w:pPr>
          </w:p>
        </w:tc>
      </w:tr>
      <w:tr w:rsidR="00DF1BE7" w:rsidRPr="000127AA" w:rsidTr="00E17592">
        <w:trPr>
          <w:trHeight w:val="756"/>
        </w:trPr>
        <w:tc>
          <w:tcPr>
            <w:tcW w:w="675" w:type="dxa"/>
            <w:vMerge/>
            <w:shd w:val="clear" w:color="auto" w:fill="auto"/>
          </w:tcPr>
          <w:p w:rsidR="00DF1BE7" w:rsidRPr="000127AA" w:rsidRDefault="00DF1BE7" w:rsidP="000127AA">
            <w:pPr>
              <w:ind w:firstLine="0"/>
              <w:contextualSpacing/>
              <w:rPr>
                <w:rFonts w:cs="Arial"/>
                <w:szCs w:val="28"/>
              </w:rPr>
            </w:pPr>
          </w:p>
        </w:tc>
        <w:tc>
          <w:tcPr>
            <w:tcW w:w="2694" w:type="dxa"/>
            <w:vMerge/>
            <w:shd w:val="clear" w:color="auto" w:fill="auto"/>
          </w:tcPr>
          <w:p w:rsidR="00DF1BE7" w:rsidRPr="000127AA" w:rsidRDefault="00DF1BE7" w:rsidP="000127AA">
            <w:pPr>
              <w:ind w:firstLine="0"/>
              <w:contextualSpacing/>
              <w:rPr>
                <w:rFonts w:cs="Arial"/>
                <w:szCs w:val="28"/>
              </w:rPr>
            </w:pPr>
          </w:p>
        </w:tc>
        <w:tc>
          <w:tcPr>
            <w:tcW w:w="2693" w:type="dxa"/>
            <w:gridSpan w:val="3"/>
            <w:shd w:val="clear" w:color="auto" w:fill="auto"/>
          </w:tcPr>
          <w:p w:rsidR="00DF1BE7" w:rsidRPr="000127AA" w:rsidRDefault="00DF1BE7" w:rsidP="000127AA">
            <w:pPr>
              <w:ind w:firstLine="0"/>
              <w:contextualSpacing/>
              <w:rPr>
                <w:rFonts w:cs="Arial"/>
                <w:szCs w:val="28"/>
                <w:highlight w:val="white"/>
              </w:rPr>
            </w:pPr>
            <w:r w:rsidRPr="000127AA">
              <w:rPr>
                <w:rFonts w:cs="Arial"/>
                <w:szCs w:val="28"/>
                <w:highlight w:val="white"/>
              </w:rPr>
              <w:t>Другое</w:t>
            </w:r>
          </w:p>
        </w:tc>
        <w:tc>
          <w:tcPr>
            <w:tcW w:w="1610" w:type="dxa"/>
            <w:gridSpan w:val="3"/>
            <w:shd w:val="clear" w:color="auto" w:fill="auto"/>
          </w:tcPr>
          <w:p w:rsidR="00DF1BE7" w:rsidRPr="000127AA" w:rsidRDefault="00DF1BE7" w:rsidP="000127AA">
            <w:pPr>
              <w:ind w:firstLine="0"/>
              <w:contextualSpacing/>
              <w:rPr>
                <w:rFonts w:cs="Arial"/>
                <w:szCs w:val="28"/>
              </w:rPr>
            </w:pPr>
          </w:p>
        </w:tc>
        <w:tc>
          <w:tcPr>
            <w:tcW w:w="2233" w:type="dxa"/>
            <w:gridSpan w:val="2"/>
            <w:shd w:val="clear" w:color="auto" w:fill="auto"/>
          </w:tcPr>
          <w:p w:rsidR="00DF1BE7" w:rsidRPr="000127AA" w:rsidRDefault="00DF1BE7" w:rsidP="000127AA">
            <w:pPr>
              <w:ind w:firstLine="0"/>
              <w:contextualSpacing/>
              <w:rPr>
                <w:rFonts w:cs="Arial"/>
                <w:szCs w:val="28"/>
              </w:rPr>
            </w:pPr>
          </w:p>
        </w:tc>
      </w:tr>
    </w:tbl>
    <w:p w:rsidR="00DF1BE7" w:rsidRPr="000127AA" w:rsidRDefault="00DF1BE7" w:rsidP="000127AA">
      <w:pPr>
        <w:contextualSpacing/>
        <w:rPr>
          <w:rFonts w:cs="Arial"/>
          <w:spacing w:val="4"/>
          <w:szCs w:val="28"/>
        </w:rPr>
      </w:pPr>
      <w:r w:rsidRPr="000127AA">
        <w:rPr>
          <w:rFonts w:cs="Arial"/>
          <w:spacing w:val="4"/>
          <w:szCs w:val="28"/>
        </w:rPr>
        <w:t>Приложение: архитектурное решение - альбом.</w:t>
      </w:r>
    </w:p>
    <w:tbl>
      <w:tblPr>
        <w:tblW w:w="9979" w:type="dxa"/>
        <w:tblLayout w:type="fixed"/>
        <w:tblCellMar>
          <w:left w:w="28" w:type="dxa"/>
          <w:right w:w="28" w:type="dxa"/>
        </w:tblCellMar>
        <w:tblLook w:val="0000" w:firstRow="0" w:lastRow="0" w:firstColumn="0" w:lastColumn="0" w:noHBand="0" w:noVBand="0"/>
      </w:tblPr>
      <w:tblGrid>
        <w:gridCol w:w="4139"/>
        <w:gridCol w:w="284"/>
        <w:gridCol w:w="2126"/>
        <w:gridCol w:w="482"/>
        <w:gridCol w:w="2948"/>
      </w:tblGrid>
      <w:tr w:rsidR="00DF1BE7" w:rsidRPr="000127AA" w:rsidTr="00E36576">
        <w:tblPrEx>
          <w:tblCellMar>
            <w:top w:w="0" w:type="dxa"/>
            <w:bottom w:w="0" w:type="dxa"/>
          </w:tblCellMar>
        </w:tblPrEx>
        <w:tc>
          <w:tcPr>
            <w:tcW w:w="4139" w:type="dxa"/>
            <w:vAlign w:val="bottom"/>
          </w:tcPr>
          <w:p w:rsidR="00DF1BE7" w:rsidRPr="000127AA" w:rsidRDefault="00DF1BE7" w:rsidP="000127AA">
            <w:pPr>
              <w:contextualSpacing/>
              <w:rPr>
                <w:rFonts w:cs="Arial"/>
                <w:szCs w:val="28"/>
              </w:rPr>
            </w:pPr>
          </w:p>
        </w:tc>
        <w:tc>
          <w:tcPr>
            <w:tcW w:w="284" w:type="dxa"/>
            <w:vAlign w:val="bottom"/>
          </w:tcPr>
          <w:p w:rsidR="00DF1BE7" w:rsidRPr="000127AA" w:rsidRDefault="00DF1BE7" w:rsidP="000127AA">
            <w:pPr>
              <w:contextualSpacing/>
              <w:rPr>
                <w:rFonts w:cs="Arial"/>
                <w:szCs w:val="28"/>
              </w:rPr>
            </w:pPr>
          </w:p>
        </w:tc>
        <w:tc>
          <w:tcPr>
            <w:tcW w:w="2126" w:type="dxa"/>
            <w:vAlign w:val="bottom"/>
          </w:tcPr>
          <w:p w:rsidR="00DF1BE7" w:rsidRPr="000127AA" w:rsidRDefault="00DF1BE7" w:rsidP="000127AA">
            <w:pPr>
              <w:contextualSpacing/>
              <w:rPr>
                <w:rFonts w:cs="Arial"/>
                <w:szCs w:val="28"/>
              </w:rPr>
            </w:pPr>
          </w:p>
        </w:tc>
        <w:tc>
          <w:tcPr>
            <w:tcW w:w="482" w:type="dxa"/>
            <w:vAlign w:val="bottom"/>
          </w:tcPr>
          <w:p w:rsidR="00DF1BE7" w:rsidRPr="000127AA" w:rsidRDefault="00DF1BE7" w:rsidP="000127AA">
            <w:pPr>
              <w:contextualSpacing/>
              <w:rPr>
                <w:rFonts w:cs="Arial"/>
                <w:szCs w:val="28"/>
              </w:rPr>
            </w:pPr>
          </w:p>
        </w:tc>
        <w:tc>
          <w:tcPr>
            <w:tcW w:w="2948" w:type="dxa"/>
            <w:vAlign w:val="bottom"/>
          </w:tcPr>
          <w:p w:rsidR="00DF1BE7" w:rsidRPr="000127AA" w:rsidRDefault="00DF1BE7" w:rsidP="000127AA">
            <w:pPr>
              <w:contextualSpacing/>
              <w:rPr>
                <w:rFonts w:cs="Arial"/>
                <w:b/>
                <w:szCs w:val="28"/>
              </w:rPr>
            </w:pPr>
          </w:p>
        </w:tc>
      </w:tr>
      <w:tr w:rsidR="00DF1BE7" w:rsidRPr="000127AA" w:rsidTr="00E36576">
        <w:tblPrEx>
          <w:tblCellMar>
            <w:top w:w="0" w:type="dxa"/>
            <w:bottom w:w="0" w:type="dxa"/>
          </w:tblCellMar>
        </w:tblPrEx>
        <w:tc>
          <w:tcPr>
            <w:tcW w:w="4139" w:type="dxa"/>
          </w:tcPr>
          <w:p w:rsidR="00DF1BE7" w:rsidRPr="000127AA" w:rsidRDefault="00DF1BE7" w:rsidP="000127AA">
            <w:pPr>
              <w:ind w:firstLine="0"/>
              <w:contextualSpacing/>
              <w:rPr>
                <w:rFonts w:cs="Arial"/>
                <w:szCs w:val="20"/>
              </w:rPr>
            </w:pPr>
            <w:r w:rsidRPr="000127AA">
              <w:rPr>
                <w:rFonts w:cs="Arial"/>
                <w:szCs w:val="20"/>
              </w:rPr>
              <w:t>(должность уполномоченного</w:t>
            </w:r>
            <w:r w:rsidRPr="000127AA">
              <w:rPr>
                <w:rFonts w:cs="Arial"/>
                <w:szCs w:val="20"/>
              </w:rPr>
              <w:br/>
              <w:t>лица органа, предоставляющего решение о согласовании архитектурно-градостроительного облика объекта</w:t>
            </w: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r w:rsidRPr="000127AA">
              <w:rPr>
                <w:rFonts w:cs="Arial"/>
                <w:szCs w:val="28"/>
              </w:rPr>
              <w:t>Исполнитель: _____________________________</w:t>
            </w:r>
          </w:p>
          <w:p w:rsidR="00DF1BE7" w:rsidRPr="000127AA" w:rsidRDefault="00DF1BE7" w:rsidP="000127AA">
            <w:pPr>
              <w:ind w:firstLine="0"/>
              <w:contextualSpacing/>
              <w:rPr>
                <w:rFonts w:cs="Arial"/>
                <w:szCs w:val="20"/>
              </w:rPr>
            </w:pPr>
            <w:r w:rsidRPr="000127AA">
              <w:rPr>
                <w:rFonts w:cs="Arial"/>
                <w:szCs w:val="20"/>
              </w:rPr>
              <w:t>(должность лица, проводившего проверку  документов на соответствие архитектурно-градостроительному облику объекта)</w:t>
            </w:r>
          </w:p>
        </w:tc>
        <w:tc>
          <w:tcPr>
            <w:tcW w:w="284" w:type="dxa"/>
          </w:tcPr>
          <w:p w:rsidR="00DF1BE7" w:rsidRPr="000127AA" w:rsidRDefault="00DF1BE7" w:rsidP="000127AA">
            <w:pPr>
              <w:contextualSpacing/>
              <w:rPr>
                <w:rFonts w:cs="Arial"/>
                <w:szCs w:val="28"/>
              </w:rPr>
            </w:pPr>
          </w:p>
        </w:tc>
        <w:tc>
          <w:tcPr>
            <w:tcW w:w="2126" w:type="dxa"/>
          </w:tcPr>
          <w:p w:rsidR="00DF1BE7" w:rsidRPr="000127AA" w:rsidRDefault="00DF1BE7" w:rsidP="000127AA">
            <w:pPr>
              <w:contextualSpacing/>
              <w:rPr>
                <w:rFonts w:cs="Arial"/>
                <w:szCs w:val="20"/>
              </w:rPr>
            </w:pPr>
            <w:r w:rsidRPr="000127AA">
              <w:rPr>
                <w:rFonts w:cs="Arial"/>
                <w:szCs w:val="20"/>
              </w:rPr>
              <w:t>(подпись)</w:t>
            </w: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r w:rsidRPr="000127AA">
              <w:rPr>
                <w:rFonts w:cs="Arial"/>
                <w:szCs w:val="20"/>
              </w:rPr>
              <w:t>_________</w:t>
            </w:r>
          </w:p>
          <w:p w:rsidR="00DF1BE7" w:rsidRPr="000127AA" w:rsidRDefault="00DF1BE7" w:rsidP="000127AA">
            <w:pPr>
              <w:contextualSpacing/>
              <w:rPr>
                <w:rFonts w:cs="Arial"/>
                <w:szCs w:val="20"/>
              </w:rPr>
            </w:pPr>
            <w:r w:rsidRPr="000127AA">
              <w:rPr>
                <w:rFonts w:cs="Arial"/>
                <w:szCs w:val="20"/>
              </w:rPr>
              <w:t>(подпись)</w:t>
            </w:r>
          </w:p>
          <w:p w:rsidR="00DF1BE7" w:rsidRPr="000127AA" w:rsidRDefault="00DF1BE7" w:rsidP="000127AA">
            <w:pPr>
              <w:contextualSpacing/>
              <w:rPr>
                <w:rFonts w:cs="Arial"/>
                <w:szCs w:val="20"/>
              </w:rPr>
            </w:pPr>
          </w:p>
        </w:tc>
        <w:tc>
          <w:tcPr>
            <w:tcW w:w="482" w:type="dxa"/>
          </w:tcPr>
          <w:p w:rsidR="00DF1BE7" w:rsidRPr="000127AA" w:rsidRDefault="00DF1BE7" w:rsidP="000127AA">
            <w:pPr>
              <w:contextualSpacing/>
              <w:rPr>
                <w:rFonts w:cs="Arial"/>
                <w:szCs w:val="20"/>
              </w:rPr>
            </w:pPr>
          </w:p>
        </w:tc>
        <w:tc>
          <w:tcPr>
            <w:tcW w:w="2948" w:type="dxa"/>
          </w:tcPr>
          <w:p w:rsidR="00DF1BE7" w:rsidRPr="000127AA" w:rsidRDefault="00DF1BE7" w:rsidP="000127AA">
            <w:pPr>
              <w:ind w:firstLine="57"/>
              <w:contextualSpacing/>
              <w:rPr>
                <w:rFonts w:cs="Arial"/>
                <w:szCs w:val="20"/>
              </w:rPr>
            </w:pPr>
            <w:r w:rsidRPr="000127AA">
              <w:rPr>
                <w:rFonts w:cs="Arial"/>
                <w:szCs w:val="20"/>
              </w:rPr>
              <w:t>(расшифровка подписи)</w:t>
            </w: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E36576" w:rsidRPr="000127AA" w:rsidRDefault="00E36576" w:rsidP="000127AA">
            <w:pPr>
              <w:contextualSpacing/>
              <w:rPr>
                <w:rFonts w:cs="Arial"/>
                <w:szCs w:val="20"/>
              </w:rPr>
            </w:pPr>
          </w:p>
          <w:p w:rsidR="00DF1BE7" w:rsidRPr="000127AA" w:rsidRDefault="00DF1BE7" w:rsidP="000127AA">
            <w:pPr>
              <w:contextualSpacing/>
              <w:rPr>
                <w:rFonts w:cs="Arial"/>
                <w:szCs w:val="20"/>
              </w:rPr>
            </w:pPr>
          </w:p>
          <w:p w:rsidR="00DF1BE7" w:rsidRPr="000127AA" w:rsidRDefault="00DF1BE7" w:rsidP="000127AA">
            <w:pPr>
              <w:contextualSpacing/>
              <w:rPr>
                <w:rFonts w:cs="Arial"/>
                <w:szCs w:val="20"/>
              </w:rPr>
            </w:pPr>
          </w:p>
          <w:p w:rsidR="00E36576" w:rsidRPr="000127AA" w:rsidRDefault="00E36576" w:rsidP="000127AA">
            <w:pPr>
              <w:ind w:firstLine="0"/>
              <w:contextualSpacing/>
              <w:rPr>
                <w:rFonts w:cs="Arial"/>
                <w:szCs w:val="20"/>
              </w:rPr>
            </w:pPr>
            <w:r w:rsidRPr="000127AA">
              <w:rPr>
                <w:rFonts w:cs="Arial"/>
                <w:szCs w:val="20"/>
              </w:rPr>
              <w:t>________________</w:t>
            </w:r>
          </w:p>
          <w:p w:rsidR="00E36576" w:rsidRPr="000127AA" w:rsidRDefault="00E36576" w:rsidP="000127AA">
            <w:pPr>
              <w:ind w:firstLine="0"/>
              <w:contextualSpacing/>
              <w:rPr>
                <w:rFonts w:cs="Arial"/>
                <w:szCs w:val="20"/>
              </w:rPr>
            </w:pPr>
            <w:r w:rsidRPr="000127AA">
              <w:rPr>
                <w:rFonts w:cs="Arial"/>
                <w:szCs w:val="20"/>
              </w:rPr>
              <w:t>(расшифровка подписи)</w:t>
            </w:r>
          </w:p>
          <w:p w:rsidR="00E36576" w:rsidRPr="000127AA" w:rsidRDefault="00E36576" w:rsidP="000127AA">
            <w:pPr>
              <w:contextualSpacing/>
              <w:rPr>
                <w:rFonts w:cs="Arial"/>
                <w:szCs w:val="20"/>
              </w:rPr>
            </w:pPr>
          </w:p>
          <w:p w:rsidR="00E36576" w:rsidRPr="000127AA" w:rsidRDefault="00E36576" w:rsidP="000127AA">
            <w:pPr>
              <w:contextualSpacing/>
              <w:rPr>
                <w:rFonts w:cs="Arial"/>
                <w:szCs w:val="20"/>
              </w:rPr>
            </w:pPr>
          </w:p>
        </w:tc>
      </w:tr>
    </w:tbl>
    <w:p w:rsidR="00445440" w:rsidRPr="000127AA" w:rsidRDefault="00445440" w:rsidP="000127AA">
      <w:pPr>
        <w:autoSpaceDE w:val="0"/>
        <w:autoSpaceDN w:val="0"/>
        <w:adjustRightInd w:val="0"/>
        <w:jc w:val="right"/>
        <w:outlineLvl w:val="0"/>
        <w:rPr>
          <w:rFonts w:cs="Arial"/>
          <w:b/>
          <w:szCs w:val="26"/>
        </w:rPr>
      </w:pPr>
    </w:p>
    <w:p w:rsidR="00E36576" w:rsidRPr="000127AA" w:rsidRDefault="00E36576" w:rsidP="000127AA">
      <w:pPr>
        <w:autoSpaceDE w:val="0"/>
        <w:autoSpaceDN w:val="0"/>
        <w:adjustRightInd w:val="0"/>
        <w:ind w:left="5103" w:firstLine="0"/>
        <w:outlineLvl w:val="1"/>
        <w:rPr>
          <w:rFonts w:eastAsia="Calibri" w:cs="Arial"/>
          <w:szCs w:val="28"/>
        </w:rPr>
      </w:pPr>
      <w:r w:rsidRPr="000127AA">
        <w:rPr>
          <w:rFonts w:eastAsia="Calibri" w:cs="Arial"/>
          <w:szCs w:val="28"/>
        </w:rPr>
        <w:t>Приложение № 4</w:t>
      </w:r>
    </w:p>
    <w:p w:rsidR="00DF1BE7" w:rsidRPr="000127AA" w:rsidRDefault="00E36576" w:rsidP="000127AA">
      <w:pPr>
        <w:ind w:left="5103" w:firstLine="0"/>
        <w:contextualSpacing/>
        <w:rPr>
          <w:rFonts w:cs="Arial"/>
          <w:szCs w:val="28"/>
        </w:rPr>
      </w:pPr>
      <w:r w:rsidRPr="000127AA">
        <w:rPr>
          <w:rFonts w:eastAsia="Calibri" w:cs="Arial"/>
          <w:szCs w:val="28"/>
        </w:rPr>
        <w:t>к Административному регламенту</w:t>
      </w:r>
    </w:p>
    <w:p w:rsidR="00DF1BE7" w:rsidRPr="000127AA" w:rsidRDefault="00DF1BE7" w:rsidP="000127AA">
      <w:pPr>
        <w:contextualSpacing/>
        <w:rPr>
          <w:rFonts w:cs="Arial"/>
          <w:szCs w:val="28"/>
        </w:rPr>
      </w:pPr>
    </w:p>
    <w:p w:rsidR="00DF1BE7" w:rsidRPr="000127AA" w:rsidRDefault="00DF1BE7" w:rsidP="000127AA">
      <w:pPr>
        <w:contextualSpacing/>
        <w:jc w:val="center"/>
        <w:rPr>
          <w:rFonts w:cs="Arial"/>
          <w:szCs w:val="28"/>
        </w:rPr>
      </w:pPr>
      <w:r w:rsidRPr="000127AA">
        <w:rPr>
          <w:rFonts w:cs="Arial"/>
          <w:szCs w:val="28"/>
        </w:rPr>
        <w:t>БЛОК-СХЕМА</w:t>
      </w:r>
    </w:p>
    <w:p w:rsidR="00DF1BE7" w:rsidRPr="000127AA" w:rsidRDefault="00DF1BE7" w:rsidP="000127AA">
      <w:pPr>
        <w:contextualSpacing/>
        <w:jc w:val="center"/>
        <w:rPr>
          <w:rFonts w:cs="Arial"/>
          <w:szCs w:val="28"/>
        </w:rPr>
      </w:pPr>
      <w:r w:rsidRPr="000127AA">
        <w:rPr>
          <w:rFonts w:cs="Arial"/>
          <w:szCs w:val="28"/>
        </w:rPr>
        <w:t>последовательности действий при предоставлении муниципальной услуги</w:t>
      </w:r>
    </w:p>
    <w:p w:rsidR="00DF1BE7" w:rsidRPr="000127AA" w:rsidRDefault="00DF1BE7" w:rsidP="000127AA">
      <w:pPr>
        <w:contextualSpacing/>
        <w:jc w:val="center"/>
        <w:rPr>
          <w:rFonts w:cs="Arial"/>
          <w:szCs w:val="28"/>
        </w:rPr>
      </w:pPr>
      <w:r w:rsidRPr="000127AA">
        <w:rPr>
          <w:rFonts w:cs="Arial"/>
          <w:szCs w:val="28"/>
        </w:rPr>
        <w:t>«Предоставление решения о согласовании архитектурно-градостроительного облика объекта»</w:t>
      </w: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444CC4" w:rsidRPr="00630241" w:rsidRDefault="00444CC4" w:rsidP="00DF1BE7">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444CC4" w:rsidRPr="00630241" w:rsidRDefault="00444CC4" w:rsidP="00DF1BE7">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9776" behindDoc="0" locked="0" layoutInCell="1" allowOverlap="1">
                <wp:simplePos x="0" y="0"/>
                <wp:positionH relativeFrom="column">
                  <wp:posOffset>3048000</wp:posOffset>
                </wp:positionH>
                <wp:positionV relativeFrom="paragraph">
                  <wp:posOffset>3175</wp:posOffset>
                </wp:positionV>
                <wp:extent cx="0" cy="171450"/>
                <wp:effectExtent l="53975" t="10160" r="60325"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125B2" id="_x0000_t32" coordsize="21600,21600" o:spt="32" o:oned="t" path="m,l21600,21600e" filled="f">
                <v:path arrowok="t" fillok="f" o:connecttype="none"/>
                <o:lock v:ext="edit" shapetype="t"/>
              </v:shapetype>
              <v:shape id="AutoShape 37" o:spid="_x0000_s1026" type="#_x0000_t32" style="position:absolute;margin-left:240pt;margin-top:.25pt;width:0;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3X0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">
                <v:stroke endarrow="block"/>
              </v:shape>
            </w:pict>
          </mc:Fallback>
        </mc:AlternateContent>
      </w:r>
      <w:r w:rsidRPr="000127AA">
        <w:rPr>
          <w:rFonts w:cs="Arial"/>
          <w:noProof/>
          <w:szCs w:val="28"/>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444CC4" w:rsidRPr="00630241" w:rsidRDefault="00444CC4" w:rsidP="00DF1BE7">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444CC4" w:rsidRPr="00630241" w:rsidRDefault="00444CC4" w:rsidP="00DF1BE7">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60800" behindDoc="0" locked="0" layoutInCell="1" allowOverlap="1">
                <wp:simplePos x="0" y="0"/>
                <wp:positionH relativeFrom="column">
                  <wp:posOffset>2999740</wp:posOffset>
                </wp:positionH>
                <wp:positionV relativeFrom="paragraph">
                  <wp:posOffset>62230</wp:posOffset>
                </wp:positionV>
                <wp:extent cx="0" cy="285750"/>
                <wp:effectExtent l="53340" t="13970" r="60960" b="1460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46C02" id="AutoShape 38" o:spid="_x0000_s1026" type="#_x0000_t32" style="position:absolute;margin-left:236.2pt;margin-top:4.9pt;width:0;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S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">
                <v:stroke endarrow="block"/>
              </v:shape>
            </w:pict>
          </mc:Fallback>
        </mc:AlternateContent>
      </w: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474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444CC4" w:rsidRPr="00630241" w:rsidRDefault="00444CC4" w:rsidP="00DF1BE7">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45pt;margin-top:11.3pt;width:483.85pt;height:4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">
                <v:textbox>
                  <w:txbxContent>
                    <w:p w:rsidR="00444CC4" w:rsidRPr="00630241" w:rsidRDefault="00444CC4" w:rsidP="00DF1BE7">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v:textbox>
              </v:rect>
            </w:pict>
          </mc:Fallback>
        </mc:AlternateContent>
      </w: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5680" behindDoc="0" locked="0" layoutInCell="1" allowOverlap="1">
                <wp:simplePos x="0" y="0"/>
                <wp:positionH relativeFrom="column">
                  <wp:posOffset>2147570</wp:posOffset>
                </wp:positionH>
                <wp:positionV relativeFrom="paragraph">
                  <wp:posOffset>59055</wp:posOffset>
                </wp:positionV>
                <wp:extent cx="900430" cy="274320"/>
                <wp:effectExtent l="29845" t="6985" r="12700" b="6159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A8C79" id="AutoShape 33" o:spid="_x0000_s1026" type="#_x0000_t32" style="position:absolute;margin-left:169.1pt;margin-top:4.65pt;width:70.9pt;height:21.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">
                <v:stroke endarrow="block"/>
              </v:shape>
            </w:pict>
          </mc:Fallback>
        </mc:AlternateContent>
      </w:r>
      <w:r w:rsidRPr="000127AA">
        <w:rPr>
          <w:rFonts w:cs="Arial"/>
          <w:noProof/>
          <w:szCs w:val="28"/>
        </w:rPr>
        <mc:AlternateContent>
          <mc:Choice Requires="wps">
            <w:drawing>
              <wp:anchor distT="0" distB="0" distL="114300" distR="114300" simplePos="0" relativeHeight="251656704" behindDoc="0" locked="0" layoutInCell="1" allowOverlap="1">
                <wp:simplePos x="0" y="0"/>
                <wp:positionH relativeFrom="column">
                  <wp:posOffset>3048000</wp:posOffset>
                </wp:positionH>
                <wp:positionV relativeFrom="paragraph">
                  <wp:posOffset>59055</wp:posOffset>
                </wp:positionV>
                <wp:extent cx="1030605" cy="274320"/>
                <wp:effectExtent l="6350" t="6985" r="29845" b="6159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DE27D" id="AutoShape 34" o:spid="_x0000_s1026" type="#_x0000_t32" style="position:absolute;margin-left:240pt;margin-top:4.65pt;width:81.1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Xp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">
                <v:stroke endarrow="block"/>
              </v:shape>
            </w:pict>
          </mc:Fallback>
        </mc:AlternateContent>
      </w: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4656" behindDoc="0" locked="0" layoutInCell="1" allowOverlap="1">
                <wp:simplePos x="0" y="0"/>
                <wp:positionH relativeFrom="column">
                  <wp:posOffset>4078605</wp:posOffset>
                </wp:positionH>
                <wp:positionV relativeFrom="paragraph">
                  <wp:posOffset>15240</wp:posOffset>
                </wp:positionV>
                <wp:extent cx="2121535" cy="360680"/>
                <wp:effectExtent l="0" t="0" r="12065" b="20320"/>
                <wp:wrapNone/>
                <wp:docPr id="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360680"/>
                        </a:xfrm>
                        <a:prstGeom prst="rect">
                          <a:avLst/>
                        </a:prstGeom>
                        <a:solidFill>
                          <a:srgbClr val="FFFFFF"/>
                        </a:solidFill>
                        <a:ln w="9525">
                          <a:solidFill>
                            <a:srgbClr val="000000"/>
                          </a:solidFill>
                          <a:miter lim="800000"/>
                          <a:headEnd/>
                          <a:tailEnd/>
                        </a:ln>
                      </wps:spPr>
                      <wps:txbx>
                        <w:txbxContent>
                          <w:p w:rsidR="00444CC4" w:rsidRPr="00CD61F5" w:rsidRDefault="00444CC4" w:rsidP="00DF1BE7">
                            <w:pPr>
                              <w:jc w:val="center"/>
                              <w:rPr>
                                <w:sz w:val="22"/>
                                <w:szCs w:val="22"/>
                              </w:rPr>
                            </w:pPr>
                            <w:r>
                              <w:rPr>
                                <w:sz w:val="22"/>
                                <w:szCs w:val="22"/>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321.15pt;margin-top:1.2pt;width:167.05pt;height: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">
                <v:textbox>
                  <w:txbxContent>
                    <w:p w:rsidR="00444CC4" w:rsidRPr="00CD61F5" w:rsidRDefault="00444CC4" w:rsidP="00DF1BE7">
                      <w:pPr>
                        <w:jc w:val="center"/>
                        <w:rPr>
                          <w:sz w:val="22"/>
                          <w:szCs w:val="22"/>
                        </w:rPr>
                      </w:pPr>
                      <w:r>
                        <w:rPr>
                          <w:sz w:val="22"/>
                          <w:szCs w:val="22"/>
                        </w:rPr>
                        <w:t>не имеется оснований</w:t>
                      </w:r>
                    </w:p>
                  </w:txbxContent>
                </v:textbox>
              </v:rect>
            </w:pict>
          </mc:Fallback>
        </mc:AlternateContent>
      </w:r>
      <w:r w:rsidRPr="000127AA">
        <w:rPr>
          <w:rFonts w:cs="Arial"/>
          <w:noProof/>
          <w:szCs w:val="28"/>
        </w:rPr>
        <mc:AlternateContent>
          <mc:Choice Requires="wps">
            <w:drawing>
              <wp:anchor distT="0" distB="0" distL="114300" distR="114300" simplePos="0" relativeHeight="251649536" behindDoc="0" locked="0" layoutInCell="1" allowOverlap="1">
                <wp:simplePos x="0" y="0"/>
                <wp:positionH relativeFrom="column">
                  <wp:posOffset>532765</wp:posOffset>
                </wp:positionH>
                <wp:positionV relativeFrom="paragraph">
                  <wp:posOffset>15240</wp:posOffset>
                </wp:positionV>
                <wp:extent cx="1714500" cy="397510"/>
                <wp:effectExtent l="0" t="0" r="19050" b="215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ect">
                          <a:avLst/>
                        </a:prstGeom>
                        <a:solidFill>
                          <a:srgbClr val="FFFFFF"/>
                        </a:solidFill>
                        <a:ln w="9525">
                          <a:solidFill>
                            <a:srgbClr val="000000"/>
                          </a:solidFill>
                          <a:miter lim="800000"/>
                          <a:headEnd/>
                          <a:tailEnd/>
                        </a:ln>
                      </wps:spPr>
                      <wps:txbx>
                        <w:txbxContent>
                          <w:p w:rsidR="00444CC4" w:rsidRPr="00CD61F5" w:rsidRDefault="00444CC4" w:rsidP="00DF1BE7">
                            <w:pPr>
                              <w:jc w:val="center"/>
                              <w:rPr>
                                <w:sz w:val="22"/>
                                <w:szCs w:val="22"/>
                              </w:rPr>
                            </w:pPr>
                            <w:r>
                              <w:rPr>
                                <w:sz w:val="22"/>
                                <w:szCs w:val="22"/>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1.95pt;margin-top:1.2pt;width:135pt;height:3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">
                <v:textbox>
                  <w:txbxContent>
                    <w:p w:rsidR="00444CC4" w:rsidRPr="00CD61F5" w:rsidRDefault="00444CC4" w:rsidP="00DF1BE7">
                      <w:pPr>
                        <w:jc w:val="center"/>
                        <w:rPr>
                          <w:sz w:val="22"/>
                          <w:szCs w:val="22"/>
                        </w:rPr>
                      </w:pPr>
                      <w:r>
                        <w:rPr>
                          <w:sz w:val="22"/>
                          <w:szCs w:val="22"/>
                        </w:rPr>
                        <w:t>имеются основания</w:t>
                      </w:r>
                    </w:p>
                  </w:txbxContent>
                </v:textbox>
              </v:rect>
            </w:pict>
          </mc:Fallback>
        </mc:AlternateContent>
      </w: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62848" behindDoc="0" locked="0" layoutInCell="1" allowOverlap="1">
                <wp:simplePos x="0" y="0"/>
                <wp:positionH relativeFrom="column">
                  <wp:posOffset>4689475</wp:posOffset>
                </wp:positionH>
                <wp:positionV relativeFrom="paragraph">
                  <wp:posOffset>58420</wp:posOffset>
                </wp:positionV>
                <wp:extent cx="635" cy="208280"/>
                <wp:effectExtent l="57150" t="13970" r="56515" b="1587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1B32A" id="AutoShape 40" o:spid="_x0000_s1026" type="#_x0000_t32" style="position:absolute;margin-left:369.25pt;margin-top:4.6pt;width:.05pt;height:1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6FNw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">
                <v:stroke endarrow="block"/>
              </v:shape>
            </w:pict>
          </mc:Fallback>
        </mc:AlternateContent>
      </w:r>
      <w:r w:rsidRPr="000127AA">
        <w:rPr>
          <w:rFonts w:cs="Arial"/>
          <w:noProof/>
          <w:szCs w:val="28"/>
        </w:rPr>
        <mc:AlternateContent>
          <mc:Choice Requires="wps">
            <w:drawing>
              <wp:anchor distT="0" distB="0" distL="114300" distR="114300" simplePos="0" relativeHeight="251661824" behindDoc="0" locked="0" layoutInCell="1" allowOverlap="1">
                <wp:simplePos x="0" y="0"/>
                <wp:positionH relativeFrom="column">
                  <wp:posOffset>1358265</wp:posOffset>
                </wp:positionH>
                <wp:positionV relativeFrom="paragraph">
                  <wp:posOffset>58420</wp:posOffset>
                </wp:positionV>
                <wp:extent cx="635" cy="298450"/>
                <wp:effectExtent l="59690" t="13970" r="53975" b="2095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B9167" id="AutoShape 39" o:spid="_x0000_s1026" type="#_x0000_t32" style="position:absolute;margin-left:106.95pt;margin-top:4.6pt;width:.0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mX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">
                <v:stroke endarrow="block"/>
              </v:shape>
            </w:pict>
          </mc:Fallback>
        </mc:AlternateContent>
      </w: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87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444CC4" w:rsidRPr="007022FB" w:rsidRDefault="00444CC4" w:rsidP="00DF1BE7">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46.85pt;margin-top:12pt;width:259.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">
                <v:textbox>
                  <w:txbxContent>
                    <w:p w:rsidR="00444CC4" w:rsidRPr="007022FB" w:rsidRDefault="00444CC4" w:rsidP="00DF1BE7">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r w:rsidRPr="000127AA">
        <w:rPr>
          <w:rFonts w:cs="Arial"/>
          <w:noProof/>
          <w:szCs w:val="28"/>
        </w:rPr>
        <mc:AlternateContent>
          <mc:Choice Requires="wps">
            <w:drawing>
              <wp:anchor distT="0" distB="0" distL="114300" distR="114300" simplePos="0" relativeHeight="2516526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444CC4" w:rsidRPr="007022FB" w:rsidRDefault="00444CC4" w:rsidP="00DF1BE7">
                            <w:pPr>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29.15pt;margin-top:4.9pt;width:259.05pt;height:7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444CC4" w:rsidRPr="007022FB" w:rsidRDefault="00444CC4" w:rsidP="00DF1BE7">
                      <w:pPr>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v:textbox>
              </v:rect>
            </w:pict>
          </mc:Fallback>
        </mc:AlternateContent>
      </w: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64896" behindDoc="0" locked="0" layoutInCell="1" allowOverlap="1">
                <wp:simplePos x="0" y="0"/>
                <wp:positionH relativeFrom="column">
                  <wp:posOffset>1357630</wp:posOffset>
                </wp:positionH>
                <wp:positionV relativeFrom="paragraph">
                  <wp:posOffset>20320</wp:posOffset>
                </wp:positionV>
                <wp:extent cx="635" cy="353695"/>
                <wp:effectExtent l="59055" t="13970" r="54610" b="2286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9F1F0" id="AutoShape 42" o:spid="_x0000_s1026" type="#_x0000_t32" style="position:absolute;margin-left:106.9pt;margin-top:1.6pt;width:.05pt;height:2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QWNgIAAF8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">
                <v:stroke endarrow="block"/>
              </v:shape>
            </w:pict>
          </mc:Fallback>
        </mc:AlternateContent>
      </w:r>
      <w:r w:rsidRPr="000127AA">
        <w:rPr>
          <w:rFonts w:cs="Arial"/>
          <w:noProof/>
          <w:szCs w:val="28"/>
        </w:rPr>
        <mc:AlternateContent>
          <mc:Choice Requires="wps">
            <w:drawing>
              <wp:anchor distT="0" distB="0" distL="114300" distR="114300" simplePos="0" relativeHeight="251663872" behindDoc="0" locked="0" layoutInCell="1" allowOverlap="1">
                <wp:simplePos x="0" y="0"/>
                <wp:positionH relativeFrom="column">
                  <wp:posOffset>4321810</wp:posOffset>
                </wp:positionH>
                <wp:positionV relativeFrom="paragraph">
                  <wp:posOffset>165735</wp:posOffset>
                </wp:positionV>
                <wp:extent cx="0" cy="208280"/>
                <wp:effectExtent l="60960" t="6985" r="53340" b="2286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43B5B" id="AutoShape 41" o:spid="_x0000_s1026" type="#_x0000_t32" style="position:absolute;margin-left:340.3pt;margin-top:13.05pt;width:0;height: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9d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zjBTp&#10;YURPB69jZpRngZ/BuALcKrWzoUN6Ui/mWdOvDilddUS1PHq/ng0Ex4jkLiRsnIEs++GjZuBDIEEk&#10;69TYPkACDegUZ3K+zYSfPKLjIYXTWbqYLeK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">
                <v:stroke endarrow="block"/>
              </v:shape>
            </w:pict>
          </mc:Fallback>
        </mc:AlternateContent>
      </w: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36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444CC4" w:rsidRPr="005D312C" w:rsidRDefault="00444CC4" w:rsidP="00DF1BE7">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444CC4" w:rsidRPr="005D312C" w:rsidRDefault="00444CC4" w:rsidP="00DF1BE7">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v:textbox>
              </v:rect>
            </w:pict>
          </mc:Fallback>
        </mc:AlternateContent>
      </w: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38698A" w:rsidP="000127AA">
      <w:pPr>
        <w:autoSpaceDE w:val="0"/>
        <w:autoSpaceDN w:val="0"/>
        <w:adjustRightInd w:val="0"/>
        <w:contextualSpacing/>
        <w:outlineLvl w:val="2"/>
        <w:rPr>
          <w:rFonts w:cs="Arial"/>
          <w:szCs w:val="28"/>
        </w:rPr>
      </w:pPr>
      <w:r w:rsidRPr="000127AA">
        <w:rPr>
          <w:rFonts w:cs="Arial"/>
          <w:noProof/>
          <w:szCs w:val="28"/>
        </w:rPr>
        <mc:AlternateContent>
          <mc:Choice Requires="wps">
            <w:drawing>
              <wp:anchor distT="0" distB="0" distL="114300" distR="114300" simplePos="0" relativeHeight="251665920" behindDoc="0" locked="0" layoutInCell="1" allowOverlap="1">
                <wp:simplePos x="0" y="0"/>
                <wp:positionH relativeFrom="column">
                  <wp:posOffset>3173095</wp:posOffset>
                </wp:positionH>
                <wp:positionV relativeFrom="paragraph">
                  <wp:posOffset>54610</wp:posOffset>
                </wp:positionV>
                <wp:extent cx="0" cy="208280"/>
                <wp:effectExtent l="55245" t="5080" r="59055" b="1524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8EB1E" id="AutoShape 43" o:spid="_x0000_s1026" type="#_x0000_t32" style="position:absolute;margin-left:249.85pt;margin-top:4.3pt;width:0;height:1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G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SSLiaL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">
                <v:stroke endarrow="block"/>
              </v:shape>
            </w:pict>
          </mc:Fallback>
        </mc:AlternateContent>
      </w: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15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444CC4" w:rsidRPr="005D312C" w:rsidRDefault="00444CC4" w:rsidP="00DF1BE7">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19.1pt;margin-top:6.6pt;width:461.05pt;height:6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AiUAIAAGA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">
                <v:textbox>
                  <w:txbxContent>
                    <w:p w:rsidR="00444CC4" w:rsidRPr="005D312C" w:rsidRDefault="00444CC4" w:rsidP="00DF1BE7">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DF1BE7" w:rsidP="000127AA">
      <w:pPr>
        <w:contextualSpacing/>
        <w:rPr>
          <w:rFonts w:cs="Arial"/>
          <w:szCs w:val="28"/>
        </w:rPr>
      </w:pPr>
    </w:p>
    <w:p w:rsidR="00DF1BE7" w:rsidRPr="000127AA" w:rsidRDefault="0038698A" w:rsidP="000127AA">
      <w:pPr>
        <w:contextualSpacing/>
        <w:rPr>
          <w:rFonts w:cs="Arial"/>
          <w:szCs w:val="28"/>
        </w:rPr>
      </w:pPr>
      <w:r w:rsidRPr="000127AA">
        <w:rPr>
          <w:rFonts w:cs="Arial"/>
          <w:noProof/>
          <w:szCs w:val="28"/>
        </w:rPr>
        <mc:AlternateContent>
          <mc:Choice Requires="wps">
            <w:drawing>
              <wp:anchor distT="0" distB="0" distL="114300" distR="114300" simplePos="0" relativeHeight="2516577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444CC4" w:rsidRPr="005D312C" w:rsidRDefault="00444CC4" w:rsidP="00DF1BE7">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9.1pt;margin-top:28.55pt;width:461.0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444CC4" w:rsidRPr="005D312C" w:rsidRDefault="00444CC4" w:rsidP="00DF1BE7">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mc:Fallback>
        </mc:AlternateContent>
      </w:r>
      <w:r w:rsidRPr="000127AA">
        <w:rPr>
          <w:rFonts w:cs="Arial"/>
          <w:noProof/>
          <w:szCs w:val="28"/>
        </w:rPr>
        <mc:AlternateContent>
          <mc:Choice Requires="wps">
            <w:drawing>
              <wp:anchor distT="0" distB="0" distL="114300" distR="114300" simplePos="0" relativeHeight="251666944" behindDoc="0" locked="0" layoutInCell="1" allowOverlap="1">
                <wp:simplePos x="0" y="0"/>
                <wp:positionH relativeFrom="column">
                  <wp:posOffset>3173095</wp:posOffset>
                </wp:positionH>
                <wp:positionV relativeFrom="paragraph">
                  <wp:posOffset>154305</wp:posOffset>
                </wp:positionV>
                <wp:extent cx="0" cy="208280"/>
                <wp:effectExtent l="55245" t="9525" r="59055" b="2032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FFDB3" id="AutoShape 44" o:spid="_x0000_s1026" type="#_x0000_t32" style="position:absolute;margin-left:249.85pt;margin-top:12.15pt;width:0;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3g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">
                <v:stroke endarrow="block"/>
              </v:shape>
            </w:pict>
          </mc:Fallback>
        </mc:AlternateContent>
      </w:r>
    </w:p>
    <w:p w:rsidR="00DF1BE7" w:rsidRDefault="00DF1BE7" w:rsidP="000127AA">
      <w:pPr>
        <w:rPr>
          <w:rFonts w:cs="Arial"/>
          <w:szCs w:val="28"/>
        </w:rPr>
      </w:pPr>
    </w:p>
    <w:p w:rsidR="000127AA" w:rsidRDefault="000127AA" w:rsidP="000127AA">
      <w:pPr>
        <w:rPr>
          <w:rFonts w:cs="Arial"/>
          <w:szCs w:val="28"/>
        </w:rPr>
      </w:pPr>
    </w:p>
    <w:p w:rsidR="000127AA" w:rsidRPr="000127AA" w:rsidRDefault="000127AA" w:rsidP="000127AA">
      <w:pPr>
        <w:rPr>
          <w:rFonts w:cs="Arial"/>
          <w:szCs w:val="28"/>
        </w:rPr>
      </w:pPr>
    </w:p>
    <w:p w:rsidR="00DF1BE7" w:rsidRPr="000127AA" w:rsidRDefault="00DF1BE7" w:rsidP="000127AA">
      <w:pPr>
        <w:rPr>
          <w:rFonts w:cs="Arial"/>
          <w:szCs w:val="28"/>
        </w:rPr>
      </w:pPr>
    </w:p>
    <w:p w:rsidR="00DF1BE7" w:rsidRPr="000127AA" w:rsidRDefault="00DF1BE7" w:rsidP="000127AA">
      <w:pPr>
        <w:rPr>
          <w:rFonts w:cs="Arial"/>
          <w:szCs w:val="28"/>
        </w:rPr>
      </w:pPr>
    </w:p>
    <w:p w:rsidR="000127AA" w:rsidRDefault="000127AA" w:rsidP="000127AA">
      <w:pPr>
        <w:autoSpaceDE w:val="0"/>
        <w:autoSpaceDN w:val="0"/>
        <w:adjustRightInd w:val="0"/>
        <w:ind w:left="5670" w:firstLine="0"/>
        <w:outlineLvl w:val="1"/>
        <w:rPr>
          <w:rFonts w:eastAsia="Calibri" w:cs="Arial"/>
          <w:szCs w:val="28"/>
        </w:rPr>
      </w:pPr>
    </w:p>
    <w:p w:rsidR="001C0941" w:rsidRPr="000127AA" w:rsidRDefault="001C0941" w:rsidP="000127AA">
      <w:pPr>
        <w:autoSpaceDE w:val="0"/>
        <w:autoSpaceDN w:val="0"/>
        <w:adjustRightInd w:val="0"/>
        <w:ind w:left="5670" w:firstLine="0"/>
        <w:outlineLvl w:val="1"/>
        <w:rPr>
          <w:rFonts w:eastAsia="Calibri" w:cs="Arial"/>
          <w:szCs w:val="28"/>
        </w:rPr>
      </w:pPr>
      <w:r w:rsidRPr="000127AA">
        <w:rPr>
          <w:rFonts w:eastAsia="Calibri" w:cs="Arial"/>
          <w:szCs w:val="28"/>
        </w:rPr>
        <w:t>Приложение № 5</w:t>
      </w:r>
    </w:p>
    <w:p w:rsidR="00DF1BE7" w:rsidRPr="000127AA" w:rsidRDefault="001C0941" w:rsidP="000127AA">
      <w:pPr>
        <w:widowControl w:val="0"/>
        <w:autoSpaceDE w:val="0"/>
        <w:autoSpaceDN w:val="0"/>
        <w:adjustRightInd w:val="0"/>
        <w:ind w:left="5670" w:firstLine="0"/>
        <w:rPr>
          <w:rFonts w:cs="Arial"/>
          <w:szCs w:val="26"/>
        </w:rPr>
      </w:pPr>
      <w:r w:rsidRPr="000127AA">
        <w:rPr>
          <w:rFonts w:eastAsia="Calibri" w:cs="Arial"/>
          <w:szCs w:val="28"/>
        </w:rPr>
        <w:t>к Административному регламенту</w:t>
      </w:r>
    </w:p>
    <w:p w:rsidR="00DF1BE7" w:rsidRPr="000127AA" w:rsidRDefault="00DF1BE7" w:rsidP="000127AA">
      <w:pPr>
        <w:widowControl w:val="0"/>
        <w:autoSpaceDE w:val="0"/>
        <w:autoSpaceDN w:val="0"/>
        <w:adjustRightInd w:val="0"/>
        <w:rPr>
          <w:rFonts w:cs="Arial"/>
          <w:szCs w:val="26"/>
        </w:rPr>
      </w:pPr>
    </w:p>
    <w:p w:rsidR="00DF1BE7" w:rsidRPr="000127AA" w:rsidRDefault="00DF1BE7" w:rsidP="000127AA">
      <w:pPr>
        <w:widowControl w:val="0"/>
        <w:autoSpaceDE w:val="0"/>
        <w:autoSpaceDN w:val="0"/>
        <w:adjustRightInd w:val="0"/>
        <w:jc w:val="center"/>
        <w:rPr>
          <w:rFonts w:cs="Arial"/>
          <w:szCs w:val="26"/>
        </w:rPr>
      </w:pPr>
      <w:bookmarkStart w:id="2" w:name="Par628"/>
      <w:bookmarkEnd w:id="2"/>
      <w:r w:rsidRPr="000127AA">
        <w:rPr>
          <w:rFonts w:cs="Arial"/>
          <w:szCs w:val="26"/>
        </w:rPr>
        <w:t>РАСПИСКА</w:t>
      </w:r>
    </w:p>
    <w:p w:rsidR="00DF1BE7" w:rsidRPr="000127AA" w:rsidRDefault="00DF1BE7" w:rsidP="000127AA">
      <w:pPr>
        <w:widowControl w:val="0"/>
        <w:autoSpaceDE w:val="0"/>
        <w:autoSpaceDN w:val="0"/>
        <w:adjustRightInd w:val="0"/>
        <w:jc w:val="center"/>
        <w:rPr>
          <w:rFonts w:cs="Arial"/>
          <w:szCs w:val="26"/>
        </w:rPr>
      </w:pPr>
      <w:r w:rsidRPr="000127AA">
        <w:rPr>
          <w:rFonts w:cs="Arial"/>
          <w:szCs w:val="26"/>
        </w:rPr>
        <w:t>в получении документов, представленных для предоставления Решения о согласовании архитектурно-градостроительного облика объекта</w:t>
      </w:r>
    </w:p>
    <w:p w:rsidR="00DF1BE7" w:rsidRPr="000127AA" w:rsidRDefault="00DF1BE7" w:rsidP="000127AA">
      <w:pPr>
        <w:widowControl w:val="0"/>
        <w:autoSpaceDE w:val="0"/>
        <w:autoSpaceDN w:val="0"/>
        <w:adjustRightInd w:val="0"/>
        <w:rPr>
          <w:rFonts w:cs="Arial"/>
          <w:szCs w:val="26"/>
        </w:rPr>
      </w:pPr>
    </w:p>
    <w:p w:rsidR="00DF1BE7" w:rsidRPr="000127AA" w:rsidRDefault="00DF1BE7" w:rsidP="000127AA">
      <w:pPr>
        <w:widowControl w:val="0"/>
        <w:autoSpaceDE w:val="0"/>
        <w:autoSpaceDN w:val="0"/>
        <w:adjustRightInd w:val="0"/>
        <w:rPr>
          <w:rFonts w:cs="Arial"/>
          <w:szCs w:val="26"/>
        </w:rPr>
      </w:pPr>
      <w:r w:rsidRPr="000127AA">
        <w:rPr>
          <w:rFonts w:cs="Arial"/>
          <w:szCs w:val="26"/>
        </w:rPr>
        <w:t>Настоящим удостоверяется, что заявитель</w:t>
      </w:r>
    </w:p>
    <w:p w:rsidR="00DF1BE7" w:rsidRPr="000127AA" w:rsidRDefault="00DF1BE7" w:rsidP="000127AA">
      <w:pPr>
        <w:widowControl w:val="0"/>
        <w:autoSpaceDE w:val="0"/>
        <w:autoSpaceDN w:val="0"/>
        <w:adjustRightInd w:val="0"/>
        <w:rPr>
          <w:rFonts w:cs="Arial"/>
          <w:szCs w:val="26"/>
        </w:rPr>
      </w:pPr>
      <w:r w:rsidRPr="000127AA">
        <w:rPr>
          <w:rFonts w:cs="Arial"/>
          <w:szCs w:val="26"/>
        </w:rPr>
        <w:t>_________________________________________________________________</w:t>
      </w:r>
    </w:p>
    <w:p w:rsidR="00DF1BE7" w:rsidRPr="000127AA" w:rsidRDefault="00DF1BE7" w:rsidP="000127AA">
      <w:pPr>
        <w:widowControl w:val="0"/>
        <w:autoSpaceDE w:val="0"/>
        <w:autoSpaceDN w:val="0"/>
        <w:adjustRightInd w:val="0"/>
        <w:rPr>
          <w:rFonts w:cs="Arial"/>
          <w:szCs w:val="22"/>
        </w:rPr>
      </w:pPr>
      <w:r w:rsidRPr="000127AA">
        <w:rPr>
          <w:rFonts w:cs="Arial"/>
          <w:szCs w:val="22"/>
        </w:rPr>
        <w:t xml:space="preserve">                         </w:t>
      </w:r>
      <w:r w:rsidR="00E17592" w:rsidRPr="000127AA">
        <w:rPr>
          <w:rFonts w:cs="Arial"/>
          <w:szCs w:val="22"/>
        </w:rPr>
        <w:t xml:space="preserve">                                   </w:t>
      </w:r>
      <w:r w:rsidRPr="000127AA">
        <w:rPr>
          <w:rFonts w:cs="Arial"/>
          <w:szCs w:val="22"/>
        </w:rPr>
        <w:t>(фамилия, имя, отчество)</w:t>
      </w:r>
    </w:p>
    <w:p w:rsidR="00DF1BE7" w:rsidRPr="000127AA" w:rsidRDefault="00DF1BE7" w:rsidP="000127AA">
      <w:pPr>
        <w:widowControl w:val="0"/>
        <w:autoSpaceDE w:val="0"/>
        <w:autoSpaceDN w:val="0"/>
        <w:adjustRightInd w:val="0"/>
        <w:rPr>
          <w:rFonts w:cs="Arial"/>
          <w:szCs w:val="26"/>
        </w:rPr>
      </w:pPr>
      <w:r w:rsidRPr="000127AA">
        <w:rPr>
          <w:rFonts w:cs="Arial"/>
          <w:szCs w:val="26"/>
        </w:rPr>
        <w:t>представил, а сотрудник __________________________________________________________________</w:t>
      </w:r>
    </w:p>
    <w:p w:rsidR="00DF1BE7" w:rsidRPr="000127AA" w:rsidRDefault="00DF1BE7" w:rsidP="000127AA">
      <w:pPr>
        <w:widowControl w:val="0"/>
        <w:autoSpaceDE w:val="0"/>
        <w:autoSpaceDN w:val="0"/>
        <w:adjustRightInd w:val="0"/>
        <w:rPr>
          <w:rFonts w:cs="Arial"/>
          <w:szCs w:val="26"/>
        </w:rPr>
      </w:pPr>
      <w:r w:rsidRPr="000127AA">
        <w:rPr>
          <w:rFonts w:cs="Arial"/>
          <w:szCs w:val="26"/>
        </w:rPr>
        <w:t>получил «_____» ________________ _________ документы</w:t>
      </w:r>
    </w:p>
    <w:p w:rsidR="00DF1BE7" w:rsidRPr="000127AA" w:rsidRDefault="00E17592" w:rsidP="000127AA">
      <w:pPr>
        <w:widowControl w:val="0"/>
        <w:autoSpaceDE w:val="0"/>
        <w:autoSpaceDN w:val="0"/>
        <w:adjustRightInd w:val="0"/>
        <w:rPr>
          <w:rFonts w:cs="Arial"/>
          <w:szCs w:val="20"/>
        </w:rPr>
      </w:pPr>
      <w:r w:rsidRPr="000127AA">
        <w:rPr>
          <w:rFonts w:cs="Arial"/>
          <w:szCs w:val="20"/>
        </w:rPr>
        <w:t xml:space="preserve">  </w:t>
      </w:r>
      <w:r w:rsidR="00DF1BE7" w:rsidRPr="000127AA">
        <w:rPr>
          <w:rFonts w:cs="Arial"/>
          <w:szCs w:val="20"/>
        </w:rPr>
        <w:t>(число)</w:t>
      </w:r>
      <w:r w:rsidRPr="000127AA">
        <w:rPr>
          <w:rFonts w:cs="Arial"/>
          <w:szCs w:val="20"/>
        </w:rPr>
        <w:t xml:space="preserve">        </w:t>
      </w:r>
      <w:r w:rsidR="00DF1BE7" w:rsidRPr="000127AA">
        <w:rPr>
          <w:rFonts w:cs="Arial"/>
          <w:szCs w:val="20"/>
        </w:rPr>
        <w:t xml:space="preserve"> (месяц прописью)   </w:t>
      </w:r>
      <w:r w:rsidRPr="000127AA">
        <w:rPr>
          <w:rFonts w:cs="Arial"/>
          <w:szCs w:val="20"/>
        </w:rPr>
        <w:t xml:space="preserve">           </w:t>
      </w:r>
      <w:r w:rsidR="00DF1BE7" w:rsidRPr="000127AA">
        <w:rPr>
          <w:rFonts w:cs="Arial"/>
          <w:szCs w:val="20"/>
        </w:rPr>
        <w:t>(год)</w:t>
      </w:r>
    </w:p>
    <w:p w:rsidR="00DF1BE7" w:rsidRPr="000127AA" w:rsidRDefault="00DF1BE7" w:rsidP="000127AA">
      <w:pPr>
        <w:widowControl w:val="0"/>
        <w:autoSpaceDE w:val="0"/>
        <w:autoSpaceDN w:val="0"/>
        <w:adjustRightInd w:val="0"/>
        <w:rPr>
          <w:rFonts w:cs="Arial"/>
          <w:szCs w:val="26"/>
        </w:rPr>
      </w:pPr>
      <w:r w:rsidRPr="000127AA">
        <w:rPr>
          <w:rFonts w:cs="Arial"/>
          <w:szCs w:val="26"/>
        </w:rPr>
        <w:t>в количестве _______________________________ экземпляров</w:t>
      </w:r>
    </w:p>
    <w:p w:rsidR="00DF1BE7" w:rsidRPr="000127AA" w:rsidRDefault="00DF1BE7" w:rsidP="000127AA">
      <w:pPr>
        <w:widowControl w:val="0"/>
        <w:autoSpaceDE w:val="0"/>
        <w:autoSpaceDN w:val="0"/>
        <w:adjustRightInd w:val="0"/>
        <w:rPr>
          <w:rFonts w:cs="Arial"/>
          <w:szCs w:val="22"/>
        </w:rPr>
      </w:pPr>
      <w:r w:rsidRPr="000127AA">
        <w:rPr>
          <w:rFonts w:cs="Arial"/>
          <w:szCs w:val="22"/>
        </w:rPr>
        <w:t xml:space="preserve">                     (прописью)</w:t>
      </w:r>
    </w:p>
    <w:p w:rsidR="00DF1BE7" w:rsidRPr="000127AA" w:rsidRDefault="00DF1BE7" w:rsidP="000127AA">
      <w:pPr>
        <w:widowControl w:val="0"/>
        <w:autoSpaceDE w:val="0"/>
        <w:autoSpaceDN w:val="0"/>
        <w:adjustRightInd w:val="0"/>
        <w:rPr>
          <w:rFonts w:cs="Arial"/>
          <w:szCs w:val="26"/>
        </w:rPr>
      </w:pPr>
      <w:r w:rsidRPr="000127AA">
        <w:rPr>
          <w:rFonts w:cs="Arial"/>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F1BE7" w:rsidRPr="000127AA" w:rsidRDefault="00DF1BE7" w:rsidP="000127AA">
      <w:pPr>
        <w:widowControl w:val="0"/>
        <w:autoSpaceDE w:val="0"/>
        <w:autoSpaceDN w:val="0"/>
        <w:adjustRightInd w:val="0"/>
        <w:rPr>
          <w:rFonts w:cs="Arial"/>
          <w:szCs w:val="26"/>
        </w:rPr>
      </w:pPr>
      <w:r w:rsidRPr="000127AA">
        <w:rPr>
          <w:rFonts w:cs="Arial"/>
          <w:szCs w:val="26"/>
        </w:rPr>
        <w:t>_________________________________________________________________</w:t>
      </w:r>
    </w:p>
    <w:p w:rsidR="00DF1BE7" w:rsidRPr="000127AA" w:rsidRDefault="00DF1BE7" w:rsidP="000127AA">
      <w:pPr>
        <w:widowControl w:val="0"/>
        <w:autoSpaceDE w:val="0"/>
        <w:autoSpaceDN w:val="0"/>
        <w:adjustRightInd w:val="0"/>
        <w:rPr>
          <w:rFonts w:cs="Arial"/>
          <w:szCs w:val="26"/>
        </w:rPr>
      </w:pPr>
      <w:r w:rsidRPr="000127AA">
        <w:rPr>
          <w:rFonts w:cs="Arial"/>
          <w:szCs w:val="26"/>
        </w:rPr>
        <w:t>_________________________________________________________________</w:t>
      </w:r>
    </w:p>
    <w:p w:rsidR="00DF1BE7" w:rsidRPr="000127AA" w:rsidRDefault="00DF1BE7" w:rsidP="000127AA">
      <w:pPr>
        <w:widowControl w:val="0"/>
        <w:autoSpaceDE w:val="0"/>
        <w:autoSpaceDN w:val="0"/>
        <w:adjustRightInd w:val="0"/>
        <w:rPr>
          <w:rFonts w:cs="Arial"/>
          <w:szCs w:val="26"/>
        </w:rPr>
      </w:pPr>
      <w:r w:rsidRPr="000127AA">
        <w:rPr>
          <w:rFonts w:cs="Arial"/>
          <w:szCs w:val="26"/>
        </w:rPr>
        <w:t>_________________________________________________________________</w:t>
      </w:r>
    </w:p>
    <w:p w:rsidR="00DF1BE7" w:rsidRPr="000127AA" w:rsidRDefault="00DF1BE7" w:rsidP="000127AA">
      <w:pPr>
        <w:widowControl w:val="0"/>
        <w:autoSpaceDE w:val="0"/>
        <w:autoSpaceDN w:val="0"/>
        <w:adjustRightInd w:val="0"/>
        <w:rPr>
          <w:rFonts w:cs="Arial"/>
          <w:szCs w:val="26"/>
        </w:rPr>
      </w:pPr>
      <w:r w:rsidRPr="000127AA">
        <w:rPr>
          <w:rFonts w:cs="Arial"/>
          <w:szCs w:val="26"/>
        </w:rPr>
        <w:t>_________________________________________________________________</w:t>
      </w:r>
    </w:p>
    <w:p w:rsidR="00DF1BE7" w:rsidRPr="000127AA" w:rsidRDefault="00DF1BE7" w:rsidP="000127AA">
      <w:pPr>
        <w:widowControl w:val="0"/>
        <w:autoSpaceDE w:val="0"/>
        <w:autoSpaceDN w:val="0"/>
        <w:adjustRightInd w:val="0"/>
        <w:rPr>
          <w:rFonts w:cs="Arial"/>
          <w:szCs w:val="26"/>
        </w:rPr>
      </w:pPr>
    </w:p>
    <w:p w:rsidR="00DF1BE7" w:rsidRPr="000127AA" w:rsidRDefault="00DF1BE7" w:rsidP="000127AA">
      <w:pPr>
        <w:widowControl w:val="0"/>
        <w:autoSpaceDE w:val="0"/>
        <w:autoSpaceDN w:val="0"/>
        <w:adjustRightInd w:val="0"/>
        <w:rPr>
          <w:rFonts w:cs="Arial"/>
          <w:szCs w:val="26"/>
        </w:rPr>
      </w:pPr>
      <w:r w:rsidRPr="000127AA">
        <w:rPr>
          <w:rFonts w:cs="Arial"/>
          <w:szCs w:val="26"/>
        </w:rPr>
        <w:t>Перечень документов, которые будут получены по межведомственным запросам: _________________________________________________________________</w:t>
      </w:r>
    </w:p>
    <w:p w:rsidR="00DF1BE7" w:rsidRPr="000127AA" w:rsidRDefault="00DF1BE7" w:rsidP="000127AA">
      <w:pPr>
        <w:widowControl w:val="0"/>
        <w:autoSpaceDE w:val="0"/>
        <w:autoSpaceDN w:val="0"/>
        <w:adjustRightInd w:val="0"/>
        <w:rPr>
          <w:rFonts w:cs="Arial"/>
          <w:szCs w:val="26"/>
        </w:rPr>
      </w:pPr>
      <w:r w:rsidRPr="000127AA">
        <w:rPr>
          <w:rFonts w:cs="Arial"/>
          <w:szCs w:val="26"/>
        </w:rPr>
        <w:t>_________________________________________________________________</w:t>
      </w:r>
    </w:p>
    <w:p w:rsidR="00DF1BE7" w:rsidRPr="000127AA" w:rsidRDefault="00DF1BE7" w:rsidP="000127AA">
      <w:pPr>
        <w:widowControl w:val="0"/>
        <w:autoSpaceDE w:val="0"/>
        <w:autoSpaceDN w:val="0"/>
        <w:adjustRightInd w:val="0"/>
        <w:rPr>
          <w:rFonts w:cs="Arial"/>
          <w:szCs w:val="26"/>
        </w:rPr>
      </w:pPr>
    </w:p>
    <w:p w:rsidR="00DF1BE7" w:rsidRPr="000127AA" w:rsidRDefault="00DF1BE7" w:rsidP="000127AA">
      <w:pPr>
        <w:widowControl w:val="0"/>
        <w:autoSpaceDE w:val="0"/>
        <w:autoSpaceDN w:val="0"/>
        <w:adjustRightInd w:val="0"/>
        <w:rPr>
          <w:rFonts w:cs="Arial"/>
          <w:szCs w:val="26"/>
        </w:rPr>
      </w:pPr>
      <w:r w:rsidRPr="000127AA">
        <w:rPr>
          <w:rFonts w:cs="Arial"/>
          <w:szCs w:val="26"/>
        </w:rPr>
        <w:t>__________________________  _____________  _____________________</w:t>
      </w:r>
    </w:p>
    <w:p w:rsidR="00DF1BE7" w:rsidRPr="000127AA" w:rsidRDefault="00DF1BE7" w:rsidP="000127AA">
      <w:pPr>
        <w:widowControl w:val="0"/>
        <w:autoSpaceDE w:val="0"/>
        <w:autoSpaceDN w:val="0"/>
        <w:adjustRightInd w:val="0"/>
        <w:rPr>
          <w:rFonts w:cs="Arial"/>
          <w:szCs w:val="22"/>
        </w:rPr>
      </w:pPr>
      <w:r w:rsidRPr="000127AA">
        <w:rPr>
          <w:rFonts w:cs="Arial"/>
          <w:szCs w:val="22"/>
        </w:rPr>
        <w:t>(должность специалиста,</w:t>
      </w:r>
      <w:r w:rsidR="00E17592" w:rsidRPr="000127AA">
        <w:rPr>
          <w:rFonts w:cs="Arial"/>
          <w:szCs w:val="22"/>
        </w:rPr>
        <w:t xml:space="preserve"> ответственного</w:t>
      </w:r>
      <w:r w:rsidRPr="000127AA">
        <w:rPr>
          <w:rFonts w:cs="Arial"/>
          <w:szCs w:val="22"/>
        </w:rPr>
        <w:t xml:space="preserve">    (подпись)   </w:t>
      </w:r>
      <w:r w:rsidR="00E17592" w:rsidRPr="000127AA">
        <w:rPr>
          <w:rFonts w:cs="Arial"/>
          <w:szCs w:val="22"/>
        </w:rPr>
        <w:t xml:space="preserve"> </w:t>
      </w:r>
      <w:r w:rsidRPr="000127AA">
        <w:rPr>
          <w:rFonts w:cs="Arial"/>
          <w:szCs w:val="22"/>
        </w:rPr>
        <w:t xml:space="preserve"> (расшифровка подписи)</w:t>
      </w:r>
    </w:p>
    <w:p w:rsidR="00DF1BE7" w:rsidRPr="000127AA" w:rsidRDefault="00DF1BE7" w:rsidP="000127AA">
      <w:pPr>
        <w:widowControl w:val="0"/>
        <w:autoSpaceDE w:val="0"/>
        <w:autoSpaceDN w:val="0"/>
        <w:adjustRightInd w:val="0"/>
        <w:rPr>
          <w:rFonts w:cs="Arial"/>
          <w:szCs w:val="22"/>
        </w:rPr>
      </w:pPr>
      <w:r w:rsidRPr="000127AA">
        <w:rPr>
          <w:rFonts w:cs="Arial"/>
          <w:szCs w:val="22"/>
        </w:rPr>
        <w:t>за прием документов)</w:t>
      </w:r>
    </w:p>
    <w:p w:rsidR="00DF1BE7" w:rsidRPr="000127AA" w:rsidRDefault="00DF1BE7" w:rsidP="000127AA">
      <w:pPr>
        <w:rPr>
          <w:rFonts w:cs="Arial"/>
        </w:rPr>
      </w:pPr>
    </w:p>
    <w:p w:rsidR="00E446F2" w:rsidRPr="000127AA" w:rsidRDefault="00E446F2" w:rsidP="000127AA">
      <w:pPr>
        <w:autoSpaceDE w:val="0"/>
        <w:autoSpaceDN w:val="0"/>
        <w:adjustRightInd w:val="0"/>
        <w:rPr>
          <w:rFonts w:cs="Arial"/>
        </w:rPr>
      </w:pPr>
    </w:p>
    <w:sectPr w:rsidR="00E446F2" w:rsidRPr="000127AA" w:rsidSect="00746E2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46" w:rsidRDefault="004A0B46" w:rsidP="00C86A82">
      <w:r>
        <w:separator/>
      </w:r>
    </w:p>
  </w:endnote>
  <w:endnote w:type="continuationSeparator" w:id="0">
    <w:p w:rsidR="004A0B46" w:rsidRDefault="004A0B46" w:rsidP="00C8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A" w:rsidRDefault="000127A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0F" w:rsidRPr="00EC230F" w:rsidRDefault="00EC230F">
    <w:pPr>
      <w:pStyle w:val="af"/>
      <w:jc w:val="center"/>
    </w:pPr>
  </w:p>
  <w:p w:rsidR="00EC230F" w:rsidRDefault="00EC230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A" w:rsidRDefault="000127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46" w:rsidRDefault="004A0B46" w:rsidP="00C86A82">
      <w:r>
        <w:separator/>
      </w:r>
    </w:p>
  </w:footnote>
  <w:footnote w:type="continuationSeparator" w:id="0">
    <w:p w:rsidR="004A0B46" w:rsidRDefault="004A0B46" w:rsidP="00C8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A" w:rsidRDefault="000127A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A" w:rsidRPr="00BF3337" w:rsidRDefault="000127AA">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A" w:rsidRDefault="000127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FEAC4E"/>
    <w:lvl w:ilvl="0">
      <w:numFmt w:val="decimal"/>
      <w:lvlText w:val="*"/>
      <w:lvlJc w:val="left"/>
    </w:lvl>
  </w:abstractNum>
  <w:abstractNum w:abstractNumId="1">
    <w:nsid w:val="0088192B"/>
    <w:multiLevelType w:val="hybridMultilevel"/>
    <w:tmpl w:val="00F62354"/>
    <w:lvl w:ilvl="0" w:tplc="25C6A50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0EB7195"/>
    <w:multiLevelType w:val="multilevel"/>
    <w:tmpl w:val="CEBA58F6"/>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9801A7"/>
    <w:multiLevelType w:val="hybridMultilevel"/>
    <w:tmpl w:val="176AB9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2F5BF3"/>
    <w:multiLevelType w:val="hybridMultilevel"/>
    <w:tmpl w:val="91D8B294"/>
    <w:lvl w:ilvl="0" w:tplc="25C6A50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41E75"/>
    <w:multiLevelType w:val="hybridMultilevel"/>
    <w:tmpl w:val="8EE6A5CE"/>
    <w:lvl w:ilvl="0" w:tplc="6C86CF6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0">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953C2A"/>
    <w:multiLevelType w:val="hybridMultilevel"/>
    <w:tmpl w:val="543AA042"/>
    <w:lvl w:ilvl="0" w:tplc="25C6A502">
      <w:start w:val="1"/>
      <w:numFmt w:val="bullet"/>
      <w:lvlText w:val=""/>
      <w:lvlJc w:val="left"/>
      <w:pPr>
        <w:ind w:left="1723" w:hanging="1155"/>
      </w:pPr>
      <w:rPr>
        <w:rFonts w:ascii="Symbol" w:hAnsi="Symbol"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92565C"/>
    <w:multiLevelType w:val="hybridMultilevel"/>
    <w:tmpl w:val="59B02226"/>
    <w:lvl w:ilvl="0" w:tplc="6D26BBFC">
      <w:start w:val="1"/>
      <w:numFmt w:val="decimal"/>
      <w:lvlText w:val="%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A865ADE"/>
    <w:multiLevelType w:val="hybridMultilevel"/>
    <w:tmpl w:val="858A8F0A"/>
    <w:lvl w:ilvl="0" w:tplc="27F6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9">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0B4653"/>
    <w:multiLevelType w:val="hybridMultilevel"/>
    <w:tmpl w:val="7AF6D080"/>
    <w:lvl w:ilvl="0" w:tplc="23A0F74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19535C"/>
    <w:multiLevelType w:val="multilevel"/>
    <w:tmpl w:val="5BDA3FD8"/>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4">
    <w:nsid w:val="54A2235C"/>
    <w:multiLevelType w:val="hybridMultilevel"/>
    <w:tmpl w:val="554A5BB2"/>
    <w:lvl w:ilvl="0" w:tplc="25C6A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85D78"/>
    <w:multiLevelType w:val="hybridMultilevel"/>
    <w:tmpl w:val="4E686D54"/>
    <w:lvl w:ilvl="0" w:tplc="4542688C">
      <w:start w:val="1"/>
      <w:numFmt w:val="decimal"/>
      <w:lvlText w:val="%1."/>
      <w:lvlJc w:val="left"/>
      <w:pPr>
        <w:ind w:left="786"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19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8">
    <w:nsid w:val="57CC7862"/>
    <w:multiLevelType w:val="hybridMultilevel"/>
    <w:tmpl w:val="BE36B292"/>
    <w:lvl w:ilvl="0" w:tplc="25C6A50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0527B87"/>
    <w:multiLevelType w:val="hybridMultilevel"/>
    <w:tmpl w:val="FF506CF0"/>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2">
    <w:nsid w:val="61025DEA"/>
    <w:multiLevelType w:val="hybridMultilevel"/>
    <w:tmpl w:val="FAF29B5A"/>
    <w:lvl w:ilvl="0" w:tplc="25C6A5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F408AE"/>
    <w:multiLevelType w:val="hybridMultilevel"/>
    <w:tmpl w:val="5224AF48"/>
    <w:lvl w:ilvl="0" w:tplc="6D26BBFC">
      <w:start w:val="1"/>
      <w:numFmt w:val="decimal"/>
      <w:lvlText w:val="%1."/>
      <w:lvlJc w:val="left"/>
      <w:pPr>
        <w:ind w:left="435"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623D02C0"/>
    <w:multiLevelType w:val="hybridMultilevel"/>
    <w:tmpl w:val="56E4D2F0"/>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0">
    <w:nsid w:val="71D96F6A"/>
    <w:multiLevelType w:val="hybridMultilevel"/>
    <w:tmpl w:val="1820E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A50951"/>
    <w:multiLevelType w:val="hybridMultilevel"/>
    <w:tmpl w:val="FC12F056"/>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3">
    <w:nsid w:val="7BEA0589"/>
    <w:multiLevelType w:val="hybridMultilevel"/>
    <w:tmpl w:val="EDDCC3B6"/>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0"/>
  </w:num>
  <w:num w:numId="4">
    <w:abstractNumId w:val="17"/>
  </w:num>
  <w:num w:numId="5">
    <w:abstractNumId w:val="15"/>
  </w:num>
  <w:num w:numId="6">
    <w:abstractNumId w:val="43"/>
    <w:lvlOverride w:ilvl="0"/>
    <w:lvlOverride w:ilvl="1"/>
    <w:lvlOverride w:ilvl="2"/>
    <w:lvlOverride w:ilvl="3"/>
    <w:lvlOverride w:ilvl="4"/>
    <w:lvlOverride w:ilvl="5"/>
    <w:lvlOverride w:ilvl="6"/>
    <w:lvlOverride w:ilvl="7"/>
    <w:lvlOverride w:ilvl="8"/>
  </w:num>
  <w:num w:numId="7">
    <w:abstractNumId w:val="43"/>
  </w:num>
  <w:num w:numId="8">
    <w:abstractNumId w:val="1"/>
  </w:num>
  <w:num w:numId="9">
    <w:abstractNumId w:val="16"/>
  </w:num>
  <w:num w:numId="10">
    <w:abstractNumId w:val="24"/>
  </w:num>
  <w:num w:numId="11">
    <w:abstractNumId w:val="33"/>
  </w:num>
  <w:num w:numId="12">
    <w:abstractNumId w:val="31"/>
  </w:num>
  <w:num w:numId="13">
    <w:abstractNumId w:val="32"/>
  </w:num>
  <w:num w:numId="14">
    <w:abstractNumId w:val="5"/>
  </w:num>
  <w:num w:numId="15">
    <w:abstractNumId w:val="28"/>
  </w:num>
  <w:num w:numId="16">
    <w:abstractNumId w:val="4"/>
  </w:num>
  <w:num w:numId="17">
    <w:abstractNumId w:val="25"/>
  </w:num>
  <w:num w:numId="18">
    <w:abstractNumId w:val="42"/>
  </w:num>
  <w:num w:numId="19">
    <w:abstractNumId w:val="34"/>
  </w:num>
  <w:num w:numId="20">
    <w:abstractNumId w:val="19"/>
  </w:num>
  <w:num w:numId="21">
    <w:abstractNumId w:val="39"/>
  </w:num>
  <w:num w:numId="22">
    <w:abstractNumId w:val="8"/>
  </w:num>
  <w:num w:numId="23">
    <w:abstractNumId w:val="13"/>
  </w:num>
  <w:num w:numId="24">
    <w:abstractNumId w:val="12"/>
  </w:num>
  <w:num w:numId="25">
    <w:abstractNumId w:val="35"/>
  </w:num>
  <w:num w:numId="26">
    <w:abstractNumId w:val="20"/>
  </w:num>
  <w:num w:numId="27">
    <w:abstractNumId w:val="36"/>
  </w:num>
  <w:num w:numId="28">
    <w:abstractNumId w:val="27"/>
  </w:num>
  <w:num w:numId="29">
    <w:abstractNumId w:val="37"/>
  </w:num>
  <w:num w:numId="30">
    <w:abstractNumId w:val="6"/>
  </w:num>
  <w:num w:numId="31">
    <w:abstractNumId w:val="10"/>
  </w:num>
  <w:num w:numId="32">
    <w:abstractNumId w:val="22"/>
  </w:num>
  <w:num w:numId="33">
    <w:abstractNumId w:val="7"/>
  </w:num>
  <w:num w:numId="34">
    <w:abstractNumId w:val="41"/>
  </w:num>
  <w:num w:numId="35">
    <w:abstractNumId w:val="11"/>
  </w:num>
  <w:num w:numId="36">
    <w:abstractNumId w:val="26"/>
  </w:num>
  <w:num w:numId="37">
    <w:abstractNumId w:val="21"/>
  </w:num>
  <w:num w:numId="38">
    <w:abstractNumId w:val="29"/>
  </w:num>
  <w:num w:numId="39">
    <w:abstractNumId w:val="18"/>
  </w:num>
  <w:num w:numId="40">
    <w:abstractNumId w:val="30"/>
  </w:num>
  <w:num w:numId="41">
    <w:abstractNumId w:val="3"/>
  </w:num>
  <w:num w:numId="42">
    <w:abstractNumId w:val="23"/>
  </w:num>
  <w:num w:numId="43">
    <w:abstractNumId w:val="9"/>
  </w:num>
  <w:num w:numId="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23"/>
    <w:rsid w:val="0001101C"/>
    <w:rsid w:val="000116CF"/>
    <w:rsid w:val="000127AA"/>
    <w:rsid w:val="00022EFE"/>
    <w:rsid w:val="00025EC8"/>
    <w:rsid w:val="00032CFE"/>
    <w:rsid w:val="000374F7"/>
    <w:rsid w:val="00053FB3"/>
    <w:rsid w:val="00087177"/>
    <w:rsid w:val="00096117"/>
    <w:rsid w:val="000C3B23"/>
    <w:rsid w:val="000C3B26"/>
    <w:rsid w:val="000C4EBB"/>
    <w:rsid w:val="000C6153"/>
    <w:rsid w:val="000D07EA"/>
    <w:rsid w:val="000D50BA"/>
    <w:rsid w:val="000D7292"/>
    <w:rsid w:val="000E599D"/>
    <w:rsid w:val="000F1DA4"/>
    <w:rsid w:val="000F59D8"/>
    <w:rsid w:val="0011485B"/>
    <w:rsid w:val="00127537"/>
    <w:rsid w:val="00142622"/>
    <w:rsid w:val="00142B4D"/>
    <w:rsid w:val="0014408A"/>
    <w:rsid w:val="00160068"/>
    <w:rsid w:val="00162485"/>
    <w:rsid w:val="00166F67"/>
    <w:rsid w:val="001A0555"/>
    <w:rsid w:val="001A43C5"/>
    <w:rsid w:val="001C040B"/>
    <w:rsid w:val="001C0941"/>
    <w:rsid w:val="001C7A4E"/>
    <w:rsid w:val="001D2322"/>
    <w:rsid w:val="001E13C0"/>
    <w:rsid w:val="001E481D"/>
    <w:rsid w:val="00203C94"/>
    <w:rsid w:val="00213769"/>
    <w:rsid w:val="0024207F"/>
    <w:rsid w:val="00265BBF"/>
    <w:rsid w:val="00270A1A"/>
    <w:rsid w:val="00296FCE"/>
    <w:rsid w:val="002C082D"/>
    <w:rsid w:val="002C3C52"/>
    <w:rsid w:val="002C68C0"/>
    <w:rsid w:val="002E3A64"/>
    <w:rsid w:val="002E45BE"/>
    <w:rsid w:val="002F5996"/>
    <w:rsid w:val="002F61F8"/>
    <w:rsid w:val="003171BB"/>
    <w:rsid w:val="00331A57"/>
    <w:rsid w:val="00332DC1"/>
    <w:rsid w:val="00336437"/>
    <w:rsid w:val="003530FF"/>
    <w:rsid w:val="0035443A"/>
    <w:rsid w:val="003626A1"/>
    <w:rsid w:val="00362A0B"/>
    <w:rsid w:val="00366CC3"/>
    <w:rsid w:val="00370A4E"/>
    <w:rsid w:val="00382E2A"/>
    <w:rsid w:val="00384357"/>
    <w:rsid w:val="0038698A"/>
    <w:rsid w:val="00393B5B"/>
    <w:rsid w:val="003A0033"/>
    <w:rsid w:val="003A1473"/>
    <w:rsid w:val="003B0183"/>
    <w:rsid w:val="003D1158"/>
    <w:rsid w:val="003F681B"/>
    <w:rsid w:val="00402578"/>
    <w:rsid w:val="004427F7"/>
    <w:rsid w:val="004441E4"/>
    <w:rsid w:val="00444653"/>
    <w:rsid w:val="00444CC4"/>
    <w:rsid w:val="00445440"/>
    <w:rsid w:val="00451A92"/>
    <w:rsid w:val="00454104"/>
    <w:rsid w:val="00472B34"/>
    <w:rsid w:val="00481170"/>
    <w:rsid w:val="00483DFC"/>
    <w:rsid w:val="00493C69"/>
    <w:rsid w:val="004A0B46"/>
    <w:rsid w:val="004E31F4"/>
    <w:rsid w:val="004E69EA"/>
    <w:rsid w:val="004F3A78"/>
    <w:rsid w:val="00502208"/>
    <w:rsid w:val="005026DE"/>
    <w:rsid w:val="00506548"/>
    <w:rsid w:val="005135C0"/>
    <w:rsid w:val="00523217"/>
    <w:rsid w:val="005246E6"/>
    <w:rsid w:val="00524A90"/>
    <w:rsid w:val="0053385C"/>
    <w:rsid w:val="00545898"/>
    <w:rsid w:val="005463D7"/>
    <w:rsid w:val="00547DA0"/>
    <w:rsid w:val="00561169"/>
    <w:rsid w:val="005A2823"/>
    <w:rsid w:val="005B4E06"/>
    <w:rsid w:val="005D69A0"/>
    <w:rsid w:val="005F1470"/>
    <w:rsid w:val="00604996"/>
    <w:rsid w:val="00605A56"/>
    <w:rsid w:val="00616AAA"/>
    <w:rsid w:val="006377F6"/>
    <w:rsid w:val="00643A08"/>
    <w:rsid w:val="00644054"/>
    <w:rsid w:val="00644912"/>
    <w:rsid w:val="00646185"/>
    <w:rsid w:val="00662549"/>
    <w:rsid w:val="0067401D"/>
    <w:rsid w:val="006776BC"/>
    <w:rsid w:val="006808E1"/>
    <w:rsid w:val="00684AF5"/>
    <w:rsid w:val="006A5ABB"/>
    <w:rsid w:val="006B2D7E"/>
    <w:rsid w:val="006B6FE7"/>
    <w:rsid w:val="006E11EF"/>
    <w:rsid w:val="006E2EE3"/>
    <w:rsid w:val="006F708A"/>
    <w:rsid w:val="00704388"/>
    <w:rsid w:val="007065EC"/>
    <w:rsid w:val="00736224"/>
    <w:rsid w:val="00740829"/>
    <w:rsid w:val="00746E2C"/>
    <w:rsid w:val="00750A01"/>
    <w:rsid w:val="00767A1A"/>
    <w:rsid w:val="00786052"/>
    <w:rsid w:val="007866E8"/>
    <w:rsid w:val="00790E54"/>
    <w:rsid w:val="007950B7"/>
    <w:rsid w:val="00797C7A"/>
    <w:rsid w:val="007B07D1"/>
    <w:rsid w:val="007B456F"/>
    <w:rsid w:val="007B6B55"/>
    <w:rsid w:val="007E05D3"/>
    <w:rsid w:val="007E231C"/>
    <w:rsid w:val="007E2E1D"/>
    <w:rsid w:val="007F0997"/>
    <w:rsid w:val="007F2BD3"/>
    <w:rsid w:val="007F5E65"/>
    <w:rsid w:val="00810C8A"/>
    <w:rsid w:val="00811E27"/>
    <w:rsid w:val="008536A1"/>
    <w:rsid w:val="008549FF"/>
    <w:rsid w:val="00856727"/>
    <w:rsid w:val="00864DBD"/>
    <w:rsid w:val="00880785"/>
    <w:rsid w:val="00883EC4"/>
    <w:rsid w:val="008960BB"/>
    <w:rsid w:val="008B043B"/>
    <w:rsid w:val="008B0B18"/>
    <w:rsid w:val="008B4913"/>
    <w:rsid w:val="008B5065"/>
    <w:rsid w:val="008B7E7C"/>
    <w:rsid w:val="008E22B9"/>
    <w:rsid w:val="008E44CF"/>
    <w:rsid w:val="008F3020"/>
    <w:rsid w:val="00900D92"/>
    <w:rsid w:val="00916308"/>
    <w:rsid w:val="00977B10"/>
    <w:rsid w:val="00982611"/>
    <w:rsid w:val="00984624"/>
    <w:rsid w:val="009A633E"/>
    <w:rsid w:val="009B6B2A"/>
    <w:rsid w:val="009C4D98"/>
    <w:rsid w:val="009C6CDE"/>
    <w:rsid w:val="009D08F9"/>
    <w:rsid w:val="009D59F9"/>
    <w:rsid w:val="009E3994"/>
    <w:rsid w:val="00A00A20"/>
    <w:rsid w:val="00A111D0"/>
    <w:rsid w:val="00A25E00"/>
    <w:rsid w:val="00A268B1"/>
    <w:rsid w:val="00A5157C"/>
    <w:rsid w:val="00A541B1"/>
    <w:rsid w:val="00A55A5D"/>
    <w:rsid w:val="00A74983"/>
    <w:rsid w:val="00A97F30"/>
    <w:rsid w:val="00AC3FE3"/>
    <w:rsid w:val="00AC5B2C"/>
    <w:rsid w:val="00AD012A"/>
    <w:rsid w:val="00AD5BA6"/>
    <w:rsid w:val="00AD6F58"/>
    <w:rsid w:val="00B018B3"/>
    <w:rsid w:val="00B5434A"/>
    <w:rsid w:val="00B61D03"/>
    <w:rsid w:val="00B964AD"/>
    <w:rsid w:val="00BA078B"/>
    <w:rsid w:val="00BB2023"/>
    <w:rsid w:val="00BC390F"/>
    <w:rsid w:val="00BC63D9"/>
    <w:rsid w:val="00BD2055"/>
    <w:rsid w:val="00BD206C"/>
    <w:rsid w:val="00BE00E8"/>
    <w:rsid w:val="00BF3337"/>
    <w:rsid w:val="00BF6A7F"/>
    <w:rsid w:val="00BF75DB"/>
    <w:rsid w:val="00BF7FAD"/>
    <w:rsid w:val="00C07DA2"/>
    <w:rsid w:val="00C12093"/>
    <w:rsid w:val="00C2640E"/>
    <w:rsid w:val="00C40523"/>
    <w:rsid w:val="00C70FE8"/>
    <w:rsid w:val="00C747F5"/>
    <w:rsid w:val="00C81760"/>
    <w:rsid w:val="00C86A82"/>
    <w:rsid w:val="00CB738E"/>
    <w:rsid w:val="00CD7F39"/>
    <w:rsid w:val="00CE0885"/>
    <w:rsid w:val="00CE4BD7"/>
    <w:rsid w:val="00CF1DBC"/>
    <w:rsid w:val="00CF2F67"/>
    <w:rsid w:val="00CF3296"/>
    <w:rsid w:val="00CF3949"/>
    <w:rsid w:val="00D1232F"/>
    <w:rsid w:val="00D13883"/>
    <w:rsid w:val="00D146DE"/>
    <w:rsid w:val="00D24EB9"/>
    <w:rsid w:val="00D342F0"/>
    <w:rsid w:val="00D5143E"/>
    <w:rsid w:val="00D6097E"/>
    <w:rsid w:val="00D66733"/>
    <w:rsid w:val="00D67C6A"/>
    <w:rsid w:val="00D87730"/>
    <w:rsid w:val="00D95B89"/>
    <w:rsid w:val="00DA6D73"/>
    <w:rsid w:val="00DC3343"/>
    <w:rsid w:val="00DC3AF5"/>
    <w:rsid w:val="00DD2EA3"/>
    <w:rsid w:val="00DE4824"/>
    <w:rsid w:val="00DF1BE7"/>
    <w:rsid w:val="00DF6FC0"/>
    <w:rsid w:val="00E01D8F"/>
    <w:rsid w:val="00E14913"/>
    <w:rsid w:val="00E17592"/>
    <w:rsid w:val="00E22FBB"/>
    <w:rsid w:val="00E267F0"/>
    <w:rsid w:val="00E30A77"/>
    <w:rsid w:val="00E36576"/>
    <w:rsid w:val="00E446F2"/>
    <w:rsid w:val="00E474F1"/>
    <w:rsid w:val="00E52E68"/>
    <w:rsid w:val="00E53F0F"/>
    <w:rsid w:val="00E74A78"/>
    <w:rsid w:val="00E90247"/>
    <w:rsid w:val="00E9576A"/>
    <w:rsid w:val="00EA6154"/>
    <w:rsid w:val="00EB4BE6"/>
    <w:rsid w:val="00EC230F"/>
    <w:rsid w:val="00ED410B"/>
    <w:rsid w:val="00F013EE"/>
    <w:rsid w:val="00F104E7"/>
    <w:rsid w:val="00F2004D"/>
    <w:rsid w:val="00F358AF"/>
    <w:rsid w:val="00F40031"/>
    <w:rsid w:val="00F43543"/>
    <w:rsid w:val="00F43C8A"/>
    <w:rsid w:val="00F55C0F"/>
    <w:rsid w:val="00F91083"/>
    <w:rsid w:val="00FD766E"/>
    <w:rsid w:val="00FE4460"/>
    <w:rsid w:val="00FF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B8D72B-C7C8-4075-BAC2-0B102FC4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8698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8698A"/>
    <w:pPr>
      <w:jc w:val="center"/>
      <w:outlineLvl w:val="0"/>
    </w:pPr>
    <w:rPr>
      <w:rFonts w:cs="Arial"/>
      <w:b/>
      <w:bCs/>
      <w:kern w:val="32"/>
      <w:sz w:val="32"/>
      <w:szCs w:val="32"/>
    </w:rPr>
  </w:style>
  <w:style w:type="paragraph" w:styleId="2">
    <w:name w:val="heading 2"/>
    <w:aliases w:val="!Разделы документа"/>
    <w:basedOn w:val="a"/>
    <w:link w:val="20"/>
    <w:qFormat/>
    <w:rsid w:val="0038698A"/>
    <w:pPr>
      <w:jc w:val="center"/>
      <w:outlineLvl w:val="1"/>
    </w:pPr>
    <w:rPr>
      <w:rFonts w:cs="Arial"/>
      <w:b/>
      <w:bCs/>
      <w:iCs/>
      <w:sz w:val="30"/>
      <w:szCs w:val="28"/>
    </w:rPr>
  </w:style>
  <w:style w:type="paragraph" w:styleId="3">
    <w:name w:val="heading 3"/>
    <w:aliases w:val="!Главы документа"/>
    <w:basedOn w:val="a"/>
    <w:link w:val="30"/>
    <w:qFormat/>
    <w:rsid w:val="0038698A"/>
    <w:pPr>
      <w:outlineLvl w:val="2"/>
    </w:pPr>
    <w:rPr>
      <w:rFonts w:cs="Arial"/>
      <w:b/>
      <w:bCs/>
      <w:sz w:val="28"/>
      <w:szCs w:val="26"/>
    </w:rPr>
  </w:style>
  <w:style w:type="paragraph" w:styleId="4">
    <w:name w:val="heading 4"/>
    <w:aliases w:val="!Параграфы/Статьи документа"/>
    <w:basedOn w:val="a"/>
    <w:link w:val="40"/>
    <w:qFormat/>
    <w:rsid w:val="0038698A"/>
    <w:pPr>
      <w:outlineLvl w:val="3"/>
    </w:pPr>
    <w:rPr>
      <w:b/>
      <w:bCs/>
      <w:sz w:val="26"/>
      <w:szCs w:val="28"/>
    </w:rPr>
  </w:style>
  <w:style w:type="character" w:default="1" w:styleId="a0">
    <w:name w:val="Default Paragraph Font"/>
    <w:semiHidden/>
    <w:rsid w:val="0038698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8698A"/>
  </w:style>
  <w:style w:type="character" w:customStyle="1" w:styleId="apple-converted-space">
    <w:name w:val="apple-converted-space"/>
    <w:rsid w:val="007F0997"/>
  </w:style>
  <w:style w:type="character" w:styleId="a3">
    <w:name w:val="Hyperlink"/>
    <w:rsid w:val="0038698A"/>
    <w:rPr>
      <w:color w:val="0000FF"/>
      <w:u w:val="none"/>
    </w:rPr>
  </w:style>
  <w:style w:type="paragraph" w:styleId="a4">
    <w:name w:val="Normal (Web)"/>
    <w:basedOn w:val="a"/>
    <w:uiPriority w:val="99"/>
    <w:unhideWhenUsed/>
    <w:rsid w:val="008E44CF"/>
    <w:pPr>
      <w:spacing w:before="100" w:beforeAutospacing="1" w:after="100" w:afterAutospacing="1"/>
    </w:pPr>
  </w:style>
  <w:style w:type="paragraph" w:styleId="a5">
    <w:name w:val="Balloon Text"/>
    <w:basedOn w:val="a"/>
    <w:link w:val="a6"/>
    <w:uiPriority w:val="99"/>
    <w:semiHidden/>
    <w:unhideWhenUsed/>
    <w:rsid w:val="00DE4824"/>
    <w:rPr>
      <w:rFonts w:cs="Arial"/>
      <w:sz w:val="16"/>
      <w:szCs w:val="16"/>
    </w:rPr>
  </w:style>
  <w:style w:type="character" w:customStyle="1" w:styleId="a6">
    <w:name w:val="Текст выноски Знак"/>
    <w:link w:val="a5"/>
    <w:uiPriority w:val="99"/>
    <w:semiHidden/>
    <w:rsid w:val="00DE4824"/>
    <w:rPr>
      <w:rFonts w:ascii="Arial" w:hAnsi="Arial" w:cs="Arial"/>
      <w:sz w:val="16"/>
      <w:szCs w:val="16"/>
      <w:lang w:eastAsia="zh-CN"/>
    </w:rPr>
  </w:style>
  <w:style w:type="paragraph" w:styleId="a7">
    <w:name w:val="No Spacing"/>
    <w:uiPriority w:val="99"/>
    <w:qFormat/>
    <w:rsid w:val="00797C7A"/>
    <w:rPr>
      <w:sz w:val="24"/>
      <w:szCs w:val="24"/>
      <w:lang w:eastAsia="zh-CN"/>
    </w:rPr>
  </w:style>
  <w:style w:type="paragraph" w:styleId="a8">
    <w:name w:val="List Paragraph"/>
    <w:basedOn w:val="a"/>
    <w:uiPriority w:val="34"/>
    <w:qFormat/>
    <w:rsid w:val="000F59D8"/>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link w:val="1"/>
    <w:rsid w:val="002E3A64"/>
    <w:rPr>
      <w:rFonts w:ascii="Arial" w:eastAsia="Times New Roman" w:hAnsi="Arial" w:cs="Arial"/>
      <w:b/>
      <w:bCs/>
      <w:kern w:val="32"/>
      <w:sz w:val="32"/>
      <w:szCs w:val="32"/>
    </w:rPr>
  </w:style>
  <w:style w:type="character" w:customStyle="1" w:styleId="20">
    <w:name w:val="Заголовок 2 Знак"/>
    <w:link w:val="2"/>
    <w:rsid w:val="002E3A64"/>
    <w:rPr>
      <w:rFonts w:ascii="Arial" w:eastAsia="Times New Roman" w:hAnsi="Arial" w:cs="Arial"/>
      <w:b/>
      <w:bCs/>
      <w:iCs/>
      <w:sz w:val="30"/>
      <w:szCs w:val="28"/>
    </w:rPr>
  </w:style>
  <w:style w:type="numbering" w:customStyle="1" w:styleId="11">
    <w:name w:val="Нет списка1"/>
    <w:next w:val="a2"/>
    <w:uiPriority w:val="99"/>
    <w:semiHidden/>
    <w:unhideWhenUsed/>
    <w:rsid w:val="002E3A64"/>
  </w:style>
  <w:style w:type="table" w:styleId="a9">
    <w:name w:val="Table Grid"/>
    <w:basedOn w:val="a1"/>
    <w:uiPriority w:val="59"/>
    <w:rsid w:val="002E3A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E3A6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2E3A64"/>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2E3A64"/>
    <w:pPr>
      <w:autoSpaceDE w:val="0"/>
      <w:autoSpaceDN w:val="0"/>
      <w:adjustRightInd w:val="0"/>
    </w:pPr>
    <w:rPr>
      <w:rFonts w:cs="Arial"/>
    </w:rPr>
  </w:style>
  <w:style w:type="paragraph" w:customStyle="1" w:styleId="ac">
    <w:name w:val="Знак Знак Знак Знак Знак Знак Знак"/>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2E3A64"/>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2E3A64"/>
    <w:pPr>
      <w:spacing w:after="160" w:line="240" w:lineRule="exact"/>
    </w:pPr>
    <w:rPr>
      <w:rFonts w:ascii="Verdana" w:hAnsi="Verdana"/>
      <w:sz w:val="20"/>
      <w:szCs w:val="20"/>
      <w:lang w:val="en-US" w:eastAsia="en-US"/>
    </w:rPr>
  </w:style>
  <w:style w:type="paragraph" w:customStyle="1" w:styleId="formattext">
    <w:name w:val="formattext"/>
    <w:basedOn w:val="a"/>
    <w:rsid w:val="002E3A64"/>
    <w:pPr>
      <w:spacing w:before="100" w:beforeAutospacing="1" w:after="100" w:afterAutospacing="1"/>
    </w:pPr>
  </w:style>
  <w:style w:type="paragraph" w:customStyle="1" w:styleId="ConsPlusNormal">
    <w:name w:val="ConsPlusNormal"/>
    <w:link w:val="ConsPlusNormal0"/>
    <w:rsid w:val="002E3A64"/>
    <w:pPr>
      <w:widowControl w:val="0"/>
      <w:autoSpaceDE w:val="0"/>
      <w:autoSpaceDN w:val="0"/>
    </w:pPr>
    <w:rPr>
      <w:rFonts w:ascii="Calibri" w:eastAsia="Times New Roman" w:hAnsi="Calibri" w:cs="Calibri"/>
      <w:sz w:val="22"/>
    </w:rPr>
  </w:style>
  <w:style w:type="paragraph" w:styleId="ad">
    <w:name w:val="header"/>
    <w:basedOn w:val="a"/>
    <w:link w:val="ae"/>
    <w:uiPriority w:val="99"/>
    <w:unhideWhenUsed/>
    <w:rsid w:val="002E3A64"/>
    <w:pPr>
      <w:tabs>
        <w:tab w:val="center" w:pos="4677"/>
        <w:tab w:val="right" w:pos="9355"/>
      </w:tabs>
    </w:pPr>
    <w:rPr>
      <w:sz w:val="20"/>
      <w:szCs w:val="20"/>
    </w:rPr>
  </w:style>
  <w:style w:type="character" w:customStyle="1" w:styleId="ae">
    <w:name w:val="Верхний колонтитул Знак"/>
    <w:link w:val="ad"/>
    <w:uiPriority w:val="99"/>
    <w:rsid w:val="002E3A64"/>
    <w:rPr>
      <w:rFonts w:eastAsia="Times New Roman"/>
    </w:rPr>
  </w:style>
  <w:style w:type="paragraph" w:styleId="af">
    <w:name w:val="footer"/>
    <w:basedOn w:val="a"/>
    <w:link w:val="af0"/>
    <w:uiPriority w:val="99"/>
    <w:unhideWhenUsed/>
    <w:rsid w:val="002E3A64"/>
    <w:pPr>
      <w:tabs>
        <w:tab w:val="center" w:pos="4677"/>
        <w:tab w:val="right" w:pos="9355"/>
      </w:tabs>
    </w:pPr>
    <w:rPr>
      <w:sz w:val="20"/>
      <w:szCs w:val="20"/>
    </w:rPr>
  </w:style>
  <w:style w:type="character" w:customStyle="1" w:styleId="af0">
    <w:name w:val="Нижний колонтитул Знак"/>
    <w:link w:val="af"/>
    <w:uiPriority w:val="99"/>
    <w:rsid w:val="002E3A64"/>
    <w:rPr>
      <w:rFonts w:eastAsia="Times New Roman"/>
    </w:rPr>
  </w:style>
  <w:style w:type="paragraph" w:styleId="af1">
    <w:name w:val="footnote text"/>
    <w:basedOn w:val="a"/>
    <w:link w:val="af2"/>
    <w:unhideWhenUsed/>
    <w:rsid w:val="002E3A64"/>
    <w:rPr>
      <w:sz w:val="20"/>
      <w:szCs w:val="20"/>
    </w:rPr>
  </w:style>
  <w:style w:type="character" w:customStyle="1" w:styleId="af2">
    <w:name w:val="Текст сноски Знак"/>
    <w:link w:val="af1"/>
    <w:rsid w:val="002E3A64"/>
    <w:rPr>
      <w:rFonts w:eastAsia="Times New Roman"/>
    </w:rPr>
  </w:style>
  <w:style w:type="character" w:styleId="af3">
    <w:name w:val="footnote reference"/>
    <w:unhideWhenUsed/>
    <w:rsid w:val="002E3A64"/>
    <w:rPr>
      <w:vertAlign w:val="superscript"/>
    </w:rPr>
  </w:style>
  <w:style w:type="character" w:customStyle="1" w:styleId="40">
    <w:name w:val="Заголовок 4 Знак"/>
    <w:link w:val="4"/>
    <w:rsid w:val="00A541B1"/>
    <w:rPr>
      <w:rFonts w:ascii="Arial" w:eastAsia="Times New Roman" w:hAnsi="Arial"/>
      <w:b/>
      <w:bCs/>
      <w:sz w:val="26"/>
      <w:szCs w:val="28"/>
    </w:rPr>
  </w:style>
  <w:style w:type="paragraph" w:customStyle="1" w:styleId="af4">
    <w:name w:val="Обычный.Название подразделения"/>
    <w:rsid w:val="00A541B1"/>
    <w:rPr>
      <w:rFonts w:ascii="SchoolBook" w:eastAsia="Times New Roman" w:hAnsi="SchoolBook"/>
      <w:sz w:val="28"/>
    </w:rPr>
  </w:style>
  <w:style w:type="character" w:styleId="af5">
    <w:name w:val="annotation reference"/>
    <w:uiPriority w:val="99"/>
    <w:semiHidden/>
    <w:unhideWhenUsed/>
    <w:rsid w:val="00DF1BE7"/>
    <w:rPr>
      <w:sz w:val="16"/>
      <w:szCs w:val="16"/>
    </w:rPr>
  </w:style>
  <w:style w:type="paragraph" w:styleId="af6">
    <w:name w:val="annotation text"/>
    <w:aliases w:val="!Равноширинный текст документа"/>
    <w:basedOn w:val="a"/>
    <w:link w:val="af7"/>
    <w:semiHidden/>
    <w:rsid w:val="0038698A"/>
    <w:rPr>
      <w:rFonts w:ascii="Courier" w:hAnsi="Courier"/>
      <w:sz w:val="22"/>
      <w:szCs w:val="20"/>
    </w:rPr>
  </w:style>
  <w:style w:type="character" w:customStyle="1" w:styleId="af7">
    <w:name w:val="Текст примечания Знак"/>
    <w:link w:val="af6"/>
    <w:semiHidden/>
    <w:rsid w:val="00DF1BE7"/>
    <w:rPr>
      <w:rFonts w:ascii="Courier" w:eastAsia="Times New Roman" w:hAnsi="Courier"/>
      <w:sz w:val="22"/>
    </w:rPr>
  </w:style>
  <w:style w:type="paragraph" w:styleId="af8">
    <w:name w:val="annotation subject"/>
    <w:basedOn w:val="af6"/>
    <w:next w:val="af6"/>
    <w:link w:val="af9"/>
    <w:uiPriority w:val="99"/>
    <w:semiHidden/>
    <w:unhideWhenUsed/>
    <w:rsid w:val="00DF1BE7"/>
    <w:rPr>
      <w:b/>
      <w:bCs/>
    </w:rPr>
  </w:style>
  <w:style w:type="character" w:customStyle="1" w:styleId="af9">
    <w:name w:val="Тема примечания Знак"/>
    <w:link w:val="af8"/>
    <w:uiPriority w:val="99"/>
    <w:semiHidden/>
    <w:rsid w:val="00DF1BE7"/>
    <w:rPr>
      <w:b/>
      <w:bCs/>
      <w:lang w:eastAsia="zh-CN"/>
    </w:rPr>
  </w:style>
  <w:style w:type="character" w:customStyle="1" w:styleId="ConsPlusNormal0">
    <w:name w:val="ConsPlusNormal Знак"/>
    <w:link w:val="ConsPlusNormal"/>
    <w:locked/>
    <w:rsid w:val="00DF1BE7"/>
    <w:rPr>
      <w:rFonts w:ascii="Calibri" w:eastAsia="Times New Roman" w:hAnsi="Calibri" w:cs="Calibri"/>
      <w:sz w:val="22"/>
    </w:rPr>
  </w:style>
  <w:style w:type="paragraph" w:customStyle="1" w:styleId="ConsPlusTitle">
    <w:name w:val="ConsPlusTitle"/>
    <w:rsid w:val="00DF1BE7"/>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rsid w:val="000127AA"/>
    <w:rPr>
      <w:rFonts w:ascii="Arial" w:eastAsia="Times New Roman" w:hAnsi="Arial" w:cs="Arial"/>
      <w:b/>
      <w:bCs/>
      <w:sz w:val="28"/>
      <w:szCs w:val="26"/>
    </w:rPr>
  </w:style>
  <w:style w:type="character" w:styleId="HTML">
    <w:name w:val="HTML Variable"/>
    <w:aliases w:val="!Ссылки в документе"/>
    <w:rsid w:val="0038698A"/>
    <w:rPr>
      <w:rFonts w:ascii="Arial" w:hAnsi="Arial"/>
      <w:b w:val="0"/>
      <w:i w:val="0"/>
      <w:iCs/>
      <w:color w:val="0000FF"/>
      <w:sz w:val="24"/>
      <w:u w:val="none"/>
    </w:rPr>
  </w:style>
  <w:style w:type="paragraph" w:customStyle="1" w:styleId="Title">
    <w:name w:val="Title!Название НПА"/>
    <w:basedOn w:val="a"/>
    <w:rsid w:val="0038698A"/>
    <w:pPr>
      <w:spacing w:before="240" w:after="60"/>
      <w:jc w:val="center"/>
      <w:outlineLvl w:val="0"/>
    </w:pPr>
    <w:rPr>
      <w:rFonts w:cs="Arial"/>
      <w:b/>
      <w:bCs/>
      <w:kern w:val="28"/>
      <w:sz w:val="32"/>
      <w:szCs w:val="32"/>
    </w:rPr>
  </w:style>
  <w:style w:type="paragraph" w:customStyle="1" w:styleId="Application">
    <w:name w:val="Application!Приложение"/>
    <w:rsid w:val="0038698A"/>
    <w:pPr>
      <w:spacing w:before="120" w:after="120"/>
      <w:jc w:val="right"/>
    </w:pPr>
    <w:rPr>
      <w:rFonts w:ascii="Arial" w:eastAsia="Times New Roman" w:hAnsi="Arial" w:cs="Arial"/>
      <w:b/>
      <w:bCs/>
      <w:kern w:val="28"/>
      <w:sz w:val="32"/>
      <w:szCs w:val="32"/>
    </w:rPr>
  </w:style>
  <w:style w:type="paragraph" w:customStyle="1" w:styleId="Table">
    <w:name w:val="Table!Таблица"/>
    <w:rsid w:val="0038698A"/>
    <w:rPr>
      <w:rFonts w:ascii="Arial" w:eastAsia="Times New Roman" w:hAnsi="Arial" w:cs="Arial"/>
      <w:bCs/>
      <w:kern w:val="28"/>
      <w:sz w:val="24"/>
      <w:szCs w:val="32"/>
    </w:rPr>
  </w:style>
  <w:style w:type="paragraph" w:customStyle="1" w:styleId="Table0">
    <w:name w:val="Table!"/>
    <w:next w:val="Table"/>
    <w:rsid w:val="0038698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8698A"/>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969">
      <w:bodyDiv w:val="1"/>
      <w:marLeft w:val="0"/>
      <w:marRight w:val="0"/>
      <w:marTop w:val="0"/>
      <w:marBottom w:val="0"/>
      <w:divBdr>
        <w:top w:val="none" w:sz="0" w:space="0" w:color="auto"/>
        <w:left w:val="none" w:sz="0" w:space="0" w:color="auto"/>
        <w:bottom w:val="none" w:sz="0" w:space="0" w:color="auto"/>
        <w:right w:val="none" w:sz="0" w:space="0" w:color="auto"/>
      </w:divBdr>
    </w:div>
    <w:div w:id="1087313312">
      <w:bodyDiv w:val="1"/>
      <w:marLeft w:val="0"/>
      <w:marRight w:val="0"/>
      <w:marTop w:val="0"/>
      <w:marBottom w:val="0"/>
      <w:divBdr>
        <w:top w:val="none" w:sz="0" w:space="0" w:color="auto"/>
        <w:left w:val="none" w:sz="0" w:space="0" w:color="auto"/>
        <w:bottom w:val="none" w:sz="0" w:space="0" w:color="auto"/>
        <w:right w:val="none" w:sz="0" w:space="0" w:color="auto"/>
      </w:divBdr>
    </w:div>
    <w:div w:id="1204832975">
      <w:bodyDiv w:val="1"/>
      <w:marLeft w:val="0"/>
      <w:marRight w:val="0"/>
      <w:marTop w:val="0"/>
      <w:marBottom w:val="0"/>
      <w:divBdr>
        <w:top w:val="none" w:sz="0" w:space="0" w:color="auto"/>
        <w:left w:val="none" w:sz="0" w:space="0" w:color="auto"/>
        <w:bottom w:val="none" w:sz="0" w:space="0" w:color="auto"/>
        <w:right w:val="none" w:sz="0" w:space="0" w:color="auto"/>
      </w:divBdr>
    </w:div>
    <w:div w:id="1207987202">
      <w:bodyDiv w:val="1"/>
      <w:marLeft w:val="0"/>
      <w:marRight w:val="0"/>
      <w:marTop w:val="0"/>
      <w:marBottom w:val="0"/>
      <w:divBdr>
        <w:top w:val="none" w:sz="0" w:space="0" w:color="auto"/>
        <w:left w:val="none" w:sz="0" w:space="0" w:color="auto"/>
        <w:bottom w:val="none" w:sz="0" w:space="0" w:color="auto"/>
        <w:right w:val="none" w:sz="0" w:space="0" w:color="auto"/>
      </w:divBdr>
    </w:div>
    <w:div w:id="1327051556">
      <w:bodyDiv w:val="1"/>
      <w:marLeft w:val="0"/>
      <w:marRight w:val="0"/>
      <w:marTop w:val="0"/>
      <w:marBottom w:val="0"/>
      <w:divBdr>
        <w:top w:val="none" w:sz="0" w:space="0" w:color="auto"/>
        <w:left w:val="none" w:sz="0" w:space="0" w:color="auto"/>
        <w:bottom w:val="none" w:sz="0" w:space="0" w:color="auto"/>
        <w:right w:val="none" w:sz="0" w:space="0" w:color="auto"/>
      </w:divBdr>
    </w:div>
    <w:div w:id="1672096287">
      <w:bodyDiv w:val="1"/>
      <w:marLeft w:val="0"/>
      <w:marRight w:val="0"/>
      <w:marTop w:val="0"/>
      <w:marBottom w:val="0"/>
      <w:divBdr>
        <w:top w:val="none" w:sz="0" w:space="0" w:color="auto"/>
        <w:left w:val="none" w:sz="0" w:space="0" w:color="auto"/>
        <w:bottom w:val="none" w:sz="0" w:space="0" w:color="auto"/>
        <w:right w:val="none" w:sz="0" w:space="0" w:color="auto"/>
      </w:divBdr>
    </w:div>
    <w:div w:id="1736706029">
      <w:bodyDiv w:val="1"/>
      <w:marLeft w:val="0"/>
      <w:marRight w:val="0"/>
      <w:marTop w:val="0"/>
      <w:marBottom w:val="0"/>
      <w:divBdr>
        <w:top w:val="none" w:sz="0" w:space="0" w:color="auto"/>
        <w:left w:val="none" w:sz="0" w:space="0" w:color="auto"/>
        <w:bottom w:val="none" w:sz="0" w:space="0" w:color="auto"/>
        <w:right w:val="none" w:sz="0" w:space="0" w:color="auto"/>
      </w:divBdr>
    </w:div>
    <w:div w:id="1783307278">
      <w:bodyDiv w:val="1"/>
      <w:marLeft w:val="0"/>
      <w:marRight w:val="0"/>
      <w:marTop w:val="0"/>
      <w:marBottom w:val="0"/>
      <w:divBdr>
        <w:top w:val="none" w:sz="0" w:space="0" w:color="auto"/>
        <w:left w:val="none" w:sz="0" w:space="0" w:color="auto"/>
        <w:bottom w:val="none" w:sz="0" w:space="0" w:color="auto"/>
        <w:right w:val="none" w:sz="0" w:space="0" w:color="auto"/>
      </w:divBdr>
    </w:div>
    <w:div w:id="1853493505">
      <w:bodyDiv w:val="1"/>
      <w:marLeft w:val="0"/>
      <w:marRight w:val="0"/>
      <w:marTop w:val="0"/>
      <w:marBottom w:val="0"/>
      <w:divBdr>
        <w:top w:val="none" w:sz="0" w:space="0" w:color="auto"/>
        <w:left w:val="none" w:sz="0" w:space="0" w:color="auto"/>
        <w:bottom w:val="none" w:sz="0" w:space="0" w:color="auto"/>
        <w:right w:val="none" w:sz="0" w:space="0" w:color="auto"/>
      </w:divBdr>
    </w:div>
    <w:div w:id="2064399353">
      <w:bodyDiv w:val="1"/>
      <w:marLeft w:val="0"/>
      <w:marRight w:val="0"/>
      <w:marTop w:val="0"/>
      <w:marBottom w:val="0"/>
      <w:divBdr>
        <w:top w:val="none" w:sz="0" w:space="0" w:color="auto"/>
        <w:left w:val="none" w:sz="0" w:space="0" w:color="auto"/>
        <w:bottom w:val="none" w:sz="0" w:space="0" w:color="auto"/>
        <w:right w:val="none" w:sz="0" w:space="0" w:color="auto"/>
      </w:divBdr>
    </w:div>
    <w:div w:id="2100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52DF-FA63-4402-BCCD-FA6A00E4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30</Pages>
  <Words>11648</Words>
  <Characters>66396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Утверждены приказом управления архитектуры и градостроительства Воронежской области от________№___________________</vt:lpstr>
    </vt:vector>
  </TitlesOfParts>
  <Company>-</Company>
  <LinksUpToDate>false</LinksUpToDate>
  <CharactersWithSpaces>77889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управления архитектуры и градостроительства Воронежской области от________№___________________</dc:title>
  <dc:subject/>
  <dc:creator>Пахомов Денис Иванович</dc:creator>
  <cp:keywords/>
  <cp:lastModifiedBy>Тищенко Татьяна Алексеевна</cp:lastModifiedBy>
  <cp:revision>1</cp:revision>
  <cp:lastPrinted>2016-05-11T12:35:00Z</cp:lastPrinted>
  <dcterms:created xsi:type="dcterms:W3CDTF">2024-05-24T13:54:00Z</dcterms:created>
  <dcterms:modified xsi:type="dcterms:W3CDTF">2024-05-24T13:54:00Z</dcterms:modified>
</cp:coreProperties>
</file>