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9C9A" w14:textId="77777777" w:rsidR="00132D0E" w:rsidRPr="00132D0E" w:rsidRDefault="00132D0E" w:rsidP="00132D0E">
      <w:pPr>
        <w:widowControl w:val="0"/>
        <w:spacing w:after="0" w:line="240" w:lineRule="auto"/>
        <w:rPr>
          <w:rFonts w:ascii="Times New Roman" w:eastAsia="Courier New" w:hAnsi="Times New Roman" w:cs="Courier New"/>
          <w:sz w:val="28"/>
          <w:szCs w:val="24"/>
          <w:lang w:eastAsia="ru-RU" w:bidi="ru-RU"/>
        </w:rPr>
      </w:pPr>
      <w:r w:rsidRPr="00132D0E">
        <w:rPr>
          <w:rFonts w:ascii="Times New Roman" w:eastAsia="Courier New" w:hAnsi="Times New Roman" w:cs="Courier New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EAA60" wp14:editId="2AFB14F8">
            <wp:simplePos x="0" y="0"/>
            <wp:positionH relativeFrom="margin">
              <wp:posOffset>2589779</wp:posOffset>
            </wp:positionH>
            <wp:positionV relativeFrom="margin">
              <wp:posOffset>-472440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870D" w14:textId="77777777" w:rsidR="00132D0E" w:rsidRPr="00132D0E" w:rsidRDefault="00132D0E" w:rsidP="00132D0E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ru-RU" w:bidi="ru-RU"/>
        </w:rPr>
      </w:pPr>
      <w:r w:rsidRPr="00132D0E">
        <w:rPr>
          <w:rFonts w:ascii="Times New Roman" w:eastAsia="Courier New" w:hAnsi="Times New Roman" w:cs="Courier New"/>
          <w:b/>
          <w:sz w:val="28"/>
          <w:szCs w:val="28"/>
          <w:lang w:eastAsia="ru-RU" w:bidi="ru-RU"/>
        </w:rPr>
        <w:t>АДМИНИСТРАЦИЯ РЕПЬЁВСКОГО МУНИЦИПАЛЬНОГО РАЙОНА ВОРОНЕЖСКОЙ ОБЛАСТИ</w:t>
      </w:r>
    </w:p>
    <w:p w14:paraId="4AAEE606" w14:textId="77777777" w:rsidR="00132D0E" w:rsidRPr="00132D0E" w:rsidRDefault="00132D0E" w:rsidP="00132D0E">
      <w:pPr>
        <w:widowControl w:val="0"/>
        <w:spacing w:after="0" w:line="360" w:lineRule="auto"/>
        <w:jc w:val="center"/>
        <w:outlineLvl w:val="0"/>
        <w:rPr>
          <w:rFonts w:ascii="Times New Roman" w:eastAsia="Courier New" w:hAnsi="Times New Roman" w:cs="Courier New"/>
          <w:b/>
          <w:spacing w:val="30"/>
          <w:sz w:val="32"/>
          <w:szCs w:val="32"/>
          <w:lang w:eastAsia="ru-RU" w:bidi="ru-RU"/>
        </w:rPr>
      </w:pPr>
      <w:r w:rsidRPr="00132D0E">
        <w:rPr>
          <w:rFonts w:ascii="Times New Roman" w:eastAsia="Courier New" w:hAnsi="Times New Roman" w:cs="Courier New"/>
          <w:b/>
          <w:spacing w:val="30"/>
          <w:sz w:val="32"/>
          <w:szCs w:val="32"/>
          <w:lang w:eastAsia="ru-RU" w:bidi="ru-RU"/>
        </w:rPr>
        <w:t>ПОСТАНОВЛЕНИЕ</w:t>
      </w:r>
    </w:p>
    <w:p w14:paraId="32BB4807" w14:textId="77777777" w:rsidR="00132D0E" w:rsidRPr="00132D0E" w:rsidRDefault="00132D0E" w:rsidP="00132D0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ru-RU" w:bidi="ru-RU"/>
        </w:rPr>
      </w:pPr>
    </w:p>
    <w:p w14:paraId="55C6F1D5" w14:textId="00D47EC2" w:rsidR="00132D0E" w:rsidRPr="00132D0E" w:rsidRDefault="00132D0E" w:rsidP="00132D0E">
      <w:pPr>
        <w:widowControl w:val="0"/>
        <w:spacing w:after="0" w:line="240" w:lineRule="auto"/>
        <w:rPr>
          <w:rFonts w:ascii="Times New Roman" w:eastAsia="Courier New" w:hAnsi="Times New Roman" w:cs="Courier New"/>
          <w:sz w:val="20"/>
          <w:szCs w:val="20"/>
          <w:u w:val="single"/>
          <w:lang w:eastAsia="ru-RU" w:bidi="ru-RU"/>
        </w:rPr>
      </w:pPr>
      <w:proofErr w:type="gramStart"/>
      <w:r>
        <w:rPr>
          <w:rFonts w:ascii="Times New Roman" w:eastAsia="Courier New" w:hAnsi="Times New Roman" w:cs="Courier New"/>
          <w:sz w:val="28"/>
          <w:szCs w:val="28"/>
          <w:u w:val="single"/>
          <w:lang w:eastAsia="ru-RU" w:bidi="ru-RU"/>
        </w:rPr>
        <w:t xml:space="preserve">«  </w:t>
      </w:r>
      <w:proofErr w:type="gramEnd"/>
      <w:r>
        <w:rPr>
          <w:rFonts w:ascii="Times New Roman" w:eastAsia="Courier New" w:hAnsi="Times New Roman" w:cs="Courier New"/>
          <w:sz w:val="28"/>
          <w:szCs w:val="28"/>
          <w:u w:val="single"/>
          <w:lang w:eastAsia="ru-RU" w:bidi="ru-RU"/>
        </w:rPr>
        <w:t xml:space="preserve">    » марта 2024</w:t>
      </w:r>
      <w:r w:rsidRPr="00132D0E">
        <w:rPr>
          <w:rFonts w:ascii="Times New Roman" w:eastAsia="Courier New" w:hAnsi="Times New Roman" w:cs="Courier New"/>
          <w:sz w:val="28"/>
          <w:szCs w:val="28"/>
          <w:u w:val="single"/>
          <w:lang w:eastAsia="ru-RU" w:bidi="ru-RU"/>
        </w:rPr>
        <w:t xml:space="preserve"> г. №    </w:t>
      </w:r>
    </w:p>
    <w:p w14:paraId="4C38688C" w14:textId="77777777" w:rsidR="00132D0E" w:rsidRPr="00EC280F" w:rsidRDefault="00132D0E" w:rsidP="00132D0E">
      <w:pPr>
        <w:widowControl w:val="0"/>
        <w:spacing w:after="0" w:line="240" w:lineRule="auto"/>
        <w:ind w:firstLine="993"/>
        <w:rPr>
          <w:rFonts w:ascii="Times New Roman" w:eastAsia="Courier New" w:hAnsi="Times New Roman" w:cs="Courier New"/>
          <w:sz w:val="24"/>
          <w:szCs w:val="24"/>
          <w:lang w:eastAsia="ru-RU" w:bidi="ru-RU"/>
        </w:rPr>
      </w:pPr>
      <w:r w:rsidRPr="00EC280F">
        <w:rPr>
          <w:rFonts w:ascii="Times New Roman" w:eastAsia="Courier New" w:hAnsi="Times New Roman" w:cs="Courier New"/>
          <w:sz w:val="24"/>
          <w:szCs w:val="24"/>
          <w:lang w:eastAsia="ru-RU" w:bidi="ru-RU"/>
        </w:rPr>
        <w:t>с. Репьёвка</w:t>
      </w:r>
    </w:p>
    <w:p w14:paraId="2B0F997A" w14:textId="77777777" w:rsidR="00132D0E" w:rsidRPr="00132D0E" w:rsidRDefault="00132D0E" w:rsidP="00132D0E">
      <w:pPr>
        <w:widowControl w:val="0"/>
        <w:spacing w:after="0" w:line="240" w:lineRule="auto"/>
        <w:rPr>
          <w:rFonts w:ascii="Times New Roman" w:eastAsia="Courier New" w:hAnsi="Times New Roman" w:cs="Courier New"/>
          <w:sz w:val="28"/>
          <w:szCs w:val="24"/>
          <w:lang w:eastAsia="ru-RU" w:bidi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132D0E" w:rsidRPr="00132D0E" w14:paraId="0E7FF31F" w14:textId="77777777" w:rsidTr="009A2674">
        <w:tc>
          <w:tcPr>
            <w:tcW w:w="4608" w:type="dxa"/>
            <w:hideMark/>
          </w:tcPr>
          <w:p w14:paraId="107FB643" w14:textId="04292DC5" w:rsidR="00132D0E" w:rsidRPr="00132D0E" w:rsidRDefault="00132D0E" w:rsidP="00132D0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8"/>
                <w:szCs w:val="28"/>
                <w:lang w:eastAsia="ru-RU"/>
              </w:rPr>
              <w:t>О внесении изменений в постановление администрации Репьёвского муниципального района Воронежско</w:t>
            </w:r>
            <w:r w:rsidR="004A26A5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8"/>
                <w:szCs w:val="28"/>
                <w:lang w:eastAsia="ru-RU"/>
              </w:rPr>
              <w:t>й области от «29» декабря 2023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8"/>
                <w:szCs w:val="28"/>
                <w:lang w:eastAsia="ru-RU"/>
              </w:rPr>
              <w:t xml:space="preserve"> №313 </w:t>
            </w:r>
            <w:r w:rsidRPr="00132D0E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 на территории Репьёвского муниципального района Воронежской области»</w:t>
            </w:r>
          </w:p>
        </w:tc>
      </w:tr>
    </w:tbl>
    <w:p w14:paraId="01E051E7" w14:textId="77777777" w:rsidR="002C119B" w:rsidRPr="00516BA8" w:rsidRDefault="002C119B" w:rsidP="002C1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14:paraId="237566C8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101B2F69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0018483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3D66060" w14:textId="77777777" w:rsidR="00132D0E" w:rsidRDefault="00132D0E" w:rsidP="004A26A5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37C9120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EC96AF3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3FF651A3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5D55BEE9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0045225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044A0311" w14:textId="7679CCAF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39AE3F13" w14:textId="33FEBAFA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E57C97C" w14:textId="42524671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9652368" w14:textId="77777777" w:rsidR="00132D0E" w:rsidRDefault="00132D0E" w:rsidP="002C119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0C12693" w14:textId="2D9EA3D6" w:rsidR="00351632" w:rsidRDefault="00351632" w:rsidP="00F25141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007354" w14:textId="7F700026" w:rsidR="002C119B" w:rsidRPr="00516BA8" w:rsidRDefault="002C119B" w:rsidP="00F25141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16BA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03628F">
        <w:rPr>
          <w:rFonts w:ascii="Times New Roman" w:eastAsia="Calibri" w:hAnsi="Times New Roman" w:cs="Times New Roman"/>
          <w:sz w:val="28"/>
          <w:szCs w:val="28"/>
        </w:rPr>
        <w:t>м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3628F">
        <w:rPr>
          <w:rFonts w:ascii="Times New Roman" w:eastAsia="Calibri" w:hAnsi="Times New Roman" w:cs="Times New Roman"/>
          <w:sz w:val="28"/>
          <w:szCs w:val="28"/>
        </w:rPr>
        <w:t>ом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 xml:space="preserve"> от 25.12.2023 </w:t>
      </w:r>
      <w:r w:rsidR="0003628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>627-ФЗ</w:t>
      </w:r>
      <w:r w:rsidR="0003628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3628F">
        <w:rPr>
          <w:rFonts w:ascii="Times New Roman" w:eastAsia="Calibri" w:hAnsi="Times New Roman" w:cs="Times New Roman"/>
          <w:sz w:val="28"/>
          <w:szCs w:val="28"/>
        </w:rPr>
        <w:t>»</w:t>
      </w:r>
      <w:r w:rsidR="0003628F" w:rsidRPr="00036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и постановлением Правительства РФ от 20.07.2021 № 1228 «Об </w:t>
      </w:r>
      <w:r w:rsidRPr="00516B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132D0E">
        <w:rPr>
          <w:rFonts w:ascii="Times New Roman" w:eastAsia="Calibri" w:hAnsi="Times New Roman" w:cs="Times New Roman"/>
          <w:sz w:val="28"/>
          <w:szCs w:val="28"/>
        </w:rPr>
        <w:t xml:space="preserve">Репьёвского </w:t>
      </w:r>
      <w:r w:rsidRPr="00516BA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132D0E">
        <w:rPr>
          <w:rFonts w:ascii="Times New Roman" w:eastAsia="Calibri" w:hAnsi="Times New Roman" w:cs="Times New Roman"/>
          <w:sz w:val="28"/>
          <w:szCs w:val="28"/>
        </w:rPr>
        <w:t xml:space="preserve">ного района 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="00132D0E" w:rsidRPr="00132D0E">
        <w:rPr>
          <w:rFonts w:ascii="Times New Roman" w:eastAsia="Calibri" w:hAnsi="Times New Roman" w:cs="Times New Roman"/>
          <w:sz w:val="28"/>
          <w:szCs w:val="28"/>
        </w:rPr>
        <w:t xml:space="preserve">администрация Репьёвского муниципального района Воронежской области </w:t>
      </w:r>
      <w:r w:rsidR="00132D0E" w:rsidRPr="00132D0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132D0E" w:rsidRPr="00132D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55279F" w14:textId="0F2ED721" w:rsidR="002C119B" w:rsidRPr="00516BA8" w:rsidRDefault="002C119B" w:rsidP="00F251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</w:t>
      </w:r>
      <w:r w:rsidR="00F27B2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F25141">
        <w:rPr>
          <w:rFonts w:ascii="Times New Roman" w:eastAsia="Calibri" w:hAnsi="Times New Roman" w:cs="Times New Roman"/>
          <w:bCs/>
          <w:sz w:val="28"/>
          <w:szCs w:val="28"/>
        </w:rPr>
        <w:t>Репьёвского</w:t>
      </w:r>
      <w:r w:rsidRPr="00516B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</w:t>
      </w:r>
      <w:r w:rsidR="00F25141">
        <w:rPr>
          <w:rFonts w:ascii="Times New Roman" w:eastAsia="Calibri" w:hAnsi="Times New Roman" w:cs="Times New Roman"/>
          <w:bCs/>
          <w:sz w:val="28"/>
          <w:szCs w:val="28"/>
        </w:rPr>
        <w:t>ного района Воронежской области от «29» декабря 2023</w:t>
      </w:r>
      <w:r w:rsidR="00F27B2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F25141">
        <w:rPr>
          <w:rFonts w:ascii="Times New Roman" w:eastAsia="Calibri" w:hAnsi="Times New Roman" w:cs="Times New Roman"/>
          <w:bCs/>
          <w:sz w:val="28"/>
          <w:szCs w:val="28"/>
        </w:rPr>
        <w:t xml:space="preserve"> №313</w:t>
      </w:r>
      <w:r w:rsidRPr="00516BA8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03628F" w:rsidRPr="0003628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 на территории </w:t>
      </w:r>
      <w:r w:rsidR="00F25141">
        <w:rPr>
          <w:rFonts w:ascii="Times New Roman" w:eastAsia="Calibri" w:hAnsi="Times New Roman" w:cs="Times New Roman"/>
          <w:bCs/>
          <w:sz w:val="28"/>
          <w:szCs w:val="28"/>
        </w:rPr>
        <w:t xml:space="preserve">Репьёвского муниципального района </w:t>
      </w:r>
      <w:r w:rsidR="0003628F" w:rsidRPr="0003628F">
        <w:rPr>
          <w:rFonts w:ascii="Times New Roman" w:eastAsia="Calibri" w:hAnsi="Times New Roman" w:cs="Times New Roman"/>
          <w:bCs/>
          <w:sz w:val="28"/>
          <w:szCs w:val="28"/>
        </w:rPr>
        <w:t>Воронежской области</w:t>
      </w:r>
      <w:r w:rsidR="00F27B2F">
        <w:rPr>
          <w:rFonts w:ascii="Times New Roman" w:eastAsia="Calibri" w:hAnsi="Times New Roman" w:cs="Times New Roman"/>
          <w:bCs/>
          <w:sz w:val="28"/>
          <w:szCs w:val="28"/>
        </w:rPr>
        <w:t>»» (далее – Постановление)</w:t>
      </w:r>
      <w:r w:rsidRPr="00516BA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 </w:t>
      </w:r>
    </w:p>
    <w:p w14:paraId="2C5ACFF0" w14:textId="3F27EDCD" w:rsidR="00D01A89" w:rsidRPr="0072052A" w:rsidRDefault="002C119B" w:rsidP="00E147F4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2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01A89" w:rsidRPr="0072052A">
        <w:rPr>
          <w:rFonts w:ascii="Times New Roman" w:eastAsia="Calibri" w:hAnsi="Times New Roman" w:cs="Times New Roman"/>
          <w:sz w:val="28"/>
          <w:szCs w:val="28"/>
        </w:rPr>
        <w:t>Пункты 2.8.6.</w:t>
      </w:r>
      <w:r w:rsidR="00F27B2F" w:rsidRPr="007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A89" w:rsidRPr="0072052A">
        <w:rPr>
          <w:rFonts w:ascii="Times New Roman" w:eastAsia="Calibri" w:hAnsi="Times New Roman" w:cs="Times New Roman"/>
          <w:sz w:val="28"/>
          <w:szCs w:val="28"/>
        </w:rPr>
        <w:t>-</w:t>
      </w:r>
      <w:r w:rsidR="00F27B2F" w:rsidRPr="007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A89" w:rsidRPr="0072052A">
        <w:rPr>
          <w:rFonts w:ascii="Times New Roman" w:eastAsia="Calibri" w:hAnsi="Times New Roman" w:cs="Times New Roman"/>
          <w:sz w:val="28"/>
          <w:szCs w:val="28"/>
        </w:rPr>
        <w:t xml:space="preserve">2.8.8 </w:t>
      </w:r>
      <w:r w:rsidR="0072052A" w:rsidRPr="0072052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 на территории Репьёвского муниципального района Воронежской области</w:t>
      </w:r>
      <w:r w:rsidR="001D278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4661">
        <w:rPr>
          <w:rFonts w:ascii="Times New Roman" w:hAnsi="Times New Roman" w:cs="Times New Roman"/>
          <w:sz w:val="28"/>
          <w:szCs w:val="28"/>
        </w:rPr>
        <w:t xml:space="preserve"> </w:t>
      </w:r>
      <w:r w:rsidR="001D278D">
        <w:rPr>
          <w:rFonts w:ascii="Times New Roman" w:hAnsi="Times New Roman" w:cs="Times New Roman"/>
          <w:sz w:val="28"/>
          <w:szCs w:val="28"/>
        </w:rPr>
        <w:t>- Регламент)</w:t>
      </w:r>
      <w:r w:rsidR="0072052A" w:rsidRPr="007205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Постановлением, </w:t>
      </w:r>
      <w:r w:rsidR="00D01A89" w:rsidRPr="0072052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7B3035D8" w14:textId="77777777" w:rsidR="00D01A89" w:rsidRPr="00D01A89" w:rsidRDefault="00D01A89" w:rsidP="00F734EA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89">
        <w:rPr>
          <w:rFonts w:ascii="Times New Roman" w:hAnsi="Times New Roman" w:cs="Times New Roman"/>
          <w:sz w:val="28"/>
          <w:szCs w:val="28"/>
        </w:rPr>
        <w:t xml:space="preserve">«2.8.6.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</w:t>
      </w:r>
      <w:r w:rsidRPr="00D01A89">
        <w:rPr>
          <w:rFonts w:ascii="Times New Roman" w:hAnsi="Times New Roman" w:cs="Times New Roman"/>
          <w:sz w:val="28"/>
          <w:szCs w:val="28"/>
        </w:rPr>
        <w:lastRenderedPageBreak/>
        <w:t xml:space="preserve">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в случае если указанный документ, его копии или сведения, содержащиеся в нем, отсутствуют в едином государственном </w:t>
      </w:r>
      <w:r w:rsidRPr="0031135B">
        <w:rPr>
          <w:rFonts w:ascii="Times New Roman" w:hAnsi="Times New Roman" w:cs="Times New Roman"/>
          <w:sz w:val="28"/>
          <w:szCs w:val="28"/>
        </w:rPr>
        <w:t>реестре заключений (представление данного документа до 01.01.2025 не</w:t>
      </w:r>
      <w:r w:rsidRPr="00D01A89">
        <w:rPr>
          <w:rFonts w:ascii="Times New Roman" w:hAnsi="Times New Roman" w:cs="Times New Roman"/>
          <w:sz w:val="28"/>
          <w:szCs w:val="28"/>
        </w:rPr>
        <w:t xml:space="preserve"> требуется, если сведения об объекте включены в единый государственный реестр заключений экспертизы проектной документации);</w:t>
      </w:r>
    </w:p>
    <w:p w14:paraId="038E8A8C" w14:textId="77777777" w:rsidR="00D01A89" w:rsidRPr="00D01A89" w:rsidRDefault="00D01A89" w:rsidP="00F25141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89">
        <w:rPr>
          <w:rFonts w:ascii="Times New Roman" w:hAnsi="Times New Roman" w:cs="Times New Roman"/>
          <w:sz w:val="28"/>
          <w:szCs w:val="28"/>
        </w:rPr>
        <w:t xml:space="preserve">2.8.7.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в случае если указанный документ, его копии или сведения, содержащиеся в нем, отсутствуют в едином государственном реестре заключений (представление </w:t>
      </w:r>
      <w:r w:rsidRPr="0031135B">
        <w:rPr>
          <w:rFonts w:ascii="Times New Roman" w:hAnsi="Times New Roman" w:cs="Times New Roman"/>
          <w:sz w:val="28"/>
          <w:szCs w:val="28"/>
        </w:rPr>
        <w:t>данного документа до 01.01.2025 не требуется, если сведения об объекте</w:t>
      </w:r>
      <w:r w:rsidRPr="00D01A89">
        <w:rPr>
          <w:rFonts w:ascii="Times New Roman" w:hAnsi="Times New Roman" w:cs="Times New Roman"/>
          <w:sz w:val="28"/>
          <w:szCs w:val="28"/>
        </w:rPr>
        <w:t xml:space="preserve"> включены в единый государственный реестр заключений экспертизы проектной документации);</w:t>
      </w:r>
    </w:p>
    <w:p w14:paraId="0BA79491" w14:textId="1C7165A9" w:rsidR="00D01A89" w:rsidRPr="00D01A89" w:rsidRDefault="00D01A89" w:rsidP="00F25141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89">
        <w:rPr>
          <w:rFonts w:ascii="Times New Roman" w:hAnsi="Times New Roman" w:cs="Times New Roman"/>
          <w:sz w:val="28"/>
          <w:szCs w:val="28"/>
        </w:rPr>
        <w:t xml:space="preserve">2.8.8.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Федерации, в случае если указанный документ, его копии или сведения, содержащиеся в нем, отсутствуют в едином государственном реестре заключений (представление </w:t>
      </w:r>
      <w:r w:rsidRPr="0031135B">
        <w:rPr>
          <w:rFonts w:ascii="Times New Roman" w:hAnsi="Times New Roman" w:cs="Times New Roman"/>
          <w:sz w:val="28"/>
          <w:szCs w:val="28"/>
        </w:rPr>
        <w:t>данного документа до 01.01.2025 не требуется, если сведения об объекте</w:t>
      </w:r>
      <w:r w:rsidRPr="00D01A89">
        <w:rPr>
          <w:rFonts w:ascii="Times New Roman" w:hAnsi="Times New Roman" w:cs="Times New Roman"/>
          <w:sz w:val="28"/>
          <w:szCs w:val="28"/>
        </w:rPr>
        <w:t xml:space="preserve"> включены в единый государственный реестр заключений экспертизы проектной д</w:t>
      </w:r>
      <w:r w:rsidR="00113382">
        <w:rPr>
          <w:rFonts w:ascii="Times New Roman" w:hAnsi="Times New Roman" w:cs="Times New Roman"/>
          <w:sz w:val="28"/>
          <w:szCs w:val="28"/>
        </w:rPr>
        <w:t>окументации);»;</w:t>
      </w:r>
    </w:p>
    <w:p w14:paraId="515119D0" w14:textId="7D858F0F" w:rsidR="00300C54" w:rsidRPr="00300C54" w:rsidRDefault="00D01A89" w:rsidP="00113382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5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00C54" w:rsidRPr="00300C54">
        <w:rPr>
          <w:rFonts w:ascii="Times New Roman" w:eastAsia="Calibri" w:hAnsi="Times New Roman" w:cs="Times New Roman"/>
          <w:sz w:val="28"/>
          <w:szCs w:val="28"/>
        </w:rPr>
        <w:t xml:space="preserve">Пункт 2.13.1.11 </w:t>
      </w:r>
      <w:r w:rsidR="009467A1">
        <w:rPr>
          <w:rFonts w:ascii="Times New Roman" w:eastAsia="Calibri" w:hAnsi="Times New Roman" w:cs="Times New Roman"/>
          <w:sz w:val="28"/>
          <w:szCs w:val="28"/>
        </w:rPr>
        <w:t xml:space="preserve">Регламента, утвержденного Постановлением, </w:t>
      </w:r>
      <w:r w:rsidR="00300C54" w:rsidRPr="00300C5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70FA30A" w14:textId="2FC2EDAC" w:rsidR="00300C54" w:rsidRPr="0031135B" w:rsidRDefault="00300C54" w:rsidP="007C7FA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4">
        <w:rPr>
          <w:rFonts w:ascii="Times New Roman" w:eastAsia="Calibri" w:hAnsi="Times New Roman" w:cs="Times New Roman"/>
          <w:sz w:val="28"/>
          <w:szCs w:val="28"/>
        </w:rPr>
        <w:t>«</w:t>
      </w:r>
      <w:r w:rsidRPr="00300C54">
        <w:rPr>
          <w:rFonts w:ascii="Times New Roman" w:hAnsi="Times New Roman" w:cs="Times New Roman"/>
          <w:sz w:val="28"/>
          <w:szCs w:val="28"/>
        </w:rPr>
        <w:t xml:space="preserve">2.13.1.11.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</w:t>
      </w:r>
      <w:r w:rsidRPr="00300C54">
        <w:rPr>
          <w:rFonts w:ascii="Times New Roman" w:hAnsi="Times New Roman" w:cs="Times New Roman"/>
          <w:sz w:val="28"/>
          <w:szCs w:val="28"/>
        </w:rPr>
        <w:lastRenderedPageBreak/>
        <w:t xml:space="preserve">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</w:t>
      </w:r>
      <w:r w:rsidRPr="0031135B">
        <w:rPr>
          <w:rFonts w:ascii="Times New Roman" w:hAnsi="Times New Roman" w:cs="Times New Roman"/>
          <w:sz w:val="28"/>
          <w:szCs w:val="28"/>
        </w:rPr>
        <w:t>подлежит изменению (настоящий доку</w:t>
      </w:r>
      <w:r w:rsidR="002142AE">
        <w:rPr>
          <w:rFonts w:ascii="Times New Roman" w:hAnsi="Times New Roman" w:cs="Times New Roman"/>
          <w:sz w:val="28"/>
          <w:szCs w:val="28"/>
        </w:rPr>
        <w:t>мент требуется с 01.01.2025);»;</w:t>
      </w:r>
    </w:p>
    <w:p w14:paraId="64DDCAE3" w14:textId="541D0812" w:rsidR="002C119B" w:rsidRPr="003B6F9F" w:rsidRDefault="002142AE" w:rsidP="00626A84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300C54" w:rsidRPr="003B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8F" w:rsidRPr="003B6F9F">
        <w:rPr>
          <w:rFonts w:ascii="Times New Roman" w:eastAsia="Calibri" w:hAnsi="Times New Roman" w:cs="Times New Roman"/>
          <w:sz w:val="28"/>
          <w:szCs w:val="28"/>
        </w:rPr>
        <w:t>П</w:t>
      </w:r>
      <w:r w:rsidR="002C119B" w:rsidRPr="003B6F9F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03628F" w:rsidRPr="003B6F9F">
        <w:rPr>
          <w:rFonts w:ascii="Times New Roman" w:eastAsia="Calibri" w:hAnsi="Times New Roman" w:cs="Times New Roman"/>
          <w:sz w:val="28"/>
          <w:szCs w:val="28"/>
        </w:rPr>
        <w:t xml:space="preserve">2.13.1.12.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C119B" w:rsidRPr="003B6F9F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Постановлением,</w:t>
      </w:r>
      <w:r w:rsidR="002C119B" w:rsidRPr="003B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8F" w:rsidRPr="003B6F9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2C119B" w:rsidRPr="003B6F9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BD5549" w14:textId="0E796399" w:rsidR="002C119B" w:rsidRPr="0031135B" w:rsidRDefault="002C119B" w:rsidP="00626A84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35B">
        <w:rPr>
          <w:rFonts w:ascii="Times New Roman" w:eastAsia="Calibri" w:hAnsi="Times New Roman" w:cs="Times New Roman"/>
          <w:sz w:val="28"/>
          <w:szCs w:val="28"/>
        </w:rPr>
        <w:t>«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 xml:space="preserve">2.13.1.12. </w:t>
      </w:r>
      <w:r w:rsidR="001C7F76" w:rsidRPr="0031135B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требуется;</w:t>
      </w:r>
      <w:r w:rsidR="00A6435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5EEF843" w14:textId="1590EE68" w:rsidR="0003628F" w:rsidRPr="0031135B" w:rsidRDefault="00A64351" w:rsidP="00F25141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 xml:space="preserve">. Пункт 2.15.6.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Постановлением,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50737DBA" w14:textId="6F0EF3D0" w:rsidR="0003628F" w:rsidRPr="0031135B" w:rsidRDefault="0003628F" w:rsidP="006E75E6">
      <w:pPr>
        <w:pStyle w:val="1"/>
        <w:spacing w:line="336" w:lineRule="auto"/>
        <w:ind w:firstLine="709"/>
        <w:rPr>
          <w:rFonts w:eastAsia="Calibri" w:cs="Times New Roman"/>
          <w:szCs w:val="28"/>
        </w:rPr>
      </w:pPr>
      <w:r w:rsidRPr="0031135B">
        <w:rPr>
          <w:rFonts w:eastAsia="Calibri" w:cs="Times New Roman"/>
          <w:szCs w:val="28"/>
        </w:rPr>
        <w:t xml:space="preserve">«2.15.6. </w:t>
      </w:r>
      <w:r w:rsidR="00EF0EA8" w:rsidRPr="0031135B"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или территории, в отношении которой заключен договор о комплексном развитии территории в соответствии со статьей 70 Градостроительного кодекса РФ;</w:t>
      </w:r>
      <w:r w:rsidR="00F67FF7">
        <w:rPr>
          <w:rFonts w:eastAsia="Calibri" w:cs="Times New Roman"/>
          <w:szCs w:val="28"/>
        </w:rPr>
        <w:t>»;</w:t>
      </w:r>
    </w:p>
    <w:p w14:paraId="533791F7" w14:textId="379A7EE9" w:rsidR="0003628F" w:rsidRPr="0031135B" w:rsidRDefault="00F67FF7" w:rsidP="00F25141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 xml:space="preserve">. Пункт 2.16.5.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Постановлением,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8F" w:rsidRPr="0031135B">
        <w:rPr>
          <w:rFonts w:ascii="Times New Roman" w:eastAsia="Calibri" w:hAnsi="Times New Roman" w:cs="Times New Roman"/>
          <w:sz w:val="28"/>
          <w:szCs w:val="28"/>
        </w:rPr>
        <w:lastRenderedPageBreak/>
        <w:t>изложить в следующей редакции:</w:t>
      </w:r>
    </w:p>
    <w:p w14:paraId="4E158048" w14:textId="3BB7DBA7" w:rsidR="0003628F" w:rsidRPr="0031135B" w:rsidRDefault="0003628F" w:rsidP="00F25141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35B">
        <w:rPr>
          <w:rFonts w:ascii="Times New Roman" w:eastAsia="Calibri" w:hAnsi="Times New Roman" w:cs="Times New Roman"/>
          <w:sz w:val="28"/>
          <w:szCs w:val="28"/>
        </w:rPr>
        <w:t xml:space="preserve">«2.16.5. </w:t>
      </w:r>
      <w:r w:rsidR="00EF0EA8" w:rsidRPr="0031135B">
        <w:rPr>
          <w:rFonts w:ascii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или территории, в отношении которой заключен договор о комплексном развитии территории в соответствии со статьей 70 Градостроительного кодекса РФ</w:t>
      </w:r>
      <w:r w:rsidR="001B4A8D">
        <w:rPr>
          <w:rFonts w:ascii="Times New Roman" w:hAnsi="Times New Roman" w:cs="Times New Roman"/>
          <w:sz w:val="28"/>
          <w:szCs w:val="28"/>
        </w:rPr>
        <w:t>.</w:t>
      </w:r>
      <w:r w:rsidR="001B4A8D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123389B" w14:textId="32B41E2B" w:rsidR="00351632" w:rsidRPr="0031135B" w:rsidRDefault="001B4A8D" w:rsidP="00F25141">
      <w:pPr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351632" w:rsidRPr="0031135B">
        <w:rPr>
          <w:rFonts w:ascii="Times New Roman" w:eastAsia="Calibri" w:hAnsi="Times New Roman" w:cs="Times New Roman"/>
          <w:sz w:val="28"/>
          <w:szCs w:val="28"/>
        </w:rPr>
        <w:t xml:space="preserve">. Дополнить раздел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Регламента, утвержденного Постановлением, </w:t>
      </w:r>
      <w:r w:rsidR="00351632" w:rsidRPr="0031135B">
        <w:rPr>
          <w:rFonts w:ascii="Times New Roman" w:eastAsia="Calibri" w:hAnsi="Times New Roman" w:cs="Times New Roman"/>
          <w:sz w:val="28"/>
          <w:szCs w:val="28"/>
        </w:rPr>
        <w:t>новым пунктом 3</w:t>
      </w:r>
      <w:r w:rsidR="00A55D78">
        <w:rPr>
          <w:rFonts w:ascii="Times New Roman" w:eastAsia="Calibri" w:hAnsi="Times New Roman" w:cs="Times New Roman"/>
          <w:sz w:val="28"/>
          <w:szCs w:val="28"/>
        </w:rPr>
        <w:t>.3</w:t>
      </w:r>
      <w:r w:rsidR="00351632" w:rsidRPr="0031135B">
        <w:rPr>
          <w:rFonts w:ascii="Times New Roman" w:eastAsia="Calibri" w:hAnsi="Times New Roman" w:cs="Times New Roman"/>
          <w:sz w:val="28"/>
          <w:szCs w:val="28"/>
        </w:rPr>
        <w:t>.3.7 следующего содержания:</w:t>
      </w:r>
    </w:p>
    <w:p w14:paraId="60F08948" w14:textId="7F675DBE" w:rsidR="00351632" w:rsidRPr="0031135B" w:rsidRDefault="00351632" w:rsidP="00F25141">
      <w:pPr>
        <w:pStyle w:val="2"/>
        <w:shd w:val="clear" w:color="auto" w:fill="auto"/>
        <w:tabs>
          <w:tab w:val="left" w:pos="1123"/>
        </w:tabs>
        <w:spacing w:before="0" w:after="0" w:line="33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135B">
        <w:rPr>
          <w:rFonts w:ascii="Times New Roman" w:hAnsi="Times New Roman" w:cs="Times New Roman"/>
          <w:sz w:val="28"/>
          <w:szCs w:val="28"/>
        </w:rPr>
        <w:t>«3.3.3.7. Администрация до выдачи разрешения на строительство в течение пяти рабочих дней со дня получения заявления о выдаче разрешения на строительство обеспечивают включение сведений о та</w:t>
      </w:r>
      <w:r w:rsidR="0031135B">
        <w:rPr>
          <w:rFonts w:ascii="Times New Roman" w:hAnsi="Times New Roman" w:cs="Times New Roman"/>
          <w:sz w:val="28"/>
          <w:szCs w:val="28"/>
        </w:rPr>
        <w:t>ком разрешении в государственную информационную систему</w:t>
      </w:r>
      <w:r w:rsidRPr="0031135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Воронежской области, за исключением случаев, если документы, необходимые для выдачи разрешения на строительство, содержат сведения, составл</w:t>
      </w:r>
      <w:r w:rsidR="004110EC">
        <w:rPr>
          <w:rFonts w:ascii="Times New Roman" w:hAnsi="Times New Roman" w:cs="Times New Roman"/>
          <w:sz w:val="28"/>
          <w:szCs w:val="28"/>
        </w:rPr>
        <w:t>яющие государственную тайну.».</w:t>
      </w:r>
    </w:p>
    <w:p w14:paraId="373EB9C9" w14:textId="1DF06E77" w:rsidR="00393339" w:rsidRDefault="00393339" w:rsidP="00F25141">
      <w:pPr>
        <w:pStyle w:val="a3"/>
        <w:tabs>
          <w:tab w:val="left" w:pos="900"/>
        </w:tabs>
        <w:spacing w:after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2EF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F5F0ACF" w14:textId="46AAFB5D" w:rsidR="002C119B" w:rsidRPr="00516BA8" w:rsidRDefault="00393339" w:rsidP="00F25141">
      <w:pPr>
        <w:tabs>
          <w:tab w:val="left" w:pos="900"/>
        </w:tabs>
        <w:spacing w:after="0"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119B" w:rsidRPr="00516BA8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</w:t>
      </w:r>
      <w:r w:rsidR="00132D0E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</w:t>
      </w:r>
      <w:r w:rsidR="002C119B" w:rsidRPr="00516B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B3B4B" w14:textId="0F3AF9F6" w:rsidR="002C119B" w:rsidRDefault="002C119B" w:rsidP="00F25141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3FB93" w14:textId="40C62FCB" w:rsidR="00132D0E" w:rsidRDefault="00132D0E" w:rsidP="00F25141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046"/>
        <w:gridCol w:w="3108"/>
      </w:tblGrid>
      <w:tr w:rsidR="00817ECE" w:rsidRPr="00A0506A" w14:paraId="28CF152F" w14:textId="77777777" w:rsidTr="000E467B">
        <w:trPr>
          <w:trHeight w:val="342"/>
        </w:trPr>
        <w:tc>
          <w:tcPr>
            <w:tcW w:w="3236" w:type="dxa"/>
            <w:shd w:val="clear" w:color="auto" w:fill="auto"/>
          </w:tcPr>
          <w:p w14:paraId="1E50B3BC" w14:textId="77777777" w:rsidR="00817ECE" w:rsidRPr="00A0506A" w:rsidRDefault="00817ECE" w:rsidP="000E46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190BFDEE" w14:textId="77777777" w:rsidR="00817ECE" w:rsidRPr="00A0506A" w:rsidRDefault="00817ECE" w:rsidP="000E46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150" w:type="dxa"/>
            <w:shd w:val="clear" w:color="auto" w:fill="auto"/>
          </w:tcPr>
          <w:p w14:paraId="7C1943A3" w14:textId="77777777" w:rsidR="00817ECE" w:rsidRPr="00A0506A" w:rsidRDefault="00817ECE" w:rsidP="000E46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14:paraId="7044BC8C" w14:textId="77777777" w:rsidR="00817ECE" w:rsidRPr="00A0506A" w:rsidRDefault="00817ECE" w:rsidP="000E46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23C46" w14:textId="77777777" w:rsidR="00817ECE" w:rsidRPr="00A0506A" w:rsidRDefault="00817ECE" w:rsidP="000E46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506A">
              <w:rPr>
                <w:rFonts w:ascii="Times New Roman" w:hAnsi="Times New Roman"/>
                <w:sz w:val="28"/>
                <w:szCs w:val="28"/>
              </w:rPr>
              <w:t xml:space="preserve">                     С.С. Ершов</w:t>
            </w:r>
          </w:p>
        </w:tc>
      </w:tr>
    </w:tbl>
    <w:p w14:paraId="730BD54B" w14:textId="77777777" w:rsidR="00F12C76" w:rsidRDefault="00F12C76" w:rsidP="00817ECE">
      <w:pPr>
        <w:spacing w:after="0" w:line="360" w:lineRule="auto"/>
        <w:jc w:val="both"/>
      </w:pPr>
      <w:bookmarkStart w:id="0" w:name="_GoBack"/>
      <w:bookmarkEnd w:id="0"/>
    </w:p>
    <w:sectPr w:rsidR="00F12C76" w:rsidSect="000A6B37">
      <w:headerReference w:type="default" r:id="rId8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C1D6" w14:textId="77777777" w:rsidR="00D27462" w:rsidRDefault="00D27462" w:rsidP="00351632">
      <w:pPr>
        <w:spacing w:after="0" w:line="240" w:lineRule="auto"/>
      </w:pPr>
      <w:r>
        <w:separator/>
      </w:r>
    </w:p>
  </w:endnote>
  <w:endnote w:type="continuationSeparator" w:id="0">
    <w:p w14:paraId="4FACC630" w14:textId="77777777" w:rsidR="00D27462" w:rsidRDefault="00D27462" w:rsidP="003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FC66" w14:textId="77777777" w:rsidR="00D27462" w:rsidRDefault="00D27462" w:rsidP="00351632">
      <w:pPr>
        <w:spacing w:after="0" w:line="240" w:lineRule="auto"/>
      </w:pPr>
      <w:r>
        <w:separator/>
      </w:r>
    </w:p>
  </w:footnote>
  <w:footnote w:type="continuationSeparator" w:id="0">
    <w:p w14:paraId="34E4897E" w14:textId="77777777" w:rsidR="00D27462" w:rsidRDefault="00D27462" w:rsidP="0035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4B9E" w14:textId="51B658B6" w:rsidR="00351632" w:rsidRDefault="00351632">
    <w:pPr>
      <w:pStyle w:val="a6"/>
      <w:jc w:val="center"/>
    </w:pPr>
  </w:p>
  <w:p w14:paraId="7054C25D" w14:textId="77777777" w:rsidR="00351632" w:rsidRDefault="003516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9B"/>
    <w:rsid w:val="0003628F"/>
    <w:rsid w:val="000A6B37"/>
    <w:rsid w:val="000E5649"/>
    <w:rsid w:val="00113382"/>
    <w:rsid w:val="00132D0E"/>
    <w:rsid w:val="0014026B"/>
    <w:rsid w:val="001B4A8D"/>
    <w:rsid w:val="001C7F76"/>
    <w:rsid w:val="001D278D"/>
    <w:rsid w:val="002142AE"/>
    <w:rsid w:val="002C119B"/>
    <w:rsid w:val="00300C54"/>
    <w:rsid w:val="0031135B"/>
    <w:rsid w:val="00351632"/>
    <w:rsid w:val="00393339"/>
    <w:rsid w:val="003B6F9F"/>
    <w:rsid w:val="004110EC"/>
    <w:rsid w:val="004A26A5"/>
    <w:rsid w:val="005D0E6B"/>
    <w:rsid w:val="00626A84"/>
    <w:rsid w:val="006C0B77"/>
    <w:rsid w:val="006E75E6"/>
    <w:rsid w:val="00701B49"/>
    <w:rsid w:val="0072052A"/>
    <w:rsid w:val="00720FF7"/>
    <w:rsid w:val="007C7FA1"/>
    <w:rsid w:val="00817ECE"/>
    <w:rsid w:val="008242FF"/>
    <w:rsid w:val="00870751"/>
    <w:rsid w:val="008F1D03"/>
    <w:rsid w:val="00922C48"/>
    <w:rsid w:val="00934630"/>
    <w:rsid w:val="0094403D"/>
    <w:rsid w:val="009467A1"/>
    <w:rsid w:val="00965083"/>
    <w:rsid w:val="009B4661"/>
    <w:rsid w:val="00A55D78"/>
    <w:rsid w:val="00A64351"/>
    <w:rsid w:val="00B915B7"/>
    <w:rsid w:val="00D01A89"/>
    <w:rsid w:val="00D27462"/>
    <w:rsid w:val="00DC75E1"/>
    <w:rsid w:val="00E147F4"/>
    <w:rsid w:val="00E27855"/>
    <w:rsid w:val="00E929BC"/>
    <w:rsid w:val="00EA59DF"/>
    <w:rsid w:val="00EC280F"/>
    <w:rsid w:val="00EE4070"/>
    <w:rsid w:val="00EF0EA8"/>
    <w:rsid w:val="00F044B5"/>
    <w:rsid w:val="00F12C76"/>
    <w:rsid w:val="00F2321D"/>
    <w:rsid w:val="00F25141"/>
    <w:rsid w:val="00F27B2F"/>
    <w:rsid w:val="00F67FF7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0C6"/>
  <w15:docId w15:val="{20F4AC73-F906-4287-BBF7-282A93FF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93339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393339"/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EF0EA8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5">
    <w:name w:val="Основной текст_"/>
    <w:link w:val="2"/>
    <w:locked/>
    <w:rsid w:val="00351632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5"/>
    <w:rsid w:val="00351632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paragraph" w:styleId="a6">
    <w:name w:val="header"/>
    <w:basedOn w:val="a"/>
    <w:link w:val="a7"/>
    <w:uiPriority w:val="99"/>
    <w:unhideWhenUsed/>
    <w:rsid w:val="0035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632"/>
  </w:style>
  <w:style w:type="paragraph" w:styleId="a8">
    <w:name w:val="footer"/>
    <w:basedOn w:val="a"/>
    <w:link w:val="a9"/>
    <w:uiPriority w:val="99"/>
    <w:unhideWhenUsed/>
    <w:rsid w:val="0035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632"/>
  </w:style>
  <w:style w:type="paragraph" w:styleId="aa">
    <w:name w:val="Balloon Text"/>
    <w:basedOn w:val="a"/>
    <w:link w:val="ab"/>
    <w:uiPriority w:val="99"/>
    <w:semiHidden/>
    <w:unhideWhenUsed/>
    <w:rsid w:val="0081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4B6F-EA50-4D36-BEEE-D09CA6C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Александр Кабышев</cp:lastModifiedBy>
  <cp:revision>27</cp:revision>
  <cp:lastPrinted>2024-03-20T10:37:00Z</cp:lastPrinted>
  <dcterms:created xsi:type="dcterms:W3CDTF">2024-03-04T11:23:00Z</dcterms:created>
  <dcterms:modified xsi:type="dcterms:W3CDTF">2024-03-20T10:38:00Z</dcterms:modified>
</cp:coreProperties>
</file>