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3D" w:rsidRPr="0007473D" w:rsidRDefault="0007473D" w:rsidP="0007473D">
      <w:pPr>
        <w:pStyle w:val="Title"/>
        <w:ind w:firstLine="34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473D">
        <w:rPr>
          <w:rFonts w:ascii="Times New Roman" w:hAnsi="Times New Roman" w:cs="Times New Roman"/>
          <w:b w:val="0"/>
          <w:sz w:val="28"/>
          <w:szCs w:val="28"/>
        </w:rPr>
        <w:t xml:space="preserve">Перечень вопросов для участников публичных консультаций по постановлению администрации Репьёвского муниципального района </w:t>
      </w:r>
      <w:r w:rsidR="0062330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bookmarkStart w:id="0" w:name="_GoBack"/>
      <w:bookmarkEnd w:id="0"/>
      <w:r w:rsidRPr="0007473D">
        <w:rPr>
          <w:rStyle w:val="a4"/>
          <w:rFonts w:ascii="Times New Roman" w:hAnsi="Times New Roman" w:cs="Times New Roman"/>
          <w:color w:val="000000"/>
          <w:sz w:val="28"/>
          <w:szCs w:val="28"/>
        </w:rPr>
        <w:t>12.07.2023 № 160 «</w:t>
      </w:r>
      <w:r w:rsidRPr="000747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изменения в постановление администрации Репьёвского муниципального района Воронежской области от 30.08.2021 № 236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07473D" w:rsidRDefault="0007473D" w:rsidP="0007473D">
      <w:pPr>
        <w:pStyle w:val="Title"/>
        <w:ind w:firstLine="34"/>
        <w:rPr>
          <w:rFonts w:ascii="Times New Roman" w:hAnsi="Times New Roman" w:cs="Times New Roman"/>
          <w:b w:val="0"/>
          <w:sz w:val="24"/>
          <w:szCs w:val="24"/>
        </w:rPr>
      </w:pPr>
    </w:p>
    <w:p w:rsidR="0007473D" w:rsidRDefault="0007473D" w:rsidP="0007473D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Просим Вас направлять свои замечания и предложения по «21» ноября 2023 г. включительно по электронной почте на адрес </w:t>
      </w:r>
      <w:hyperlink r:id="rId4" w:history="1">
        <w:r>
          <w:rPr>
            <w:rStyle w:val="a3"/>
            <w:rFonts w:eastAsia="Calibri"/>
            <w:sz w:val="28"/>
            <w:szCs w:val="28"/>
            <w:lang w:val="en-US"/>
          </w:rPr>
          <w:t>echerkashin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govvrn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203408">
        <w:rPr>
          <w:rFonts w:eastAsia="Calibri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на бумажном носителе по адресу: 396370, Воронежская область, Репьёвский район, с. Репьёвка, пл. Победы, д.1, </w:t>
      </w:r>
      <w:proofErr w:type="spellStart"/>
      <w:r>
        <w:rPr>
          <w:bCs/>
          <w:color w:val="000000"/>
          <w:sz w:val="28"/>
          <w:szCs w:val="28"/>
        </w:rPr>
        <w:t>каб</w:t>
      </w:r>
      <w:proofErr w:type="spellEnd"/>
      <w:r>
        <w:rPr>
          <w:bCs/>
          <w:color w:val="000000"/>
          <w:sz w:val="28"/>
          <w:szCs w:val="28"/>
        </w:rPr>
        <w:t>. № 205.</w:t>
      </w:r>
    </w:p>
    <w:p w:rsidR="0007473D" w:rsidRDefault="0007473D" w:rsidP="0007473D">
      <w:pPr>
        <w:ind w:firstLine="7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Контактное лицо по вопросам публичных консультаций - начальник юридического отдела администрации муниципального района Черкашин Евгений Константинович, тел. 8 -47374- 2 -26 38.</w:t>
      </w:r>
    </w:p>
    <w:p w:rsidR="0007473D" w:rsidRDefault="0007473D" w:rsidP="0007473D">
      <w:pPr>
        <w:jc w:val="center"/>
        <w:rPr>
          <w:sz w:val="28"/>
          <w:szCs w:val="28"/>
        </w:rPr>
      </w:pPr>
    </w:p>
    <w:p w:rsidR="0007473D" w:rsidRDefault="0007473D" w:rsidP="0007473D">
      <w:pPr>
        <w:jc w:val="center"/>
      </w:pPr>
    </w:p>
    <w:p w:rsidR="0007473D" w:rsidRDefault="0007473D" w:rsidP="0007473D">
      <w:pPr>
        <w:jc w:val="center"/>
      </w:pPr>
    </w:p>
    <w:p w:rsidR="0007473D" w:rsidRDefault="0007473D" w:rsidP="0007473D">
      <w:pPr>
        <w:jc w:val="center"/>
        <w:rPr>
          <w:b/>
        </w:rPr>
      </w:pPr>
      <w:r>
        <w:rPr>
          <w:b/>
        </w:rPr>
        <w:t>Контактная информация об участнике публичных консультаций</w:t>
      </w:r>
    </w:p>
    <w:p w:rsidR="0007473D" w:rsidRDefault="0007473D" w:rsidP="0007473D">
      <w:pPr>
        <w:jc w:val="center"/>
      </w:pPr>
    </w:p>
    <w:p w:rsidR="0007473D" w:rsidRDefault="0007473D" w:rsidP="0007473D">
      <w:pPr>
        <w:jc w:val="both"/>
      </w:pPr>
      <w:r>
        <w:t>Наименование организации 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Сфера деятельности ____________________________________________________________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Ф.И.О. контактного лица _______________________________________________________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Номер контактного телефона 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both"/>
      </w:pPr>
      <w:r>
        <w:t>Адрес электронной почты _______________________________________________________</w:t>
      </w:r>
    </w:p>
    <w:p w:rsidR="0007473D" w:rsidRDefault="0007473D" w:rsidP="0007473D">
      <w:pPr>
        <w:jc w:val="both"/>
      </w:pPr>
    </w:p>
    <w:p w:rsidR="0007473D" w:rsidRDefault="0007473D" w:rsidP="0007473D">
      <w:pPr>
        <w:jc w:val="center"/>
      </w:pPr>
    </w:p>
    <w:p w:rsidR="0007473D" w:rsidRDefault="0007473D" w:rsidP="0007473D">
      <w:pPr>
        <w:jc w:val="center"/>
      </w:pPr>
      <w:r>
        <w:t>ПЕРЕЧЕНЬ ВОПРОСОВ,</w:t>
      </w:r>
    </w:p>
    <w:p w:rsidR="0007473D" w:rsidRDefault="0007473D" w:rsidP="0007473D">
      <w:pPr>
        <w:jc w:val="center"/>
      </w:pPr>
      <w:r>
        <w:t>обсуждаемых в ходе проведения публичных консультаций</w:t>
      </w:r>
    </w:p>
    <w:p w:rsidR="0007473D" w:rsidRDefault="0007473D" w:rsidP="0007473D">
      <w:pPr>
        <w:jc w:val="center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актуальна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соотносится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достигнет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(издержек) для субъектов предпринимательской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оптимальный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конкурентную среду в отрасли?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7473D" w:rsidTr="006D0BA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(укажите, какие положения затрудняют ведение предпринимательской и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Приводит ли исполнение положения правового регулирования: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     возникновению     избыточных     обязанностей     субъектов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(укажите какие виды затрат возрастут)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07473D" w:rsidTr="006D0BA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приведет</w:t>
            </w:r>
          </w:p>
        </w:tc>
      </w:tr>
      <w:tr w:rsidR="0007473D" w:rsidTr="006D0BA9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473D" w:rsidRDefault="0007473D" w:rsidP="006D0BA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(ненужное зачеркнуть)</w:t>
            </w:r>
          </w:p>
        </w:tc>
      </w:tr>
    </w:tbl>
    <w:p w:rsidR="0007473D" w:rsidRDefault="0007473D" w:rsidP="0007473D">
      <w:pPr>
        <w:widowControl w:val="0"/>
        <w:autoSpaceDE w:val="0"/>
        <w:autoSpaceDN w:val="0"/>
        <w:adjustRightInd w:val="0"/>
        <w:jc w:val="both"/>
      </w:pP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Иные   предложения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замечания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которые,  по  Вашему  мнению,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07473D" w:rsidRDefault="0007473D" w:rsidP="00074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73D" w:rsidRDefault="0007473D" w:rsidP="0007473D">
      <w:pPr>
        <w:jc w:val="center"/>
      </w:pPr>
      <w:r>
        <w:t>___________________________________________________________________________</w:t>
      </w:r>
    </w:p>
    <w:p w:rsidR="0007473D" w:rsidRDefault="0007473D" w:rsidP="0007473D">
      <w:pPr>
        <w:ind w:left="567" w:right="-5"/>
        <w:jc w:val="both"/>
      </w:pPr>
    </w:p>
    <w:p w:rsidR="0007473D" w:rsidRDefault="0007473D" w:rsidP="0007473D"/>
    <w:p w:rsidR="0007473D" w:rsidRDefault="0007473D" w:rsidP="0007473D"/>
    <w:p w:rsidR="00B971FE" w:rsidRDefault="00B971FE"/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2"/>
    <w:rsid w:val="00002132"/>
    <w:rsid w:val="0007473D"/>
    <w:rsid w:val="00114213"/>
    <w:rsid w:val="00290FFD"/>
    <w:rsid w:val="0031552C"/>
    <w:rsid w:val="00336D78"/>
    <w:rsid w:val="00365852"/>
    <w:rsid w:val="003871E1"/>
    <w:rsid w:val="003A7092"/>
    <w:rsid w:val="00422929"/>
    <w:rsid w:val="004E131A"/>
    <w:rsid w:val="0057792D"/>
    <w:rsid w:val="0062330A"/>
    <w:rsid w:val="006B544C"/>
    <w:rsid w:val="006C57DF"/>
    <w:rsid w:val="006E2623"/>
    <w:rsid w:val="007475BD"/>
    <w:rsid w:val="008C1AE9"/>
    <w:rsid w:val="008C5102"/>
    <w:rsid w:val="008C5391"/>
    <w:rsid w:val="00A116A5"/>
    <w:rsid w:val="00A549D8"/>
    <w:rsid w:val="00B971FE"/>
    <w:rsid w:val="00C634B0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12EC-092B-4CC3-9996-AAE4651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473D"/>
    <w:rPr>
      <w:color w:val="0000FF"/>
      <w:u w:val="single"/>
    </w:rPr>
  </w:style>
  <w:style w:type="paragraph" w:customStyle="1" w:styleId="ConsPlusNonformat">
    <w:name w:val="ConsPlusNonformat"/>
    <w:uiPriority w:val="99"/>
    <w:rsid w:val="000747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7473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074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herkash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3</cp:revision>
  <dcterms:created xsi:type="dcterms:W3CDTF">2023-10-31T07:03:00Z</dcterms:created>
  <dcterms:modified xsi:type="dcterms:W3CDTF">2023-10-31T07:03:00Z</dcterms:modified>
</cp:coreProperties>
</file>