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1B" w:rsidRPr="00124E1B" w:rsidRDefault="00124E1B" w:rsidP="00124E1B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24E1B"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-392430</wp:posOffset>
            </wp:positionV>
            <wp:extent cx="5334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1B" w:rsidRPr="00124E1B" w:rsidRDefault="00124E1B" w:rsidP="00124E1B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24E1B">
        <w:rPr>
          <w:rFonts w:ascii="Times New Roman" w:eastAsiaTheme="minorEastAsia" w:hAnsi="Times New Roman"/>
          <w:b/>
          <w:sz w:val="28"/>
          <w:szCs w:val="28"/>
        </w:rPr>
        <w:t xml:space="preserve">СОВЕТ НАРОДНЫХ ДЕПУТАТОВ РЕПЬЁВСКОГО </w:t>
      </w:r>
    </w:p>
    <w:p w:rsidR="00124E1B" w:rsidRPr="00124E1B" w:rsidRDefault="00124E1B" w:rsidP="00124E1B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24E1B">
        <w:rPr>
          <w:rFonts w:ascii="Times New Roman" w:eastAsiaTheme="minorEastAsia" w:hAnsi="Times New Roman"/>
          <w:b/>
          <w:sz w:val="28"/>
          <w:szCs w:val="28"/>
        </w:rPr>
        <w:t>МУНИЦИПАЛЬНОГО РАЙОНА ВОРОНЕЖСКОЙ ОБЛАСТИ</w:t>
      </w:r>
    </w:p>
    <w:p w:rsidR="00124E1B" w:rsidRPr="00124E1B" w:rsidRDefault="00124E1B" w:rsidP="00124E1B">
      <w:pPr>
        <w:spacing w:before="240" w:after="160" w:line="360" w:lineRule="auto"/>
        <w:ind w:firstLine="0"/>
        <w:jc w:val="center"/>
        <w:outlineLvl w:val="0"/>
        <w:rPr>
          <w:rFonts w:ascii="Times New Roman" w:eastAsiaTheme="minorEastAsia" w:hAnsi="Times New Roman"/>
          <w:b/>
          <w:spacing w:val="30"/>
          <w:sz w:val="36"/>
          <w:szCs w:val="36"/>
        </w:rPr>
      </w:pPr>
      <w:r w:rsidRPr="00124E1B">
        <w:rPr>
          <w:rFonts w:ascii="Times New Roman" w:eastAsiaTheme="minorEastAsia" w:hAnsi="Times New Roman"/>
          <w:b/>
          <w:spacing w:val="30"/>
          <w:sz w:val="36"/>
          <w:szCs w:val="36"/>
        </w:rPr>
        <w:t>РЕШЕНИЕ</w:t>
      </w:r>
    </w:p>
    <w:p w:rsidR="00124E1B" w:rsidRPr="00124E1B" w:rsidRDefault="00124E1B" w:rsidP="00124E1B">
      <w:pPr>
        <w:spacing w:after="160" w:line="259" w:lineRule="auto"/>
        <w:ind w:right="4820"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124E1B">
        <w:rPr>
          <w:rFonts w:ascii="Times New Roman" w:eastAsiaTheme="minorEastAsia" w:hAnsi="Times New Roman"/>
          <w:sz w:val="28"/>
          <w:szCs w:val="28"/>
          <w:u w:val="single"/>
        </w:rPr>
        <w:t>«</w:t>
      </w:r>
      <w:permStart w:id="2140608803" w:edGrp="everyone"/>
      <w:r w:rsidRPr="00124E1B">
        <w:rPr>
          <w:rFonts w:ascii="Times New Roman" w:eastAsiaTheme="minorEastAsia" w:hAnsi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u w:val="single"/>
        </w:rPr>
        <w:t xml:space="preserve">    </w:t>
      </w:r>
      <w:r w:rsidRPr="00124E1B">
        <w:rPr>
          <w:rFonts w:ascii="Times New Roman" w:eastAsiaTheme="minorEastAsia" w:hAnsi="Times New Roman"/>
          <w:sz w:val="28"/>
          <w:szCs w:val="28"/>
          <w:u w:val="single"/>
        </w:rPr>
        <w:t xml:space="preserve"> </w:t>
      </w:r>
      <w:permEnd w:id="2140608803"/>
      <w:r>
        <w:rPr>
          <w:rFonts w:ascii="Times New Roman" w:eastAsiaTheme="minorEastAsia" w:hAnsi="Times New Roman"/>
          <w:sz w:val="28"/>
          <w:szCs w:val="28"/>
          <w:u w:val="single"/>
        </w:rPr>
        <w:t xml:space="preserve">»         </w:t>
      </w:r>
      <w:r w:rsidR="0081550B">
        <w:rPr>
          <w:rFonts w:ascii="Times New Roman" w:eastAsiaTheme="minorEastAsia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Theme="minorEastAsia" w:hAnsi="Times New Roman"/>
          <w:sz w:val="28"/>
          <w:szCs w:val="28"/>
          <w:u w:val="single"/>
        </w:rPr>
        <w:t xml:space="preserve">      </w:t>
      </w:r>
      <w:r w:rsidRPr="00124E1B">
        <w:rPr>
          <w:rFonts w:ascii="Times New Roman" w:eastAsiaTheme="minorEastAsia" w:hAnsi="Times New Roman"/>
          <w:sz w:val="28"/>
          <w:szCs w:val="28"/>
          <w:u w:val="single"/>
        </w:rPr>
        <w:t xml:space="preserve"> 202</w:t>
      </w:r>
      <w:r>
        <w:rPr>
          <w:rFonts w:ascii="Times New Roman" w:eastAsiaTheme="minorEastAsia" w:hAnsi="Times New Roman"/>
          <w:sz w:val="28"/>
          <w:szCs w:val="28"/>
          <w:u w:val="single"/>
        </w:rPr>
        <w:t>5</w:t>
      </w:r>
      <w:r w:rsidRPr="00124E1B">
        <w:rPr>
          <w:rFonts w:ascii="Times New Roman" w:eastAsiaTheme="minorEastAsia" w:hAnsi="Times New Roman"/>
          <w:sz w:val="28"/>
          <w:szCs w:val="28"/>
          <w:u w:val="single"/>
        </w:rPr>
        <w:t xml:space="preserve"> г. № </w:t>
      </w:r>
    </w:p>
    <w:p w:rsidR="00124E1B" w:rsidRPr="00124E1B" w:rsidRDefault="00124E1B" w:rsidP="00124E1B">
      <w:pPr>
        <w:spacing w:after="160" w:line="480" w:lineRule="auto"/>
        <w:ind w:right="4820" w:firstLine="0"/>
        <w:jc w:val="left"/>
        <w:rPr>
          <w:rFonts w:ascii="Times New Roman" w:eastAsiaTheme="minorEastAsia" w:hAnsi="Times New Roman"/>
        </w:rPr>
      </w:pPr>
      <w:r w:rsidRPr="00124E1B">
        <w:rPr>
          <w:rFonts w:ascii="Times New Roman" w:eastAsiaTheme="minorEastAsia" w:hAnsi="Times New Roman"/>
        </w:rPr>
        <w:t xml:space="preserve">               с. </w:t>
      </w:r>
      <w:proofErr w:type="spellStart"/>
      <w:r w:rsidRPr="00124E1B">
        <w:rPr>
          <w:rFonts w:ascii="Times New Roman" w:eastAsiaTheme="minorEastAsia" w:hAnsi="Times New Roman"/>
        </w:rPr>
        <w:t>Репьёвка</w:t>
      </w:r>
      <w:proofErr w:type="spellEnd"/>
    </w:p>
    <w:p w:rsidR="00124E1B" w:rsidRPr="00124E1B" w:rsidRDefault="00124E1B" w:rsidP="00124E1B">
      <w:pPr>
        <w:widowControl w:val="0"/>
        <w:autoSpaceDE w:val="0"/>
        <w:autoSpaceDN w:val="0"/>
        <w:adjustRightInd w:val="0"/>
        <w:ind w:right="4818" w:firstLine="0"/>
        <w:rPr>
          <w:rFonts w:ascii="Times New Roman" w:eastAsiaTheme="minorEastAsia" w:hAnsi="Times New Roman"/>
          <w:b/>
          <w:sz w:val="28"/>
          <w:szCs w:val="28"/>
        </w:rPr>
      </w:pPr>
      <w:r w:rsidRPr="00124E1B">
        <w:rPr>
          <w:rFonts w:ascii="Times New Roman" w:eastAsiaTheme="minorEastAsia" w:hAnsi="Times New Roman"/>
          <w:b/>
          <w:sz w:val="28"/>
          <w:szCs w:val="28"/>
        </w:rPr>
        <w:t xml:space="preserve">Об утверждении Положения о </w:t>
      </w:r>
      <w:r>
        <w:rPr>
          <w:rFonts w:ascii="Times New Roman" w:eastAsiaTheme="minorEastAsia" w:hAnsi="Times New Roman"/>
          <w:b/>
          <w:sz w:val="28"/>
          <w:szCs w:val="28"/>
        </w:rPr>
        <w:t>Доске почета</w:t>
      </w:r>
      <w:r w:rsidRPr="00124E1B">
        <w:rPr>
          <w:rFonts w:ascii="Times New Roman" w:eastAsiaTheme="minorEastAsia" w:hAnsi="Times New Roman"/>
          <w:b/>
          <w:sz w:val="28"/>
          <w:szCs w:val="28"/>
        </w:rPr>
        <w:t xml:space="preserve"> Репьёвского муниципального района Воронежской области</w:t>
      </w:r>
    </w:p>
    <w:p w:rsidR="00320A7A" w:rsidRPr="007C675C" w:rsidRDefault="00320A7A" w:rsidP="007C675C">
      <w:pPr>
        <w:rPr>
          <w:rFonts w:cs="Arial"/>
        </w:rPr>
      </w:pPr>
    </w:p>
    <w:p w:rsidR="006D1121" w:rsidRPr="00164DA6" w:rsidRDefault="00993089" w:rsidP="00564B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64DA6">
        <w:rPr>
          <w:rFonts w:ascii="Times New Roman" w:hAnsi="Times New Roman"/>
          <w:sz w:val="28"/>
          <w:szCs w:val="28"/>
        </w:rPr>
        <w:t>В соответствии с</w:t>
      </w:r>
      <w:r w:rsidR="00491884" w:rsidRPr="00164DA6">
        <w:rPr>
          <w:rFonts w:ascii="Times New Roman" w:hAnsi="Times New Roman"/>
          <w:sz w:val="28"/>
          <w:szCs w:val="28"/>
        </w:rPr>
        <w:t xml:space="preserve"> Федеральн</w:t>
      </w:r>
      <w:r w:rsidRPr="00164DA6">
        <w:rPr>
          <w:rFonts w:ascii="Times New Roman" w:hAnsi="Times New Roman"/>
          <w:sz w:val="28"/>
          <w:szCs w:val="28"/>
        </w:rPr>
        <w:t>ым</w:t>
      </w:r>
      <w:r w:rsidR="00491884" w:rsidRPr="00164DA6">
        <w:rPr>
          <w:rFonts w:ascii="Times New Roman" w:hAnsi="Times New Roman"/>
          <w:sz w:val="28"/>
          <w:szCs w:val="28"/>
        </w:rPr>
        <w:t xml:space="preserve"> закон</w:t>
      </w:r>
      <w:r w:rsidRPr="00164DA6">
        <w:rPr>
          <w:rFonts w:ascii="Times New Roman" w:hAnsi="Times New Roman"/>
          <w:sz w:val="28"/>
          <w:szCs w:val="28"/>
        </w:rPr>
        <w:t>ом</w:t>
      </w:r>
      <w:r w:rsidR="00491884" w:rsidRPr="00164DA6">
        <w:rPr>
          <w:rFonts w:ascii="Times New Roman" w:hAnsi="Times New Roman"/>
          <w:sz w:val="28"/>
          <w:szCs w:val="28"/>
        </w:rPr>
        <w:t xml:space="preserve"> от 06.10.2003 </w:t>
      </w:r>
      <w:r w:rsidR="00BC309C" w:rsidRPr="00164DA6">
        <w:rPr>
          <w:rFonts w:ascii="Times New Roman" w:hAnsi="Times New Roman"/>
          <w:sz w:val="28"/>
          <w:szCs w:val="28"/>
        </w:rPr>
        <w:t>№</w:t>
      </w:r>
      <w:r w:rsidR="00491884" w:rsidRPr="00164DA6">
        <w:rPr>
          <w:rFonts w:ascii="Times New Roman" w:hAnsi="Times New Roman"/>
          <w:sz w:val="28"/>
          <w:szCs w:val="28"/>
        </w:rPr>
        <w:t xml:space="preserve">131-ФЗ </w:t>
      </w:r>
      <w:r w:rsidR="00BC309C" w:rsidRPr="00164DA6">
        <w:rPr>
          <w:rFonts w:ascii="Times New Roman" w:hAnsi="Times New Roman"/>
          <w:sz w:val="28"/>
          <w:szCs w:val="28"/>
        </w:rPr>
        <w:t>«</w:t>
      </w:r>
      <w:r w:rsidR="00491884" w:rsidRPr="00164DA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309C" w:rsidRPr="00164DA6">
        <w:rPr>
          <w:rFonts w:ascii="Times New Roman" w:hAnsi="Times New Roman"/>
          <w:sz w:val="28"/>
          <w:szCs w:val="28"/>
        </w:rPr>
        <w:t>»</w:t>
      </w:r>
      <w:r w:rsidR="00491884" w:rsidRPr="00164DA6">
        <w:rPr>
          <w:rFonts w:ascii="Times New Roman" w:hAnsi="Times New Roman"/>
          <w:sz w:val="28"/>
          <w:szCs w:val="28"/>
        </w:rPr>
        <w:t>,</w:t>
      </w:r>
      <w:r w:rsidR="007C675C" w:rsidRPr="00164DA6">
        <w:rPr>
          <w:rFonts w:ascii="Times New Roman" w:hAnsi="Times New Roman"/>
          <w:sz w:val="28"/>
          <w:szCs w:val="28"/>
        </w:rPr>
        <w:t xml:space="preserve"> </w:t>
      </w:r>
      <w:r w:rsidR="00491884" w:rsidRPr="00164DA6">
        <w:rPr>
          <w:rFonts w:ascii="Times New Roman" w:hAnsi="Times New Roman"/>
          <w:sz w:val="28"/>
          <w:szCs w:val="28"/>
        </w:rPr>
        <w:t xml:space="preserve">Уставом </w:t>
      </w:r>
      <w:r w:rsidR="000E6C0D" w:rsidRPr="00164DA6">
        <w:rPr>
          <w:rFonts w:ascii="Times New Roman" w:hAnsi="Times New Roman"/>
          <w:sz w:val="28"/>
          <w:szCs w:val="28"/>
        </w:rPr>
        <w:t>Репьёвского</w:t>
      </w:r>
      <w:r w:rsidRPr="00164D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91884" w:rsidRPr="00164DA6">
        <w:rPr>
          <w:rFonts w:ascii="Times New Roman" w:hAnsi="Times New Roman"/>
          <w:sz w:val="28"/>
          <w:szCs w:val="28"/>
        </w:rPr>
        <w:t xml:space="preserve">, а также в целях общественного признания граждан за достижения в социально-экономическом развитии </w:t>
      </w:r>
      <w:r w:rsidR="0015396E" w:rsidRPr="00164DA6">
        <w:rPr>
          <w:rFonts w:ascii="Times New Roman" w:hAnsi="Times New Roman"/>
          <w:sz w:val="28"/>
          <w:szCs w:val="28"/>
        </w:rPr>
        <w:t>Репьёвского</w:t>
      </w:r>
      <w:r w:rsidRPr="00164DA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91884" w:rsidRPr="00164DA6">
        <w:rPr>
          <w:rFonts w:ascii="Times New Roman" w:hAnsi="Times New Roman"/>
          <w:sz w:val="28"/>
          <w:szCs w:val="28"/>
        </w:rPr>
        <w:t>, за плодотворную профессиональную и творческую деятельность</w:t>
      </w:r>
      <w:r w:rsidR="007A5B20" w:rsidRPr="00164DA6">
        <w:rPr>
          <w:rFonts w:ascii="Times New Roman" w:hAnsi="Times New Roman"/>
          <w:sz w:val="28"/>
          <w:szCs w:val="28"/>
        </w:rPr>
        <w:t>,</w:t>
      </w:r>
      <w:r w:rsidR="00491884" w:rsidRPr="00164DA6">
        <w:rPr>
          <w:rFonts w:ascii="Times New Roman" w:hAnsi="Times New Roman"/>
          <w:sz w:val="28"/>
          <w:szCs w:val="28"/>
        </w:rPr>
        <w:t xml:space="preserve"> </w:t>
      </w:r>
      <w:r w:rsidR="0015396E" w:rsidRPr="00164DA6">
        <w:rPr>
          <w:rFonts w:ascii="Times New Roman" w:hAnsi="Times New Roman"/>
          <w:sz w:val="28"/>
          <w:szCs w:val="28"/>
        </w:rPr>
        <w:t xml:space="preserve">за особые достижения в учебе, физической культуре и спорте, активное участие </w:t>
      </w:r>
      <w:r w:rsidR="00164DA6" w:rsidRPr="00164DA6">
        <w:rPr>
          <w:rFonts w:ascii="Times New Roman" w:hAnsi="Times New Roman"/>
          <w:sz w:val="28"/>
          <w:szCs w:val="28"/>
        </w:rPr>
        <w:t>в общественной жизни муниципального района</w:t>
      </w:r>
      <w:proofErr w:type="gramEnd"/>
      <w:r w:rsidR="00164DA6" w:rsidRPr="00164DA6">
        <w:rPr>
          <w:rFonts w:ascii="Times New Roman" w:hAnsi="Times New Roman"/>
          <w:sz w:val="28"/>
          <w:szCs w:val="28"/>
        </w:rPr>
        <w:t xml:space="preserve"> </w:t>
      </w:r>
      <w:r w:rsidR="00CD58E6" w:rsidRPr="00164DA6">
        <w:rPr>
          <w:rFonts w:ascii="Times New Roman" w:hAnsi="Times New Roman"/>
          <w:sz w:val="28"/>
          <w:szCs w:val="28"/>
        </w:rPr>
        <w:t>Совет народных депутатов</w:t>
      </w:r>
      <w:r w:rsidRPr="00164DA6">
        <w:rPr>
          <w:rFonts w:ascii="Times New Roman" w:hAnsi="Times New Roman"/>
          <w:sz w:val="28"/>
          <w:szCs w:val="28"/>
        </w:rPr>
        <w:t xml:space="preserve"> </w:t>
      </w:r>
      <w:r w:rsidR="00164DA6">
        <w:rPr>
          <w:rFonts w:ascii="Times New Roman" w:hAnsi="Times New Roman"/>
          <w:sz w:val="28"/>
          <w:szCs w:val="28"/>
        </w:rPr>
        <w:t>Репьёвского</w:t>
      </w:r>
      <w:r w:rsidRPr="00164D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6796A" w:rsidRPr="00164DA6">
        <w:rPr>
          <w:rFonts w:ascii="Times New Roman" w:hAnsi="Times New Roman"/>
          <w:sz w:val="28"/>
          <w:szCs w:val="28"/>
        </w:rPr>
        <w:t xml:space="preserve"> </w:t>
      </w:r>
      <w:r w:rsidR="00CD58E6" w:rsidRPr="00164DA6">
        <w:rPr>
          <w:rFonts w:ascii="Times New Roman" w:hAnsi="Times New Roman"/>
          <w:b/>
          <w:sz w:val="28"/>
          <w:szCs w:val="28"/>
        </w:rPr>
        <w:t>решил</w:t>
      </w:r>
      <w:r w:rsidR="009D4E86" w:rsidRPr="00164DA6">
        <w:rPr>
          <w:rFonts w:ascii="Times New Roman" w:hAnsi="Times New Roman"/>
          <w:b/>
          <w:sz w:val="28"/>
          <w:szCs w:val="28"/>
        </w:rPr>
        <w:t>:</w:t>
      </w:r>
    </w:p>
    <w:p w:rsidR="009D4E86" w:rsidRDefault="00491884" w:rsidP="00E000E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4DA6">
        <w:rPr>
          <w:rFonts w:ascii="Times New Roman" w:hAnsi="Times New Roman"/>
          <w:sz w:val="28"/>
          <w:szCs w:val="28"/>
        </w:rPr>
        <w:t xml:space="preserve">1. Утвердить Положение о Доске почета </w:t>
      </w:r>
      <w:r w:rsidR="00164DA6">
        <w:rPr>
          <w:rFonts w:ascii="Times New Roman" w:hAnsi="Times New Roman"/>
          <w:sz w:val="28"/>
          <w:szCs w:val="28"/>
        </w:rPr>
        <w:t>Репьёвского</w:t>
      </w:r>
      <w:r w:rsidR="00993089" w:rsidRPr="00164D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D4E86" w:rsidRPr="00164DA6">
        <w:rPr>
          <w:rFonts w:ascii="Times New Roman" w:hAnsi="Times New Roman"/>
          <w:sz w:val="28"/>
          <w:szCs w:val="28"/>
        </w:rPr>
        <w:t xml:space="preserve"> </w:t>
      </w:r>
      <w:r w:rsidR="00164DA6">
        <w:rPr>
          <w:rFonts w:ascii="Times New Roman" w:hAnsi="Times New Roman"/>
          <w:sz w:val="28"/>
          <w:szCs w:val="28"/>
        </w:rPr>
        <w:t>согласно приложению</w:t>
      </w:r>
      <w:r w:rsidRPr="00164DA6">
        <w:rPr>
          <w:rFonts w:ascii="Times New Roman" w:hAnsi="Times New Roman"/>
          <w:sz w:val="28"/>
          <w:szCs w:val="28"/>
        </w:rPr>
        <w:t>.</w:t>
      </w:r>
    </w:p>
    <w:p w:rsidR="00164DA6" w:rsidRPr="00164DA6" w:rsidRDefault="00164DA6" w:rsidP="00E000E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7C75">
        <w:rPr>
          <w:rFonts w:ascii="Times New Roman" w:hAnsi="Times New Roman"/>
          <w:sz w:val="28"/>
          <w:szCs w:val="28"/>
        </w:rPr>
        <w:t>А</w:t>
      </w:r>
      <w:r w:rsidR="002F6447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2022D3">
        <w:rPr>
          <w:rFonts w:ascii="Times New Roman" w:hAnsi="Times New Roman"/>
          <w:sz w:val="28"/>
          <w:szCs w:val="28"/>
        </w:rPr>
        <w:t>обеспечить финансирование рас</w:t>
      </w:r>
      <w:r w:rsidR="00DF4F34">
        <w:rPr>
          <w:rFonts w:ascii="Times New Roman" w:hAnsi="Times New Roman"/>
          <w:sz w:val="28"/>
          <w:szCs w:val="28"/>
        </w:rPr>
        <w:t xml:space="preserve">ходов </w:t>
      </w:r>
      <w:r w:rsidR="005F1D98">
        <w:rPr>
          <w:rFonts w:ascii="Times New Roman" w:hAnsi="Times New Roman"/>
          <w:sz w:val="28"/>
          <w:szCs w:val="28"/>
        </w:rPr>
        <w:t xml:space="preserve">на содержание и обслуживание Доски почета </w:t>
      </w:r>
      <w:r w:rsidR="00CE01E2">
        <w:rPr>
          <w:rFonts w:ascii="Times New Roman" w:hAnsi="Times New Roman"/>
          <w:sz w:val="28"/>
          <w:szCs w:val="28"/>
        </w:rPr>
        <w:t xml:space="preserve">Репьёвского </w:t>
      </w:r>
      <w:r w:rsidR="005F1D98">
        <w:rPr>
          <w:rFonts w:ascii="Times New Roman" w:hAnsi="Times New Roman"/>
          <w:sz w:val="28"/>
          <w:szCs w:val="28"/>
        </w:rPr>
        <w:t>муниципального района</w:t>
      </w:r>
      <w:r w:rsidR="00CE01E2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F1D98">
        <w:rPr>
          <w:rFonts w:ascii="Times New Roman" w:hAnsi="Times New Roman"/>
          <w:sz w:val="28"/>
          <w:szCs w:val="28"/>
        </w:rPr>
        <w:t>.</w:t>
      </w:r>
    </w:p>
    <w:p w:rsidR="00CE01E2" w:rsidRPr="00CE01E2" w:rsidRDefault="00CE01E2" w:rsidP="00764DED">
      <w:pPr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1884" w:rsidRPr="00164DA6">
        <w:rPr>
          <w:rFonts w:ascii="Times New Roman" w:hAnsi="Times New Roman"/>
          <w:sz w:val="28"/>
          <w:szCs w:val="28"/>
        </w:rPr>
        <w:t xml:space="preserve">. </w:t>
      </w:r>
      <w:r w:rsidRPr="00CE01E2">
        <w:rPr>
          <w:rFonts w:ascii="Times New Roman" w:eastAsiaTheme="minorEastAsia" w:hAnsi="Times New Roman"/>
          <w:sz w:val="28"/>
          <w:szCs w:val="28"/>
        </w:rPr>
        <w:t xml:space="preserve">Опубликовать настоящее решение в официальном печатном </w:t>
      </w:r>
      <w:proofErr w:type="gramStart"/>
      <w:r w:rsidRPr="00CE01E2">
        <w:rPr>
          <w:rFonts w:ascii="Times New Roman" w:eastAsiaTheme="minorEastAsia" w:hAnsi="Times New Roman"/>
          <w:sz w:val="28"/>
          <w:szCs w:val="28"/>
        </w:rPr>
        <w:t>средстве</w:t>
      </w:r>
      <w:proofErr w:type="gramEnd"/>
      <w:r w:rsidRPr="00CE01E2">
        <w:rPr>
          <w:rFonts w:ascii="Times New Roman" w:eastAsiaTheme="minorEastAsia" w:hAnsi="Times New Roman"/>
          <w:sz w:val="28"/>
          <w:szCs w:val="28"/>
        </w:rPr>
        <w:t xml:space="preserve"> массовой информации органов местного самоуправления Репьёвского муниципального района «</w:t>
      </w:r>
      <w:proofErr w:type="spellStart"/>
      <w:r w:rsidRPr="00CE01E2">
        <w:rPr>
          <w:rFonts w:ascii="Times New Roman" w:eastAsiaTheme="minorEastAsia" w:hAnsi="Times New Roman"/>
          <w:sz w:val="28"/>
          <w:szCs w:val="28"/>
        </w:rPr>
        <w:t>Репьёвский</w:t>
      </w:r>
      <w:proofErr w:type="spellEnd"/>
      <w:r w:rsidRPr="00CE01E2">
        <w:rPr>
          <w:rFonts w:ascii="Times New Roman" w:eastAsiaTheme="minorEastAsia" w:hAnsi="Times New Roman"/>
          <w:sz w:val="28"/>
          <w:szCs w:val="28"/>
        </w:rPr>
        <w:t xml:space="preserve"> муниципальный вестник».</w:t>
      </w:r>
    </w:p>
    <w:p w:rsidR="00640CA6" w:rsidRPr="00640CA6" w:rsidRDefault="00CE01E2" w:rsidP="00640CA6">
      <w:pPr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71967" w:rsidRPr="00164DA6">
        <w:rPr>
          <w:rFonts w:ascii="Times New Roman" w:hAnsi="Times New Roman"/>
          <w:sz w:val="28"/>
          <w:szCs w:val="28"/>
        </w:rPr>
        <w:t>.</w:t>
      </w:r>
      <w:r w:rsidR="009D4E86" w:rsidRPr="00164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0CA6" w:rsidRPr="00640CA6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640CA6" w:rsidRPr="00640CA6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решения </w:t>
      </w:r>
      <w:r w:rsidR="00640CA6">
        <w:rPr>
          <w:rFonts w:ascii="Times New Roman" w:eastAsiaTheme="minorEastAsia" w:hAnsi="Times New Roman"/>
          <w:sz w:val="28"/>
          <w:szCs w:val="28"/>
        </w:rPr>
        <w:t xml:space="preserve">возложить на постоянную комиссию </w:t>
      </w:r>
      <w:r w:rsidR="005461CB">
        <w:rPr>
          <w:rFonts w:ascii="Times New Roman" w:eastAsiaTheme="minorEastAsia" w:hAnsi="Times New Roman"/>
          <w:sz w:val="28"/>
          <w:szCs w:val="28"/>
        </w:rPr>
        <w:t>Совета народных депутатов Репьёвского муниципального района по социальным вопросам</w:t>
      </w:r>
      <w:r w:rsidR="00346670">
        <w:rPr>
          <w:rFonts w:ascii="Times New Roman" w:eastAsiaTheme="minorEastAsia" w:hAnsi="Times New Roman"/>
          <w:sz w:val="28"/>
          <w:szCs w:val="28"/>
        </w:rPr>
        <w:t>.</w:t>
      </w:r>
    </w:p>
    <w:p w:rsidR="00871967" w:rsidRPr="00164DA6" w:rsidRDefault="00871967" w:rsidP="007C675C">
      <w:pPr>
        <w:rPr>
          <w:rFonts w:ascii="Times New Roman" w:hAnsi="Times New Roman"/>
          <w:sz w:val="28"/>
          <w:szCs w:val="28"/>
        </w:rPr>
      </w:pPr>
    </w:p>
    <w:p w:rsidR="0015798C" w:rsidRDefault="0015798C" w:rsidP="007C675C">
      <w:pPr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5461CB" w:rsidRPr="005461CB" w:rsidTr="00D044C7">
        <w:tc>
          <w:tcPr>
            <w:tcW w:w="3652" w:type="dxa"/>
          </w:tcPr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permStart w:id="346891112" w:edGrp="everyone"/>
          </w:p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461CB">
              <w:rPr>
                <w:rFonts w:ascii="Times New Roman" w:eastAsiaTheme="minorEastAsia" w:hAnsi="Times New Roman"/>
                <w:sz w:val="28"/>
                <w:szCs w:val="28"/>
              </w:rPr>
              <w:t>Глава Репьёвского</w:t>
            </w:r>
          </w:p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461CB">
              <w:rPr>
                <w:rFonts w:ascii="Times New Roman" w:eastAsiaTheme="minorEastAsia" w:hAnsi="Times New Roman"/>
                <w:sz w:val="28"/>
                <w:szCs w:val="28"/>
              </w:rPr>
              <w:t>муниципального района</w:t>
            </w:r>
            <w:permEnd w:id="346891112"/>
          </w:p>
        </w:tc>
        <w:tc>
          <w:tcPr>
            <w:tcW w:w="2693" w:type="dxa"/>
          </w:tcPr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461CB" w:rsidRPr="005461CB" w:rsidRDefault="005461CB" w:rsidP="005461CB">
            <w:pPr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461CB">
              <w:rPr>
                <w:rFonts w:ascii="Times New Roman" w:eastAsiaTheme="minorEastAsia" w:hAnsi="Times New Roman"/>
                <w:sz w:val="28"/>
                <w:szCs w:val="28"/>
              </w:rPr>
              <w:t xml:space="preserve">В.И. </w:t>
            </w:r>
            <w:proofErr w:type="spellStart"/>
            <w:r w:rsidRPr="005461CB">
              <w:rPr>
                <w:rFonts w:ascii="Times New Roman" w:eastAsiaTheme="minorEastAsia" w:hAnsi="Times New Roman"/>
                <w:sz w:val="28"/>
                <w:szCs w:val="28"/>
              </w:rPr>
              <w:t>Рахманина</w:t>
            </w:r>
            <w:proofErr w:type="spellEnd"/>
          </w:p>
        </w:tc>
      </w:tr>
    </w:tbl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0C1D13" w:rsidRPr="005E09DF" w:rsidRDefault="000C1D13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5461CB" w:rsidRPr="005E09DF" w:rsidRDefault="005461C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7C675C" w:rsidRDefault="007C675C" w:rsidP="0088017C">
      <w:pPr>
        <w:spacing w:line="360" w:lineRule="auto"/>
        <w:ind w:left="4536" w:firstLine="0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lastRenderedPageBreak/>
        <w:t>П</w:t>
      </w:r>
      <w:r w:rsidR="007D5D34">
        <w:rPr>
          <w:rFonts w:ascii="Times New Roman" w:hAnsi="Times New Roman"/>
          <w:sz w:val="28"/>
          <w:szCs w:val="28"/>
        </w:rPr>
        <w:t>РИЛОЖЕНИЕ</w:t>
      </w:r>
    </w:p>
    <w:p w:rsidR="000E5A6B" w:rsidRPr="000E5A6B" w:rsidRDefault="000E5A6B" w:rsidP="000E5A6B">
      <w:pPr>
        <w:autoSpaceDE w:val="0"/>
        <w:autoSpaceDN w:val="0"/>
        <w:adjustRightInd w:val="0"/>
        <w:ind w:left="4536" w:firstLine="0"/>
        <w:rPr>
          <w:rFonts w:ascii="Times New Roman" w:eastAsiaTheme="minorEastAsia" w:hAnsi="Times New Roman"/>
          <w:sz w:val="28"/>
          <w:szCs w:val="28"/>
        </w:rPr>
      </w:pPr>
      <w:r w:rsidRPr="000E5A6B">
        <w:rPr>
          <w:rFonts w:ascii="Times New Roman" w:eastAsiaTheme="minorEastAsia" w:hAnsi="Times New Roman"/>
          <w:sz w:val="28"/>
          <w:szCs w:val="28"/>
        </w:rPr>
        <w:t>к решению Совета народных депутатов Репьёвского муниципального района</w:t>
      </w:r>
    </w:p>
    <w:p w:rsidR="000E5A6B" w:rsidRPr="000E5A6B" w:rsidRDefault="000E5A6B" w:rsidP="000E5A6B">
      <w:pPr>
        <w:widowControl w:val="0"/>
        <w:autoSpaceDE w:val="0"/>
        <w:autoSpaceDN w:val="0"/>
        <w:adjustRightInd w:val="0"/>
        <w:ind w:firstLine="4536"/>
        <w:jc w:val="left"/>
        <w:rPr>
          <w:rFonts w:ascii="Times New Roman" w:eastAsiaTheme="minorEastAsia" w:hAnsi="Times New Roman"/>
          <w:sz w:val="28"/>
          <w:szCs w:val="28"/>
        </w:rPr>
      </w:pPr>
      <w:r w:rsidRPr="000E5A6B">
        <w:rPr>
          <w:rFonts w:ascii="Times New Roman" w:eastAsiaTheme="minorEastAsia" w:hAnsi="Times New Roman"/>
          <w:sz w:val="28"/>
          <w:szCs w:val="28"/>
        </w:rPr>
        <w:t>от «</w:t>
      </w:r>
      <w:r>
        <w:rPr>
          <w:rFonts w:ascii="Times New Roman" w:eastAsiaTheme="minorEastAsia" w:hAnsi="Times New Roman"/>
          <w:sz w:val="28"/>
          <w:szCs w:val="28"/>
        </w:rPr>
        <w:t>___</w:t>
      </w:r>
      <w:r w:rsidRPr="000E5A6B">
        <w:rPr>
          <w:rFonts w:ascii="Times New Roman" w:eastAsiaTheme="minorEastAsia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sz w:val="28"/>
          <w:szCs w:val="28"/>
        </w:rPr>
        <w:t>________</w:t>
      </w:r>
      <w:r w:rsidRPr="000E5A6B">
        <w:rPr>
          <w:rFonts w:ascii="Times New Roman" w:eastAsiaTheme="minorEastAsia" w:hAnsi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/>
          <w:sz w:val="28"/>
          <w:szCs w:val="28"/>
        </w:rPr>
        <w:t>5</w:t>
      </w:r>
      <w:r w:rsidRPr="000E5A6B">
        <w:rPr>
          <w:rFonts w:ascii="Times New Roman" w:eastAsiaTheme="minorEastAsia" w:hAnsi="Times New Roman"/>
          <w:sz w:val="28"/>
          <w:szCs w:val="28"/>
        </w:rPr>
        <w:t xml:space="preserve"> г. № </w:t>
      </w:r>
      <w:r>
        <w:rPr>
          <w:rFonts w:ascii="Times New Roman" w:eastAsiaTheme="minorEastAsia" w:hAnsi="Times New Roman"/>
          <w:sz w:val="28"/>
          <w:szCs w:val="28"/>
        </w:rPr>
        <w:t>____</w:t>
      </w:r>
    </w:p>
    <w:p w:rsidR="007F4DBC" w:rsidRPr="003D28B3" w:rsidRDefault="007F4DBC" w:rsidP="000E5A6B">
      <w:pPr>
        <w:spacing w:line="360" w:lineRule="auto"/>
        <w:ind w:left="4536" w:firstLine="0"/>
        <w:rPr>
          <w:rFonts w:ascii="Times New Roman" w:hAnsi="Times New Roman"/>
          <w:sz w:val="28"/>
          <w:szCs w:val="28"/>
        </w:rPr>
      </w:pPr>
    </w:p>
    <w:p w:rsidR="00491884" w:rsidRPr="006072F2" w:rsidRDefault="00491884" w:rsidP="000E5A6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2F2">
        <w:rPr>
          <w:rFonts w:ascii="Times New Roman" w:hAnsi="Times New Roman"/>
          <w:b/>
          <w:sz w:val="28"/>
          <w:szCs w:val="28"/>
        </w:rPr>
        <w:t>ПОЛОЖЕНИЕ</w:t>
      </w:r>
    </w:p>
    <w:p w:rsidR="0081550B" w:rsidRDefault="00491884" w:rsidP="000E5A6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2F2">
        <w:rPr>
          <w:rFonts w:ascii="Times New Roman" w:hAnsi="Times New Roman"/>
          <w:b/>
          <w:sz w:val="28"/>
          <w:szCs w:val="28"/>
        </w:rPr>
        <w:t>о Доске поче</w:t>
      </w:r>
      <w:r w:rsidR="001E33BE" w:rsidRPr="006072F2">
        <w:rPr>
          <w:rFonts w:ascii="Times New Roman" w:hAnsi="Times New Roman"/>
          <w:b/>
          <w:sz w:val="28"/>
          <w:szCs w:val="28"/>
        </w:rPr>
        <w:t xml:space="preserve">та </w:t>
      </w:r>
      <w:r w:rsidR="000E5A6B" w:rsidRPr="006072F2">
        <w:rPr>
          <w:rFonts w:ascii="Times New Roman" w:hAnsi="Times New Roman"/>
          <w:b/>
          <w:sz w:val="28"/>
          <w:szCs w:val="28"/>
        </w:rPr>
        <w:t>Репьёвского</w:t>
      </w:r>
      <w:r w:rsidR="00993089" w:rsidRPr="006072F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E613E4">
        <w:rPr>
          <w:rFonts w:ascii="Times New Roman" w:hAnsi="Times New Roman"/>
          <w:b/>
          <w:sz w:val="28"/>
          <w:szCs w:val="28"/>
        </w:rPr>
        <w:t xml:space="preserve"> </w:t>
      </w:r>
    </w:p>
    <w:p w:rsidR="00491884" w:rsidRPr="006072F2" w:rsidRDefault="00993089" w:rsidP="000E5A6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2F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550B" w:rsidRDefault="0081550B" w:rsidP="009B129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1884" w:rsidRPr="0059689F" w:rsidRDefault="001F3FC7" w:rsidP="009B129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689F">
        <w:rPr>
          <w:rFonts w:ascii="Times New Roman" w:hAnsi="Times New Roman"/>
          <w:b/>
          <w:sz w:val="28"/>
          <w:szCs w:val="28"/>
        </w:rPr>
        <w:t>1</w:t>
      </w:r>
      <w:r w:rsidR="00491884" w:rsidRPr="0059689F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920A1" w:rsidRPr="009603D1" w:rsidRDefault="00320A7A" w:rsidP="007920A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1.1.</w:t>
      </w:r>
      <w:r w:rsidR="003E2063">
        <w:rPr>
          <w:rFonts w:ascii="Times New Roman" w:hAnsi="Times New Roman"/>
          <w:sz w:val="28"/>
          <w:szCs w:val="28"/>
        </w:rPr>
        <w:t xml:space="preserve"> </w:t>
      </w:r>
      <w:r w:rsidR="007920A1" w:rsidRPr="009603D1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7920A1">
        <w:rPr>
          <w:rFonts w:ascii="Times New Roman" w:hAnsi="Times New Roman"/>
          <w:sz w:val="28"/>
          <w:szCs w:val="28"/>
        </w:rPr>
        <w:t xml:space="preserve">о </w:t>
      </w:r>
      <w:r w:rsidR="007920A1" w:rsidRPr="007920A1">
        <w:rPr>
          <w:rFonts w:ascii="Times New Roman" w:hAnsi="Times New Roman"/>
          <w:sz w:val="28"/>
          <w:szCs w:val="28"/>
        </w:rPr>
        <w:t>Доске почета Репьёвского муниципального района Воронежской области</w:t>
      </w:r>
      <w:r w:rsidR="007920A1" w:rsidRPr="009603D1">
        <w:rPr>
          <w:rFonts w:ascii="Times New Roman" w:hAnsi="Times New Roman"/>
          <w:sz w:val="28"/>
          <w:szCs w:val="28"/>
        </w:rPr>
        <w:t xml:space="preserve"> </w:t>
      </w:r>
      <w:r w:rsidR="007920A1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7920A1" w:rsidRPr="009603D1">
        <w:rPr>
          <w:rFonts w:ascii="Times New Roman" w:hAnsi="Times New Roman"/>
          <w:sz w:val="28"/>
          <w:szCs w:val="28"/>
        </w:rPr>
        <w:t xml:space="preserve">определяет </w:t>
      </w:r>
      <w:r w:rsidR="00A82FA8">
        <w:rPr>
          <w:rFonts w:ascii="Times New Roman" w:hAnsi="Times New Roman"/>
          <w:sz w:val="28"/>
          <w:szCs w:val="28"/>
        </w:rPr>
        <w:t>основания</w:t>
      </w:r>
      <w:r w:rsidR="007920A1" w:rsidRPr="009603D1">
        <w:rPr>
          <w:rFonts w:ascii="Times New Roman" w:hAnsi="Times New Roman"/>
          <w:sz w:val="28"/>
          <w:szCs w:val="28"/>
        </w:rPr>
        <w:t>, принци</w:t>
      </w:r>
      <w:r w:rsidR="007920A1">
        <w:rPr>
          <w:rFonts w:ascii="Times New Roman" w:hAnsi="Times New Roman"/>
          <w:sz w:val="28"/>
          <w:szCs w:val="28"/>
        </w:rPr>
        <w:t>пы и порядок</w:t>
      </w:r>
      <w:r w:rsidR="00A82FA8">
        <w:rPr>
          <w:rFonts w:ascii="Times New Roman" w:hAnsi="Times New Roman"/>
          <w:sz w:val="28"/>
          <w:szCs w:val="28"/>
        </w:rPr>
        <w:t xml:space="preserve"> занесения на Доску почета </w:t>
      </w:r>
      <w:r w:rsidR="00A82FA8" w:rsidRPr="007920A1">
        <w:rPr>
          <w:rFonts w:ascii="Times New Roman" w:hAnsi="Times New Roman"/>
          <w:sz w:val="28"/>
          <w:szCs w:val="28"/>
        </w:rPr>
        <w:t>Репьёвского муниципального района Воронежской области</w:t>
      </w:r>
      <w:r w:rsidR="00A82FA8">
        <w:rPr>
          <w:rFonts w:ascii="Times New Roman" w:hAnsi="Times New Roman"/>
          <w:sz w:val="28"/>
          <w:szCs w:val="28"/>
        </w:rPr>
        <w:t>.</w:t>
      </w:r>
    </w:p>
    <w:p w:rsidR="005104B8" w:rsidRPr="003D28B3" w:rsidRDefault="00897D3A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491884" w:rsidRPr="003D28B3">
        <w:rPr>
          <w:rFonts w:ascii="Times New Roman" w:hAnsi="Times New Roman"/>
          <w:sz w:val="28"/>
          <w:szCs w:val="28"/>
        </w:rPr>
        <w:t xml:space="preserve">Занесение на Доску почета </w:t>
      </w:r>
      <w:r w:rsidR="00BC5AF6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C675C" w:rsidRPr="003D28B3">
        <w:rPr>
          <w:rFonts w:ascii="Times New Roman" w:hAnsi="Times New Roman"/>
          <w:sz w:val="28"/>
          <w:szCs w:val="28"/>
        </w:rPr>
        <w:t xml:space="preserve"> </w:t>
      </w:r>
      <w:r w:rsidR="00491884" w:rsidRPr="003D28B3">
        <w:rPr>
          <w:rFonts w:ascii="Times New Roman" w:hAnsi="Times New Roman"/>
          <w:sz w:val="28"/>
          <w:szCs w:val="28"/>
        </w:rPr>
        <w:t>является формой поощрения жителей</w:t>
      </w:r>
      <w:r w:rsidR="00890032">
        <w:rPr>
          <w:rFonts w:ascii="Times New Roman" w:hAnsi="Times New Roman"/>
          <w:sz w:val="28"/>
          <w:szCs w:val="28"/>
        </w:rPr>
        <w:t>, проживающих на территории муниципального района более 10 лет</w:t>
      </w:r>
      <w:r w:rsidR="00A73289">
        <w:rPr>
          <w:rFonts w:ascii="Times New Roman" w:hAnsi="Times New Roman"/>
          <w:sz w:val="28"/>
          <w:szCs w:val="28"/>
        </w:rPr>
        <w:t>,</w:t>
      </w:r>
      <w:r w:rsidR="00890032">
        <w:rPr>
          <w:rFonts w:ascii="Times New Roman" w:hAnsi="Times New Roman"/>
          <w:sz w:val="28"/>
          <w:szCs w:val="28"/>
        </w:rPr>
        <w:t xml:space="preserve"> </w:t>
      </w:r>
      <w:r w:rsidR="00822C76">
        <w:rPr>
          <w:rFonts w:ascii="Times New Roman" w:hAnsi="Times New Roman"/>
          <w:sz w:val="28"/>
          <w:szCs w:val="28"/>
        </w:rPr>
        <w:t xml:space="preserve">и трудовых коллективов </w:t>
      </w:r>
      <w:r w:rsidR="00C642A2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F2C20">
        <w:rPr>
          <w:rFonts w:ascii="Times New Roman" w:hAnsi="Times New Roman"/>
          <w:sz w:val="28"/>
          <w:szCs w:val="28"/>
        </w:rPr>
        <w:t xml:space="preserve"> </w:t>
      </w:r>
      <w:r w:rsidR="00491884" w:rsidRPr="003D28B3">
        <w:rPr>
          <w:rFonts w:ascii="Times New Roman" w:hAnsi="Times New Roman"/>
          <w:sz w:val="28"/>
          <w:szCs w:val="28"/>
        </w:rPr>
        <w:t>за</w:t>
      </w:r>
      <w:r w:rsidR="007C675C" w:rsidRPr="003D28B3">
        <w:rPr>
          <w:rFonts w:ascii="Times New Roman" w:hAnsi="Times New Roman"/>
          <w:sz w:val="28"/>
          <w:szCs w:val="28"/>
        </w:rPr>
        <w:t xml:space="preserve"> </w:t>
      </w:r>
      <w:r w:rsidR="00491884" w:rsidRPr="003D28B3">
        <w:rPr>
          <w:rFonts w:ascii="Times New Roman" w:hAnsi="Times New Roman"/>
          <w:sz w:val="28"/>
          <w:szCs w:val="28"/>
        </w:rPr>
        <w:t>достижени</w:t>
      </w:r>
      <w:r w:rsidR="00900958">
        <w:rPr>
          <w:rFonts w:ascii="Times New Roman" w:hAnsi="Times New Roman"/>
          <w:sz w:val="28"/>
          <w:szCs w:val="28"/>
        </w:rPr>
        <w:t>я</w:t>
      </w:r>
      <w:r w:rsidR="00491884" w:rsidRPr="003D28B3">
        <w:rPr>
          <w:rFonts w:ascii="Times New Roman" w:hAnsi="Times New Roman"/>
          <w:sz w:val="28"/>
          <w:szCs w:val="28"/>
        </w:rPr>
        <w:t xml:space="preserve"> в </w:t>
      </w:r>
      <w:r w:rsidR="00BF2C20">
        <w:rPr>
          <w:rFonts w:ascii="Times New Roman" w:hAnsi="Times New Roman"/>
          <w:sz w:val="28"/>
          <w:szCs w:val="28"/>
        </w:rPr>
        <w:t>трудовой деятельности</w:t>
      </w:r>
      <w:r w:rsidR="00491884" w:rsidRPr="003D28B3">
        <w:rPr>
          <w:rFonts w:ascii="Times New Roman" w:hAnsi="Times New Roman"/>
          <w:sz w:val="28"/>
          <w:szCs w:val="28"/>
        </w:rPr>
        <w:t xml:space="preserve">, общественно-полезной деятельности, получивших широкую известность и общественное признание, </w:t>
      </w:r>
      <w:r w:rsidR="00900958">
        <w:rPr>
          <w:rFonts w:ascii="Times New Roman" w:hAnsi="Times New Roman"/>
          <w:sz w:val="28"/>
          <w:szCs w:val="28"/>
        </w:rPr>
        <w:t xml:space="preserve">за достижения </w:t>
      </w:r>
      <w:r w:rsidR="000B77F5">
        <w:rPr>
          <w:rFonts w:ascii="Times New Roman" w:hAnsi="Times New Roman"/>
          <w:sz w:val="28"/>
          <w:szCs w:val="28"/>
        </w:rPr>
        <w:t xml:space="preserve">в учебе, физической культуре и спорте, активное участие в общественной жизни муниципального района, </w:t>
      </w:r>
      <w:r w:rsidR="00491884" w:rsidRPr="003D28B3">
        <w:rPr>
          <w:rFonts w:ascii="Times New Roman" w:hAnsi="Times New Roman"/>
          <w:sz w:val="28"/>
          <w:szCs w:val="28"/>
        </w:rPr>
        <w:t>внесши</w:t>
      </w:r>
      <w:r w:rsidR="004312C1" w:rsidRPr="003D28B3">
        <w:rPr>
          <w:rFonts w:ascii="Times New Roman" w:hAnsi="Times New Roman"/>
          <w:sz w:val="28"/>
          <w:szCs w:val="28"/>
        </w:rPr>
        <w:t>х</w:t>
      </w:r>
      <w:r w:rsidR="00491884" w:rsidRPr="003D28B3">
        <w:rPr>
          <w:rFonts w:ascii="Times New Roman" w:hAnsi="Times New Roman"/>
          <w:sz w:val="28"/>
          <w:szCs w:val="28"/>
        </w:rPr>
        <w:t xml:space="preserve"> значительный вклад</w:t>
      </w:r>
      <w:proofErr w:type="gramEnd"/>
      <w:r w:rsidR="00491884" w:rsidRPr="003D28B3">
        <w:rPr>
          <w:rFonts w:ascii="Times New Roman" w:hAnsi="Times New Roman"/>
          <w:sz w:val="28"/>
          <w:szCs w:val="28"/>
        </w:rPr>
        <w:t xml:space="preserve"> в социально-экономическое развитие </w:t>
      </w:r>
      <w:r w:rsidR="00C642A2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91884" w:rsidRPr="003D28B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91884" w:rsidRPr="003D28B3">
        <w:rPr>
          <w:rFonts w:ascii="Times New Roman" w:hAnsi="Times New Roman"/>
          <w:sz w:val="28"/>
          <w:szCs w:val="28"/>
        </w:rPr>
        <w:t>являющих</w:t>
      </w:r>
      <w:proofErr w:type="gramEnd"/>
      <w:r w:rsidR="00491884" w:rsidRPr="003D28B3">
        <w:rPr>
          <w:rFonts w:ascii="Times New Roman" w:hAnsi="Times New Roman"/>
          <w:sz w:val="28"/>
          <w:szCs w:val="28"/>
        </w:rPr>
        <w:t xml:space="preserve"> собой пример высокой гражданс</w:t>
      </w:r>
      <w:r w:rsidR="0034163D">
        <w:rPr>
          <w:rFonts w:ascii="Times New Roman" w:hAnsi="Times New Roman"/>
          <w:sz w:val="28"/>
          <w:szCs w:val="28"/>
        </w:rPr>
        <w:t>кой ответственности, трудолюбия</w:t>
      </w:r>
      <w:r w:rsidR="0072261C">
        <w:rPr>
          <w:rFonts w:ascii="Times New Roman" w:hAnsi="Times New Roman"/>
          <w:sz w:val="28"/>
          <w:szCs w:val="28"/>
        </w:rPr>
        <w:t>.</w:t>
      </w:r>
    </w:p>
    <w:p w:rsidR="005104B8" w:rsidRDefault="00897D3A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1884" w:rsidRPr="003D28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884" w:rsidRPr="003D28B3">
        <w:rPr>
          <w:rFonts w:ascii="Times New Roman" w:hAnsi="Times New Roman"/>
          <w:sz w:val="28"/>
          <w:szCs w:val="28"/>
        </w:rPr>
        <w:t>Правом быть отмеченным на</w:t>
      </w:r>
      <w:r w:rsidR="007C675C" w:rsidRPr="003D28B3">
        <w:rPr>
          <w:rFonts w:ascii="Times New Roman" w:hAnsi="Times New Roman"/>
          <w:sz w:val="28"/>
          <w:szCs w:val="28"/>
        </w:rPr>
        <w:t xml:space="preserve"> </w:t>
      </w:r>
      <w:r w:rsidR="00491884" w:rsidRPr="003D28B3">
        <w:rPr>
          <w:rFonts w:ascii="Times New Roman" w:hAnsi="Times New Roman"/>
          <w:sz w:val="28"/>
          <w:szCs w:val="28"/>
        </w:rPr>
        <w:t xml:space="preserve">Доске почета </w:t>
      </w:r>
      <w:r w:rsidR="000A40EF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C675C" w:rsidRPr="003D28B3">
        <w:rPr>
          <w:rFonts w:ascii="Times New Roman" w:hAnsi="Times New Roman"/>
          <w:sz w:val="28"/>
          <w:szCs w:val="28"/>
        </w:rPr>
        <w:t xml:space="preserve"> </w:t>
      </w:r>
      <w:r w:rsidR="00491884" w:rsidRPr="003D28B3">
        <w:rPr>
          <w:rFonts w:ascii="Times New Roman" w:hAnsi="Times New Roman"/>
          <w:sz w:val="28"/>
          <w:szCs w:val="28"/>
        </w:rPr>
        <w:t>могут быть удостоены граждане</w:t>
      </w:r>
      <w:r w:rsidR="00785424">
        <w:rPr>
          <w:rFonts w:ascii="Times New Roman" w:hAnsi="Times New Roman"/>
          <w:sz w:val="28"/>
          <w:szCs w:val="28"/>
        </w:rPr>
        <w:t>,</w:t>
      </w:r>
      <w:r w:rsidR="00491884" w:rsidRPr="003D28B3">
        <w:rPr>
          <w:rFonts w:ascii="Times New Roman" w:hAnsi="Times New Roman"/>
          <w:sz w:val="28"/>
          <w:szCs w:val="28"/>
        </w:rPr>
        <w:t xml:space="preserve"> проживающие на территории </w:t>
      </w:r>
      <w:r w:rsidR="001105BE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73289">
        <w:rPr>
          <w:rFonts w:ascii="Times New Roman" w:hAnsi="Times New Roman"/>
          <w:sz w:val="28"/>
          <w:szCs w:val="28"/>
        </w:rPr>
        <w:t xml:space="preserve"> более 10 лет</w:t>
      </w:r>
      <w:r w:rsidR="00544EB2" w:rsidRPr="003D28B3">
        <w:rPr>
          <w:rFonts w:ascii="Times New Roman" w:hAnsi="Times New Roman"/>
          <w:sz w:val="28"/>
          <w:szCs w:val="28"/>
        </w:rPr>
        <w:t xml:space="preserve">, </w:t>
      </w:r>
      <w:r w:rsidR="00320A7A" w:rsidRPr="003D28B3">
        <w:rPr>
          <w:rFonts w:ascii="Times New Roman" w:hAnsi="Times New Roman"/>
          <w:sz w:val="28"/>
          <w:szCs w:val="28"/>
        </w:rPr>
        <w:t>работающие на предприятиях</w:t>
      </w:r>
      <w:r w:rsidR="00BD6BEF" w:rsidRPr="003D28B3">
        <w:rPr>
          <w:rFonts w:ascii="Times New Roman" w:hAnsi="Times New Roman"/>
          <w:sz w:val="28"/>
          <w:szCs w:val="28"/>
        </w:rPr>
        <w:t xml:space="preserve"> (в организациях)</w:t>
      </w:r>
      <w:r w:rsidR="00320A7A" w:rsidRPr="003D28B3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1105BE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</w:t>
      </w:r>
      <w:r w:rsidR="003756D1" w:rsidRPr="003D28B3">
        <w:rPr>
          <w:rFonts w:ascii="Times New Roman" w:hAnsi="Times New Roman"/>
          <w:sz w:val="28"/>
          <w:szCs w:val="28"/>
        </w:rPr>
        <w:lastRenderedPageBreak/>
        <w:t>района Воронежской области</w:t>
      </w:r>
      <w:r w:rsidR="008D59D2" w:rsidRPr="003D28B3">
        <w:rPr>
          <w:rFonts w:ascii="Times New Roman" w:hAnsi="Times New Roman"/>
          <w:sz w:val="28"/>
          <w:szCs w:val="28"/>
        </w:rPr>
        <w:t>,</w:t>
      </w:r>
      <w:r w:rsidR="00BD6BEF" w:rsidRPr="003D28B3">
        <w:rPr>
          <w:rFonts w:ascii="Times New Roman" w:hAnsi="Times New Roman"/>
          <w:sz w:val="28"/>
          <w:szCs w:val="28"/>
        </w:rPr>
        <w:t xml:space="preserve"> либо прекратившие в них свою трудовую деят</w:t>
      </w:r>
      <w:r w:rsidR="00D53D04">
        <w:rPr>
          <w:rFonts w:ascii="Times New Roman" w:hAnsi="Times New Roman"/>
          <w:sz w:val="28"/>
          <w:szCs w:val="28"/>
        </w:rPr>
        <w:t xml:space="preserve">ельность и находящиеся на пенсии, обучающиеся </w:t>
      </w:r>
      <w:r w:rsidR="00191A37">
        <w:rPr>
          <w:rFonts w:ascii="Times New Roman" w:hAnsi="Times New Roman"/>
          <w:sz w:val="28"/>
          <w:szCs w:val="28"/>
        </w:rPr>
        <w:t>образовательных организаций</w:t>
      </w:r>
      <w:r w:rsidR="00A73289">
        <w:rPr>
          <w:rFonts w:ascii="Times New Roman" w:hAnsi="Times New Roman"/>
          <w:sz w:val="28"/>
          <w:szCs w:val="28"/>
        </w:rPr>
        <w:t xml:space="preserve"> муниципального района, а также трудовые коллективы муниципального</w:t>
      </w:r>
      <w:proofErr w:type="gramEnd"/>
      <w:r w:rsidR="00A73289">
        <w:rPr>
          <w:rFonts w:ascii="Times New Roman" w:hAnsi="Times New Roman"/>
          <w:sz w:val="28"/>
          <w:szCs w:val="28"/>
        </w:rPr>
        <w:t xml:space="preserve"> района.</w:t>
      </w:r>
    </w:p>
    <w:p w:rsidR="00F65CA8" w:rsidRDefault="00CE7160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38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65CA8">
        <w:rPr>
          <w:rFonts w:ascii="Times New Roman" w:hAnsi="Times New Roman"/>
          <w:sz w:val="28"/>
          <w:szCs w:val="28"/>
        </w:rPr>
        <w:t>Доска почета состоит из четырех номинаций:</w:t>
      </w:r>
    </w:p>
    <w:p w:rsidR="00F65CA8" w:rsidRDefault="00CA66FE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Почетные граждане (указы</w:t>
      </w:r>
      <w:r w:rsidR="005D054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ается</w:t>
      </w:r>
      <w:r w:rsidR="005D0541">
        <w:rPr>
          <w:rFonts w:ascii="Times New Roman" w:hAnsi="Times New Roman"/>
          <w:sz w:val="28"/>
          <w:szCs w:val="28"/>
        </w:rPr>
        <w:t xml:space="preserve"> </w:t>
      </w:r>
      <w:r w:rsidR="000554C8">
        <w:rPr>
          <w:rFonts w:ascii="Times New Roman" w:hAnsi="Times New Roman"/>
          <w:sz w:val="28"/>
          <w:szCs w:val="28"/>
        </w:rPr>
        <w:t>ФИО кандидата);</w:t>
      </w:r>
    </w:p>
    <w:p w:rsidR="00F65CA8" w:rsidRDefault="00F65CA8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Лучшие работники</w:t>
      </w:r>
      <w:r w:rsidR="000554C8">
        <w:rPr>
          <w:rFonts w:ascii="Times New Roman" w:hAnsi="Times New Roman"/>
          <w:sz w:val="28"/>
          <w:szCs w:val="28"/>
        </w:rPr>
        <w:t xml:space="preserve"> (указывается ФИО кандидата, наименование должности</w:t>
      </w:r>
      <w:r w:rsidR="005D78D7">
        <w:rPr>
          <w:rFonts w:ascii="Times New Roman" w:hAnsi="Times New Roman"/>
          <w:sz w:val="28"/>
          <w:szCs w:val="28"/>
        </w:rPr>
        <w:t xml:space="preserve">, наименование органа местного самоуправления </w:t>
      </w:r>
      <w:r w:rsidR="000554C8">
        <w:rPr>
          <w:rFonts w:ascii="Times New Roman" w:hAnsi="Times New Roman"/>
          <w:sz w:val="28"/>
          <w:szCs w:val="28"/>
        </w:rPr>
        <w:t>и</w:t>
      </w:r>
      <w:r w:rsidR="005D78D7">
        <w:rPr>
          <w:rFonts w:ascii="Times New Roman" w:hAnsi="Times New Roman"/>
          <w:sz w:val="28"/>
          <w:szCs w:val="28"/>
        </w:rPr>
        <w:t>ли</w:t>
      </w:r>
      <w:r w:rsidR="000554C8">
        <w:rPr>
          <w:rFonts w:ascii="Times New Roman" w:hAnsi="Times New Roman"/>
          <w:sz w:val="28"/>
          <w:szCs w:val="28"/>
        </w:rPr>
        <w:t xml:space="preserve"> организации, перечень заслуг</w:t>
      </w:r>
      <w:r w:rsidR="007A70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65CA8" w:rsidRDefault="00F65CA8" w:rsidP="00BB7D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Молодежь – наша гордость</w:t>
      </w:r>
      <w:r w:rsidR="007A700F">
        <w:rPr>
          <w:rFonts w:ascii="Times New Roman" w:hAnsi="Times New Roman"/>
          <w:sz w:val="28"/>
          <w:szCs w:val="28"/>
        </w:rPr>
        <w:t xml:space="preserve"> (указывается ФИО кандидата, образовательное учреждение, перечень заслуг)</w:t>
      </w:r>
      <w:r>
        <w:rPr>
          <w:rFonts w:ascii="Times New Roman" w:hAnsi="Times New Roman"/>
          <w:sz w:val="28"/>
          <w:szCs w:val="28"/>
        </w:rPr>
        <w:t>;</w:t>
      </w:r>
    </w:p>
    <w:p w:rsidR="00F65CA8" w:rsidRDefault="00F65CA8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Достижения</w:t>
      </w:r>
      <w:r w:rsidR="007A700F">
        <w:rPr>
          <w:rFonts w:ascii="Times New Roman" w:hAnsi="Times New Roman"/>
          <w:sz w:val="28"/>
          <w:szCs w:val="28"/>
        </w:rPr>
        <w:t xml:space="preserve"> (указывается наименование организации, перечень заслуг)</w:t>
      </w:r>
      <w:r>
        <w:rPr>
          <w:rFonts w:ascii="Times New Roman" w:hAnsi="Times New Roman"/>
          <w:sz w:val="28"/>
          <w:szCs w:val="28"/>
        </w:rPr>
        <w:t>.</w:t>
      </w:r>
    </w:p>
    <w:p w:rsidR="001F1DEF" w:rsidRPr="003D28B3" w:rsidRDefault="001F1DEF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требования к Доске почета устанавливаются муниципальным паровым актом администрации муниципального района.</w:t>
      </w:r>
    </w:p>
    <w:p w:rsidR="00D02296" w:rsidRPr="003D28B3" w:rsidRDefault="00D02296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1.</w:t>
      </w:r>
      <w:r w:rsidR="00543847">
        <w:rPr>
          <w:rFonts w:ascii="Times New Roman" w:hAnsi="Times New Roman"/>
          <w:sz w:val="28"/>
          <w:szCs w:val="28"/>
        </w:rPr>
        <w:t>5</w:t>
      </w:r>
      <w:r w:rsidRPr="003D28B3">
        <w:rPr>
          <w:rFonts w:ascii="Times New Roman" w:hAnsi="Times New Roman"/>
          <w:sz w:val="28"/>
          <w:szCs w:val="28"/>
        </w:rPr>
        <w:t>. Финансировани</w:t>
      </w:r>
      <w:r w:rsidR="007A5B20" w:rsidRPr="003D28B3">
        <w:rPr>
          <w:rFonts w:ascii="Times New Roman" w:hAnsi="Times New Roman"/>
          <w:sz w:val="28"/>
          <w:szCs w:val="28"/>
        </w:rPr>
        <w:t>е</w:t>
      </w:r>
      <w:r w:rsidRPr="003D28B3">
        <w:rPr>
          <w:rFonts w:ascii="Times New Roman" w:hAnsi="Times New Roman"/>
          <w:sz w:val="28"/>
          <w:szCs w:val="28"/>
        </w:rPr>
        <w:t xml:space="preserve"> содержания, оформлени</w:t>
      </w:r>
      <w:r w:rsidR="007A5B20" w:rsidRPr="003D28B3">
        <w:rPr>
          <w:rFonts w:ascii="Times New Roman" w:hAnsi="Times New Roman"/>
          <w:sz w:val="28"/>
          <w:szCs w:val="28"/>
        </w:rPr>
        <w:t>е</w:t>
      </w:r>
      <w:r w:rsidRPr="003D28B3">
        <w:rPr>
          <w:rFonts w:ascii="Times New Roman" w:hAnsi="Times New Roman"/>
          <w:sz w:val="28"/>
          <w:szCs w:val="28"/>
        </w:rPr>
        <w:t>, эксплуатаци</w:t>
      </w:r>
      <w:r w:rsidR="007A5B20" w:rsidRPr="003D28B3">
        <w:rPr>
          <w:rFonts w:ascii="Times New Roman" w:hAnsi="Times New Roman"/>
          <w:sz w:val="28"/>
          <w:szCs w:val="28"/>
        </w:rPr>
        <w:t>я</w:t>
      </w:r>
      <w:r w:rsidRPr="003D28B3">
        <w:rPr>
          <w:rFonts w:ascii="Times New Roman" w:hAnsi="Times New Roman"/>
          <w:sz w:val="28"/>
          <w:szCs w:val="28"/>
        </w:rPr>
        <w:t xml:space="preserve"> и обновление материалов </w:t>
      </w:r>
      <w:r w:rsidR="007A5B20" w:rsidRPr="003D28B3">
        <w:rPr>
          <w:rFonts w:ascii="Times New Roman" w:hAnsi="Times New Roman"/>
          <w:sz w:val="28"/>
          <w:szCs w:val="28"/>
        </w:rPr>
        <w:t xml:space="preserve">на </w:t>
      </w:r>
      <w:r w:rsidRPr="003D28B3">
        <w:rPr>
          <w:rFonts w:ascii="Times New Roman" w:hAnsi="Times New Roman"/>
          <w:sz w:val="28"/>
          <w:szCs w:val="28"/>
        </w:rPr>
        <w:t>Доск</w:t>
      </w:r>
      <w:r w:rsidR="007A5B20" w:rsidRPr="003D28B3">
        <w:rPr>
          <w:rFonts w:ascii="Times New Roman" w:hAnsi="Times New Roman"/>
          <w:sz w:val="28"/>
          <w:szCs w:val="28"/>
        </w:rPr>
        <w:t>е</w:t>
      </w:r>
      <w:r w:rsidRPr="003D28B3">
        <w:rPr>
          <w:rFonts w:ascii="Times New Roman" w:hAnsi="Times New Roman"/>
          <w:sz w:val="28"/>
          <w:szCs w:val="28"/>
        </w:rPr>
        <w:t xml:space="preserve"> почета осуществляется за счет средств бюджета </w:t>
      </w:r>
      <w:r w:rsidR="003F61AA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BC309C" w:rsidRPr="003D28B3" w:rsidRDefault="00BC309C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1.</w:t>
      </w:r>
      <w:r w:rsidR="00543847">
        <w:rPr>
          <w:rFonts w:ascii="Times New Roman" w:hAnsi="Times New Roman"/>
          <w:sz w:val="28"/>
          <w:szCs w:val="28"/>
        </w:rPr>
        <w:t>6</w:t>
      </w:r>
      <w:r w:rsidRPr="003D28B3">
        <w:rPr>
          <w:rFonts w:ascii="Times New Roman" w:hAnsi="Times New Roman"/>
          <w:sz w:val="28"/>
          <w:szCs w:val="28"/>
        </w:rPr>
        <w:t>. Все материалы и документы по истеч</w:t>
      </w:r>
      <w:r w:rsidR="00D76E5F" w:rsidRPr="003D28B3">
        <w:rPr>
          <w:rFonts w:ascii="Times New Roman" w:hAnsi="Times New Roman"/>
          <w:sz w:val="28"/>
          <w:szCs w:val="28"/>
        </w:rPr>
        <w:t xml:space="preserve">ению срока передаются в </w:t>
      </w:r>
      <w:proofErr w:type="gramStart"/>
      <w:r w:rsidR="00D76E5F" w:rsidRPr="003D28B3">
        <w:rPr>
          <w:rFonts w:ascii="Times New Roman" w:hAnsi="Times New Roman"/>
          <w:sz w:val="28"/>
          <w:szCs w:val="28"/>
        </w:rPr>
        <w:t>архив</w:t>
      </w:r>
      <w:r w:rsidR="0004786C">
        <w:rPr>
          <w:rFonts w:ascii="Times New Roman" w:hAnsi="Times New Roman"/>
          <w:sz w:val="28"/>
          <w:szCs w:val="28"/>
        </w:rPr>
        <w:t>ный</w:t>
      </w:r>
      <w:proofErr w:type="gramEnd"/>
      <w:r w:rsidR="0004786C">
        <w:rPr>
          <w:rFonts w:ascii="Times New Roman" w:hAnsi="Times New Roman"/>
          <w:sz w:val="28"/>
          <w:szCs w:val="28"/>
        </w:rPr>
        <w:t xml:space="preserve"> сектор</w:t>
      </w:r>
      <w:r w:rsidR="00884B39">
        <w:rPr>
          <w:rFonts w:ascii="Times New Roman" w:hAnsi="Times New Roman"/>
          <w:sz w:val="28"/>
          <w:szCs w:val="28"/>
        </w:rPr>
        <w:t xml:space="preserve"> администрации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2677C8">
        <w:rPr>
          <w:rFonts w:ascii="Times New Roman" w:hAnsi="Times New Roman"/>
          <w:sz w:val="28"/>
          <w:szCs w:val="28"/>
        </w:rPr>
        <w:t>Репьёвского</w:t>
      </w:r>
      <w:r w:rsidR="003756D1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7719FA" w:rsidRDefault="007719FA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1.</w:t>
      </w:r>
      <w:r w:rsidR="00543847">
        <w:rPr>
          <w:rFonts w:ascii="Times New Roman" w:hAnsi="Times New Roman"/>
          <w:sz w:val="28"/>
          <w:szCs w:val="28"/>
        </w:rPr>
        <w:t>7</w:t>
      </w:r>
      <w:r w:rsidRPr="003D28B3">
        <w:rPr>
          <w:rFonts w:ascii="Times New Roman" w:hAnsi="Times New Roman"/>
          <w:sz w:val="28"/>
          <w:szCs w:val="28"/>
        </w:rPr>
        <w:t xml:space="preserve">. Доска почета располагается по адресу: </w:t>
      </w:r>
      <w:r w:rsidR="003756D1" w:rsidRPr="003D28B3">
        <w:rPr>
          <w:rFonts w:ascii="Times New Roman" w:hAnsi="Times New Roman"/>
          <w:sz w:val="28"/>
          <w:szCs w:val="28"/>
        </w:rPr>
        <w:t>Воронежская область</w:t>
      </w:r>
      <w:r w:rsidRPr="003D28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77C8">
        <w:rPr>
          <w:rFonts w:ascii="Times New Roman" w:hAnsi="Times New Roman"/>
          <w:sz w:val="28"/>
          <w:szCs w:val="28"/>
        </w:rPr>
        <w:t>Репьёвский</w:t>
      </w:r>
      <w:proofErr w:type="spellEnd"/>
      <w:r w:rsidR="003756D1" w:rsidRPr="003D28B3">
        <w:rPr>
          <w:rFonts w:ascii="Times New Roman" w:hAnsi="Times New Roman"/>
          <w:sz w:val="28"/>
          <w:szCs w:val="28"/>
        </w:rPr>
        <w:t xml:space="preserve"> район</w:t>
      </w:r>
      <w:r w:rsidRPr="003D28B3">
        <w:rPr>
          <w:rFonts w:ascii="Times New Roman" w:hAnsi="Times New Roman"/>
          <w:sz w:val="28"/>
          <w:szCs w:val="28"/>
        </w:rPr>
        <w:t xml:space="preserve">, </w:t>
      </w:r>
      <w:r w:rsidR="002677C8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2677C8">
        <w:rPr>
          <w:rFonts w:ascii="Times New Roman" w:hAnsi="Times New Roman"/>
          <w:sz w:val="28"/>
          <w:szCs w:val="28"/>
        </w:rPr>
        <w:t>Репьёвка</w:t>
      </w:r>
      <w:proofErr w:type="spellEnd"/>
      <w:r w:rsidRPr="003D28B3">
        <w:rPr>
          <w:rFonts w:ascii="Times New Roman" w:hAnsi="Times New Roman"/>
          <w:sz w:val="28"/>
          <w:szCs w:val="28"/>
        </w:rPr>
        <w:t xml:space="preserve">, </w:t>
      </w:r>
      <w:r w:rsidR="002677C8">
        <w:rPr>
          <w:rFonts w:ascii="Times New Roman" w:hAnsi="Times New Roman"/>
          <w:sz w:val="28"/>
          <w:szCs w:val="28"/>
        </w:rPr>
        <w:t>пл</w:t>
      </w:r>
      <w:r w:rsidR="00A44B6D" w:rsidRPr="003D28B3">
        <w:rPr>
          <w:rFonts w:ascii="Times New Roman" w:hAnsi="Times New Roman"/>
          <w:sz w:val="28"/>
          <w:szCs w:val="28"/>
        </w:rPr>
        <w:t xml:space="preserve">. </w:t>
      </w:r>
      <w:r w:rsidR="002677C8">
        <w:rPr>
          <w:rFonts w:ascii="Times New Roman" w:hAnsi="Times New Roman"/>
          <w:sz w:val="28"/>
          <w:szCs w:val="28"/>
        </w:rPr>
        <w:t>Победы.</w:t>
      </w:r>
    </w:p>
    <w:p w:rsidR="00CF0642" w:rsidRPr="003D28B3" w:rsidRDefault="00CF0642" w:rsidP="000A7D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38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EE6C14">
        <w:rPr>
          <w:rFonts w:ascii="Times New Roman" w:hAnsi="Times New Roman"/>
          <w:sz w:val="28"/>
          <w:szCs w:val="28"/>
        </w:rPr>
        <w:t>Г</w:t>
      </w:r>
      <w:r w:rsidR="00577E63">
        <w:rPr>
          <w:rFonts w:ascii="Times New Roman" w:hAnsi="Times New Roman"/>
          <w:sz w:val="28"/>
          <w:szCs w:val="28"/>
        </w:rPr>
        <w:t xml:space="preserve">ражданам, </w:t>
      </w:r>
      <w:r w:rsidR="0084025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025C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84025C">
        <w:rPr>
          <w:rFonts w:ascii="Times New Roman" w:hAnsi="Times New Roman"/>
          <w:sz w:val="28"/>
          <w:szCs w:val="28"/>
        </w:rPr>
        <w:t xml:space="preserve"> которых</w:t>
      </w:r>
      <w:r w:rsidR="00577E63">
        <w:rPr>
          <w:rFonts w:ascii="Times New Roman" w:hAnsi="Times New Roman"/>
          <w:sz w:val="28"/>
          <w:szCs w:val="28"/>
        </w:rPr>
        <w:t xml:space="preserve"> принято решение о занесении на Доску почета вручается сертификат</w:t>
      </w:r>
      <w:r w:rsidR="004200FA">
        <w:rPr>
          <w:rFonts w:ascii="Times New Roman" w:hAnsi="Times New Roman"/>
          <w:sz w:val="28"/>
          <w:szCs w:val="28"/>
        </w:rPr>
        <w:t xml:space="preserve"> согласно приложению 1 к настоящему Положению.</w:t>
      </w:r>
    </w:p>
    <w:p w:rsidR="005104B8" w:rsidRPr="0059689F" w:rsidRDefault="001F3FC7" w:rsidP="00DB7C16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689F">
        <w:rPr>
          <w:rFonts w:ascii="Times New Roman" w:hAnsi="Times New Roman"/>
          <w:b/>
          <w:sz w:val="28"/>
          <w:szCs w:val="28"/>
        </w:rPr>
        <w:t>2</w:t>
      </w:r>
      <w:r w:rsidR="00491884" w:rsidRPr="0059689F">
        <w:rPr>
          <w:rFonts w:ascii="Times New Roman" w:hAnsi="Times New Roman"/>
          <w:b/>
          <w:sz w:val="28"/>
          <w:szCs w:val="28"/>
        </w:rPr>
        <w:t xml:space="preserve">. Порядок представления </w:t>
      </w:r>
      <w:r w:rsidR="00BC309C" w:rsidRPr="0059689F">
        <w:rPr>
          <w:rFonts w:ascii="Times New Roman" w:hAnsi="Times New Roman"/>
          <w:b/>
          <w:sz w:val="28"/>
          <w:szCs w:val="28"/>
        </w:rPr>
        <w:t>материалов о выдвижении</w:t>
      </w:r>
      <w:r w:rsidRPr="0059689F">
        <w:rPr>
          <w:rFonts w:ascii="Times New Roman" w:hAnsi="Times New Roman"/>
          <w:b/>
          <w:sz w:val="28"/>
          <w:szCs w:val="28"/>
        </w:rPr>
        <w:t xml:space="preserve"> </w:t>
      </w:r>
      <w:r w:rsidR="00BC309C" w:rsidRPr="0059689F">
        <w:rPr>
          <w:rFonts w:ascii="Times New Roman" w:hAnsi="Times New Roman"/>
          <w:b/>
          <w:sz w:val="28"/>
          <w:szCs w:val="28"/>
        </w:rPr>
        <w:t>кандидатов</w:t>
      </w:r>
      <w:r w:rsidR="00491884" w:rsidRPr="0059689F">
        <w:rPr>
          <w:rFonts w:ascii="Times New Roman" w:hAnsi="Times New Roman"/>
          <w:b/>
          <w:sz w:val="28"/>
          <w:szCs w:val="28"/>
        </w:rPr>
        <w:t xml:space="preserve"> на</w:t>
      </w:r>
      <w:r w:rsidR="007C675C" w:rsidRPr="0059689F">
        <w:rPr>
          <w:rFonts w:ascii="Times New Roman" w:hAnsi="Times New Roman"/>
          <w:b/>
          <w:sz w:val="28"/>
          <w:szCs w:val="28"/>
        </w:rPr>
        <w:t xml:space="preserve"> </w:t>
      </w:r>
      <w:r w:rsidR="00491884" w:rsidRPr="0059689F">
        <w:rPr>
          <w:rFonts w:ascii="Times New Roman" w:hAnsi="Times New Roman"/>
          <w:b/>
          <w:sz w:val="28"/>
          <w:szCs w:val="28"/>
        </w:rPr>
        <w:t>Доску почета</w:t>
      </w:r>
    </w:p>
    <w:p w:rsidR="005819FC" w:rsidRPr="005819FC" w:rsidRDefault="00E8465C" w:rsidP="004821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19FC"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 w:rsidRPr="005819FC">
        <w:rPr>
          <w:rFonts w:ascii="Times New Roman" w:hAnsi="Times New Roman"/>
          <w:sz w:val="28"/>
          <w:szCs w:val="28"/>
        </w:rPr>
        <w:t xml:space="preserve">Занесение </w:t>
      </w:r>
      <w:r w:rsidR="00256399" w:rsidRPr="005819FC">
        <w:rPr>
          <w:rFonts w:ascii="Times New Roman" w:hAnsi="Times New Roman"/>
          <w:sz w:val="28"/>
          <w:szCs w:val="28"/>
        </w:rPr>
        <w:t xml:space="preserve">на Доску почета </w:t>
      </w:r>
      <w:r w:rsidR="00CA7559" w:rsidRPr="005819FC">
        <w:rPr>
          <w:rFonts w:ascii="Times New Roman" w:hAnsi="Times New Roman"/>
          <w:sz w:val="28"/>
          <w:szCs w:val="28"/>
        </w:rPr>
        <w:t xml:space="preserve">(обновление Доски почета) </w:t>
      </w:r>
      <w:r w:rsidR="00256399" w:rsidRPr="005819FC">
        <w:rPr>
          <w:rFonts w:ascii="Times New Roman" w:hAnsi="Times New Roman"/>
          <w:sz w:val="28"/>
          <w:szCs w:val="28"/>
        </w:rPr>
        <w:t xml:space="preserve">производится </w:t>
      </w:r>
      <w:r w:rsidR="00C457F4" w:rsidRPr="005819FC">
        <w:rPr>
          <w:rFonts w:ascii="Times New Roman" w:hAnsi="Times New Roman"/>
          <w:sz w:val="28"/>
          <w:szCs w:val="28"/>
        </w:rPr>
        <w:t>по номинациям Почетные граждане, Лучшие работники, Молодежь – наша гордость</w:t>
      </w:r>
      <w:r w:rsidR="000D1FA6">
        <w:rPr>
          <w:rFonts w:ascii="Times New Roman" w:hAnsi="Times New Roman"/>
          <w:sz w:val="28"/>
          <w:szCs w:val="28"/>
        </w:rPr>
        <w:t xml:space="preserve"> по 31 июля</w:t>
      </w:r>
      <w:r w:rsidR="00231DA7" w:rsidRPr="005819FC">
        <w:rPr>
          <w:rFonts w:ascii="Times New Roman" w:hAnsi="Times New Roman"/>
          <w:sz w:val="28"/>
          <w:szCs w:val="28"/>
        </w:rPr>
        <w:t xml:space="preserve"> ежегодно</w:t>
      </w:r>
      <w:r w:rsidR="005819FC" w:rsidRPr="005819FC">
        <w:rPr>
          <w:rFonts w:ascii="Times New Roman" w:hAnsi="Times New Roman"/>
          <w:sz w:val="28"/>
          <w:szCs w:val="28"/>
        </w:rPr>
        <w:t>,</w:t>
      </w:r>
      <w:r w:rsidR="00C457F4" w:rsidRPr="005819FC">
        <w:rPr>
          <w:rFonts w:ascii="Times New Roman" w:hAnsi="Times New Roman"/>
          <w:sz w:val="28"/>
          <w:szCs w:val="28"/>
        </w:rPr>
        <w:t xml:space="preserve"> </w:t>
      </w:r>
      <w:r w:rsidR="005819FC" w:rsidRPr="005819FC">
        <w:rPr>
          <w:rFonts w:ascii="Times New Roman" w:hAnsi="Times New Roman"/>
          <w:sz w:val="28"/>
          <w:szCs w:val="28"/>
        </w:rPr>
        <w:t xml:space="preserve">по </w:t>
      </w:r>
      <w:r w:rsidR="00C457F4" w:rsidRPr="005819FC">
        <w:rPr>
          <w:rFonts w:ascii="Times New Roman" w:hAnsi="Times New Roman"/>
          <w:sz w:val="28"/>
          <w:szCs w:val="28"/>
        </w:rPr>
        <w:t xml:space="preserve">номинации </w:t>
      </w:r>
      <w:r w:rsidR="005819FC" w:rsidRPr="005819FC">
        <w:rPr>
          <w:rFonts w:ascii="Times New Roman" w:hAnsi="Times New Roman"/>
          <w:sz w:val="28"/>
          <w:szCs w:val="28"/>
        </w:rPr>
        <w:t xml:space="preserve">Достижения </w:t>
      </w:r>
      <w:r w:rsidR="0090461E">
        <w:rPr>
          <w:rFonts w:ascii="Times New Roman" w:hAnsi="Times New Roman"/>
          <w:sz w:val="28"/>
          <w:szCs w:val="28"/>
        </w:rPr>
        <w:t xml:space="preserve">по 31 июля </w:t>
      </w:r>
      <w:r w:rsidR="005819FC" w:rsidRPr="005819FC">
        <w:rPr>
          <w:rFonts w:ascii="Times New Roman" w:hAnsi="Times New Roman"/>
          <w:sz w:val="28"/>
          <w:szCs w:val="28"/>
        </w:rPr>
        <w:t xml:space="preserve">1 раз в 3 года при наличии и на основании </w:t>
      </w:r>
      <w:r w:rsidR="005239CB">
        <w:rPr>
          <w:rFonts w:ascii="Times New Roman" w:hAnsi="Times New Roman"/>
          <w:sz w:val="28"/>
          <w:szCs w:val="28"/>
        </w:rPr>
        <w:t>следующего пакета документов</w:t>
      </w:r>
      <w:r w:rsidR="0019070F">
        <w:rPr>
          <w:rFonts w:ascii="Times New Roman" w:hAnsi="Times New Roman"/>
          <w:sz w:val="28"/>
          <w:szCs w:val="28"/>
        </w:rPr>
        <w:t>,</w:t>
      </w:r>
      <w:r w:rsidR="005239CB">
        <w:rPr>
          <w:rFonts w:ascii="Times New Roman" w:hAnsi="Times New Roman"/>
          <w:sz w:val="28"/>
          <w:szCs w:val="28"/>
        </w:rPr>
        <w:t xml:space="preserve"> </w:t>
      </w:r>
      <w:r w:rsidR="00B879F3">
        <w:rPr>
          <w:rFonts w:ascii="Times New Roman" w:hAnsi="Times New Roman"/>
          <w:sz w:val="28"/>
          <w:szCs w:val="28"/>
        </w:rPr>
        <w:t>предоставляемого</w:t>
      </w:r>
      <w:r w:rsidR="006663CB">
        <w:rPr>
          <w:rFonts w:ascii="Times New Roman" w:hAnsi="Times New Roman"/>
          <w:sz w:val="28"/>
          <w:szCs w:val="28"/>
        </w:rPr>
        <w:t xml:space="preserve"> </w:t>
      </w:r>
      <w:r w:rsidR="00D51A81">
        <w:rPr>
          <w:rFonts w:ascii="Times New Roman" w:hAnsi="Times New Roman"/>
          <w:sz w:val="28"/>
          <w:szCs w:val="28"/>
        </w:rPr>
        <w:t xml:space="preserve">органами местного самоуправления, </w:t>
      </w:r>
      <w:r w:rsidR="006663CB">
        <w:rPr>
          <w:rFonts w:ascii="Times New Roman" w:hAnsi="Times New Roman"/>
          <w:sz w:val="28"/>
          <w:szCs w:val="28"/>
        </w:rPr>
        <w:t>руководителями</w:t>
      </w:r>
      <w:r w:rsidR="005819FC" w:rsidRPr="005819FC">
        <w:rPr>
          <w:rFonts w:ascii="Times New Roman" w:hAnsi="Times New Roman"/>
          <w:sz w:val="28"/>
          <w:szCs w:val="28"/>
        </w:rPr>
        <w:t xml:space="preserve"> организаций, учреждений </w:t>
      </w:r>
      <w:r w:rsidR="00792798">
        <w:rPr>
          <w:rFonts w:ascii="Times New Roman" w:hAnsi="Times New Roman"/>
          <w:sz w:val="28"/>
          <w:szCs w:val="28"/>
        </w:rPr>
        <w:t xml:space="preserve">(образовательных учреждений) </w:t>
      </w:r>
      <w:r w:rsidR="005819FC" w:rsidRPr="005819FC">
        <w:rPr>
          <w:rFonts w:ascii="Times New Roman" w:hAnsi="Times New Roman"/>
          <w:sz w:val="28"/>
          <w:szCs w:val="28"/>
        </w:rPr>
        <w:t>и предприятий Репьёвского муниципального района Воронежской области независимо от форм собственности</w:t>
      </w:r>
      <w:proofErr w:type="gramEnd"/>
      <w:r w:rsidR="005819FC" w:rsidRPr="005819FC">
        <w:rPr>
          <w:rFonts w:ascii="Times New Roman" w:hAnsi="Times New Roman"/>
          <w:sz w:val="28"/>
          <w:szCs w:val="28"/>
        </w:rPr>
        <w:t>, коллективами работн</w:t>
      </w:r>
      <w:r w:rsidR="006D7A43">
        <w:rPr>
          <w:rFonts w:ascii="Times New Roman" w:hAnsi="Times New Roman"/>
          <w:sz w:val="28"/>
          <w:szCs w:val="28"/>
        </w:rPr>
        <w:t xml:space="preserve">иков, общественных организаций </w:t>
      </w:r>
      <w:r w:rsidR="005819FC" w:rsidRPr="005819FC">
        <w:rPr>
          <w:rFonts w:ascii="Times New Roman" w:hAnsi="Times New Roman"/>
          <w:sz w:val="28"/>
          <w:szCs w:val="28"/>
        </w:rPr>
        <w:t>вне зависимости от ведомственной принадлежности и</w:t>
      </w:r>
      <w:r w:rsidR="0019070F">
        <w:rPr>
          <w:rFonts w:ascii="Times New Roman" w:hAnsi="Times New Roman"/>
          <w:sz w:val="28"/>
          <w:szCs w:val="28"/>
        </w:rPr>
        <w:t xml:space="preserve"> организационно – правовых форм:</w:t>
      </w:r>
    </w:p>
    <w:p w:rsidR="00483C2B" w:rsidRDefault="000F7E9B" w:rsidP="00D858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465C" w:rsidRPr="003D28B3">
        <w:rPr>
          <w:rFonts w:ascii="Times New Roman" w:hAnsi="Times New Roman" w:cs="Times New Roman"/>
          <w:sz w:val="28"/>
          <w:szCs w:val="28"/>
        </w:rPr>
        <w:t xml:space="preserve">Материалы в </w:t>
      </w:r>
      <w:proofErr w:type="gramStart"/>
      <w:r w:rsidR="00E8465C" w:rsidRPr="003D28B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E8465C" w:rsidRPr="003D2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415B7C">
        <w:rPr>
          <w:rFonts w:ascii="Times New Roman" w:hAnsi="Times New Roman"/>
          <w:sz w:val="28"/>
          <w:szCs w:val="28"/>
        </w:rPr>
        <w:t xml:space="preserve">по номинации Почетные граждане </w:t>
      </w:r>
      <w:r w:rsidR="00483C2B">
        <w:rPr>
          <w:rFonts w:ascii="Times New Roman" w:hAnsi="Times New Roman"/>
          <w:sz w:val="28"/>
          <w:szCs w:val="28"/>
        </w:rPr>
        <w:t>должны содержать:</w:t>
      </w:r>
    </w:p>
    <w:p w:rsidR="00483C2B" w:rsidRDefault="000F7E9B" w:rsidP="00D85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C2B">
        <w:rPr>
          <w:rFonts w:ascii="Times New Roman" w:hAnsi="Times New Roman"/>
          <w:sz w:val="28"/>
          <w:szCs w:val="28"/>
        </w:rPr>
        <w:t xml:space="preserve"> </w:t>
      </w:r>
      <w:hyperlink w:anchor="P110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843D98" w:rsidRPr="0095295C">
          <w:rPr>
            <w:rFonts w:ascii="Times New Roman" w:hAnsi="Times New Roman" w:cs="Times New Roman"/>
            <w:sz w:val="28"/>
            <w:szCs w:val="28"/>
          </w:rPr>
          <w:t>редставление</w:t>
        </w:r>
      </w:hyperlink>
      <w:r w:rsidR="00843D98">
        <w:rPr>
          <w:rFonts w:ascii="Times New Roman" w:hAnsi="Times New Roman" w:cs="Times New Roman"/>
          <w:sz w:val="28"/>
          <w:szCs w:val="28"/>
        </w:rPr>
        <w:t xml:space="preserve"> на присвоение звания </w:t>
      </w:r>
      <w:r w:rsidR="00843D98" w:rsidRPr="0095295C">
        <w:rPr>
          <w:rFonts w:ascii="Times New Roman" w:hAnsi="Times New Roman" w:cs="Times New Roman"/>
          <w:sz w:val="28"/>
          <w:szCs w:val="28"/>
        </w:rPr>
        <w:t xml:space="preserve">Почетный гражданин, оформленное согласно приложению </w:t>
      </w:r>
      <w:r w:rsidR="003261ED">
        <w:rPr>
          <w:rFonts w:ascii="Times New Roman" w:hAnsi="Times New Roman" w:cs="Times New Roman"/>
          <w:sz w:val="28"/>
          <w:szCs w:val="28"/>
        </w:rPr>
        <w:t>2</w:t>
      </w:r>
      <w:r w:rsidR="005D6CB5">
        <w:rPr>
          <w:rFonts w:ascii="Times New Roman" w:hAnsi="Times New Roman" w:cs="Times New Roman"/>
          <w:sz w:val="28"/>
          <w:szCs w:val="28"/>
        </w:rPr>
        <w:t xml:space="preserve"> </w:t>
      </w:r>
      <w:r w:rsidR="00843D98" w:rsidRPr="0095295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5D6CB5">
        <w:rPr>
          <w:rFonts w:ascii="Times New Roman" w:hAnsi="Times New Roman" w:cs="Times New Roman"/>
          <w:sz w:val="28"/>
          <w:szCs w:val="28"/>
        </w:rPr>
        <w:t>;</w:t>
      </w:r>
    </w:p>
    <w:p w:rsidR="005D6CB5" w:rsidRDefault="000F7E9B" w:rsidP="005D6C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6CB5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данных, </w:t>
      </w:r>
      <w:r w:rsidR="005D6CB5" w:rsidRPr="0095295C">
        <w:rPr>
          <w:rFonts w:ascii="Times New Roman" w:hAnsi="Times New Roman" w:cs="Times New Roman"/>
          <w:sz w:val="28"/>
          <w:szCs w:val="28"/>
        </w:rPr>
        <w:t xml:space="preserve">оформленное в соответствии с требованиями Федерального </w:t>
      </w:r>
      <w:hyperlink r:id="rId10">
        <w:r w:rsidR="005D6CB5" w:rsidRPr="009529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D6CB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="004C4A23">
        <w:rPr>
          <w:rFonts w:ascii="Times New Roman" w:hAnsi="Times New Roman" w:cs="Times New Roman"/>
          <w:sz w:val="28"/>
          <w:szCs w:val="28"/>
        </w:rPr>
        <w:t>;</w:t>
      </w:r>
    </w:p>
    <w:p w:rsidR="006A1BF2" w:rsidRDefault="004C4A23" w:rsidP="00A569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9EB" w:rsidRPr="0095295C">
        <w:rPr>
          <w:rFonts w:ascii="Times New Roman" w:hAnsi="Times New Roman" w:cs="Times New Roman"/>
          <w:sz w:val="28"/>
          <w:szCs w:val="28"/>
        </w:rPr>
        <w:t xml:space="preserve">две цветные фотографии </w:t>
      </w:r>
      <w:r w:rsidR="00A569EB" w:rsidRPr="00EA070E">
        <w:rPr>
          <w:rFonts w:ascii="Times New Roman" w:hAnsi="Times New Roman" w:cs="Times New Roman"/>
          <w:sz w:val="28"/>
          <w:szCs w:val="28"/>
        </w:rPr>
        <w:t>кандидата (</w:t>
      </w:r>
      <w:r w:rsidR="00EA070E" w:rsidRPr="00EA070E">
        <w:rPr>
          <w:rFonts w:ascii="Times New Roman" w:hAnsi="Times New Roman" w:cs="Times New Roman"/>
          <w:sz w:val="28"/>
          <w:szCs w:val="28"/>
        </w:rPr>
        <w:t>размерами 3 x 4 и 14,5 x 20</w:t>
      </w:r>
      <w:r w:rsidR="00A569EB" w:rsidRPr="00EA070E">
        <w:rPr>
          <w:rFonts w:ascii="Times New Roman" w:hAnsi="Times New Roman" w:cs="Times New Roman"/>
          <w:sz w:val="28"/>
          <w:szCs w:val="28"/>
        </w:rPr>
        <w:t>).</w:t>
      </w:r>
    </w:p>
    <w:p w:rsidR="00A569EB" w:rsidRPr="007A1015" w:rsidRDefault="00C33357" w:rsidP="00A569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предоставляются также и в электронном виде в одном из </w:t>
      </w:r>
      <w:r w:rsidRPr="007A1015">
        <w:rPr>
          <w:rFonts w:ascii="Times New Roman" w:hAnsi="Times New Roman" w:cs="Times New Roman"/>
          <w:sz w:val="28"/>
          <w:szCs w:val="28"/>
        </w:rPr>
        <w:t>форматов</w:t>
      </w:r>
      <w:r w:rsidR="007A1015" w:rsidRPr="007A1015">
        <w:rPr>
          <w:rFonts w:ascii="Times New Roman" w:hAnsi="Times New Roman" w:cs="Times New Roman"/>
          <w:sz w:val="28"/>
          <w:szCs w:val="28"/>
        </w:rPr>
        <w:t xml:space="preserve"> </w:t>
      </w:r>
      <w:r w:rsidR="007A1015" w:rsidRPr="007A101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7A1015" w:rsidRPr="007A1015">
        <w:rPr>
          <w:rFonts w:ascii="Times New Roman" w:hAnsi="Times New Roman" w:cs="Times New Roman"/>
          <w:sz w:val="28"/>
          <w:szCs w:val="28"/>
        </w:rPr>
        <w:t xml:space="preserve">, </w:t>
      </w:r>
      <w:r w:rsidR="007A1015" w:rsidRPr="007A1015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7A1015" w:rsidRPr="007A1015">
        <w:rPr>
          <w:rFonts w:ascii="Times New Roman" w:hAnsi="Times New Roman" w:cs="Times New Roman"/>
          <w:sz w:val="28"/>
          <w:szCs w:val="28"/>
        </w:rPr>
        <w:t xml:space="preserve">, </w:t>
      </w:r>
      <w:r w:rsidR="007A1015" w:rsidRPr="007A1015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7A1015" w:rsidRPr="007A1015">
        <w:rPr>
          <w:rFonts w:ascii="Times New Roman" w:hAnsi="Times New Roman" w:cs="Times New Roman"/>
          <w:sz w:val="28"/>
          <w:szCs w:val="28"/>
        </w:rPr>
        <w:t>.</w:t>
      </w:r>
    </w:p>
    <w:p w:rsidR="00AF5B49" w:rsidRDefault="000F7E9B" w:rsidP="00D858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F5B49">
        <w:rPr>
          <w:rFonts w:ascii="Times New Roman" w:hAnsi="Times New Roman" w:cs="Times New Roman"/>
          <w:sz w:val="28"/>
          <w:szCs w:val="28"/>
        </w:rPr>
        <w:t xml:space="preserve"> </w:t>
      </w:r>
      <w:r w:rsidR="00AB7CE3" w:rsidRPr="003D28B3">
        <w:rPr>
          <w:rFonts w:ascii="Times New Roman" w:hAnsi="Times New Roman" w:cs="Times New Roman"/>
          <w:sz w:val="28"/>
          <w:szCs w:val="28"/>
        </w:rPr>
        <w:t xml:space="preserve">Материалы в </w:t>
      </w:r>
      <w:proofErr w:type="gramStart"/>
      <w:r w:rsidR="00AB7CE3" w:rsidRPr="003D28B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AB7CE3" w:rsidRPr="003D2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AB7CE3">
        <w:rPr>
          <w:rFonts w:ascii="Times New Roman" w:hAnsi="Times New Roman"/>
          <w:sz w:val="28"/>
          <w:szCs w:val="28"/>
        </w:rPr>
        <w:t>по номинации Лучшие работники должны содержать:</w:t>
      </w:r>
    </w:p>
    <w:p w:rsidR="00A10611" w:rsidRDefault="00A10611" w:rsidP="00D858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</w:t>
      </w:r>
      <w:r>
        <w:rPr>
          <w:rFonts w:ascii="Times New Roman" w:hAnsi="Times New Roman" w:cs="Times New Roman"/>
          <w:sz w:val="28"/>
          <w:szCs w:val="28"/>
        </w:rPr>
        <w:t>на присвоение</w:t>
      </w:r>
      <w:r w:rsidRPr="0095295C">
        <w:rPr>
          <w:rFonts w:ascii="Times New Roman" w:hAnsi="Times New Roman" w:cs="Times New Roman"/>
          <w:sz w:val="28"/>
          <w:szCs w:val="28"/>
        </w:rPr>
        <w:t xml:space="preserve">, оформленное согласно приложению </w:t>
      </w:r>
      <w:r w:rsidR="008613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C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A0B" w:rsidRPr="00127A0B" w:rsidRDefault="00C31690" w:rsidP="00127A0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7CE3" w:rsidRPr="00127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27A0B" w:rsidRPr="00127A0B">
        <w:rPr>
          <w:rFonts w:ascii="Times New Roman" w:hAnsi="Times New Roman"/>
          <w:sz w:val="28"/>
          <w:szCs w:val="28"/>
        </w:rPr>
        <w:t>ыписку из протокола заседания трудового коллектива предприятия, учреждения, общественной организации, заверенную уполномоченным лицом и печатью;</w:t>
      </w:r>
    </w:p>
    <w:p w:rsidR="00127A0B" w:rsidRPr="00127A0B" w:rsidRDefault="00C31690" w:rsidP="00127A0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27A0B" w:rsidRPr="00127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27A0B" w:rsidRPr="00127A0B">
        <w:rPr>
          <w:rFonts w:ascii="Times New Roman" w:hAnsi="Times New Roman"/>
          <w:sz w:val="28"/>
          <w:szCs w:val="28"/>
        </w:rPr>
        <w:t xml:space="preserve">правку – </w:t>
      </w:r>
      <w:proofErr w:type="spellStart"/>
      <w:r w:rsidR="00127A0B" w:rsidRPr="00127A0B">
        <w:rPr>
          <w:rFonts w:ascii="Times New Roman" w:hAnsi="Times New Roman"/>
          <w:sz w:val="28"/>
          <w:szCs w:val="28"/>
        </w:rPr>
        <w:t>объективку</w:t>
      </w:r>
      <w:proofErr w:type="spellEnd"/>
      <w:r w:rsidR="00127A0B" w:rsidRPr="00127A0B">
        <w:rPr>
          <w:rFonts w:ascii="Times New Roman" w:hAnsi="Times New Roman"/>
          <w:sz w:val="28"/>
          <w:szCs w:val="28"/>
        </w:rPr>
        <w:t>, которая должна содержать: фамилию, имя, отчество канди</w:t>
      </w:r>
      <w:r w:rsidR="00077B7B">
        <w:rPr>
          <w:rFonts w:ascii="Times New Roman" w:hAnsi="Times New Roman"/>
          <w:sz w:val="28"/>
          <w:szCs w:val="28"/>
        </w:rPr>
        <w:t>дата; дату, месяц, год рождения,</w:t>
      </w:r>
      <w:r w:rsidR="00127A0B" w:rsidRPr="00127A0B">
        <w:rPr>
          <w:rFonts w:ascii="Times New Roman" w:hAnsi="Times New Roman"/>
          <w:sz w:val="28"/>
          <w:szCs w:val="28"/>
        </w:rPr>
        <w:t xml:space="preserve"> сведения о трудовой </w:t>
      </w:r>
      <w:r w:rsidR="00127A0B" w:rsidRPr="00127A0B">
        <w:rPr>
          <w:rFonts w:ascii="Times New Roman" w:hAnsi="Times New Roman"/>
          <w:sz w:val="28"/>
          <w:szCs w:val="28"/>
        </w:rPr>
        <w:lastRenderedPageBreak/>
        <w:t>деятельности с обязательным указанием последнего места</w:t>
      </w:r>
      <w:r w:rsidR="00077B7B">
        <w:rPr>
          <w:rFonts w:ascii="Times New Roman" w:hAnsi="Times New Roman"/>
          <w:sz w:val="28"/>
          <w:szCs w:val="28"/>
        </w:rPr>
        <w:t xml:space="preserve"> работы и должности (профессии),</w:t>
      </w:r>
      <w:r w:rsidR="00127A0B" w:rsidRPr="00127A0B">
        <w:rPr>
          <w:rFonts w:ascii="Times New Roman" w:hAnsi="Times New Roman"/>
          <w:sz w:val="28"/>
          <w:szCs w:val="28"/>
        </w:rPr>
        <w:t xml:space="preserve"> ученую степень</w:t>
      </w:r>
      <w:r w:rsidR="000722F4">
        <w:rPr>
          <w:rFonts w:ascii="Times New Roman" w:hAnsi="Times New Roman"/>
          <w:sz w:val="28"/>
          <w:szCs w:val="28"/>
        </w:rPr>
        <w:t xml:space="preserve"> (при наличии)</w:t>
      </w:r>
      <w:r w:rsidR="00127A0B" w:rsidRPr="00127A0B">
        <w:rPr>
          <w:rFonts w:ascii="Times New Roman" w:hAnsi="Times New Roman"/>
          <w:sz w:val="28"/>
          <w:szCs w:val="28"/>
        </w:rPr>
        <w:t xml:space="preserve">, </w:t>
      </w:r>
      <w:r w:rsidR="00127A0B">
        <w:rPr>
          <w:rFonts w:ascii="Times New Roman" w:hAnsi="Times New Roman"/>
          <w:sz w:val="28"/>
          <w:szCs w:val="28"/>
        </w:rPr>
        <w:t>ученое звание</w:t>
      </w:r>
      <w:r w:rsidR="00077B7B">
        <w:rPr>
          <w:rFonts w:ascii="Times New Roman" w:hAnsi="Times New Roman"/>
          <w:sz w:val="28"/>
          <w:szCs w:val="28"/>
        </w:rPr>
        <w:t xml:space="preserve"> (при наличии),</w:t>
      </w:r>
      <w:r w:rsidR="00127A0B">
        <w:rPr>
          <w:rFonts w:ascii="Times New Roman" w:hAnsi="Times New Roman"/>
          <w:sz w:val="28"/>
          <w:szCs w:val="28"/>
        </w:rPr>
        <w:t xml:space="preserve"> место проживания;</w:t>
      </w:r>
      <w:proofErr w:type="gramEnd"/>
    </w:p>
    <w:p w:rsidR="00127A0B" w:rsidRPr="00127A0B" w:rsidRDefault="00C31690" w:rsidP="00127A0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7A0B" w:rsidRPr="00127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127A0B" w:rsidRPr="00127A0B">
        <w:rPr>
          <w:rFonts w:ascii="Times New Roman" w:hAnsi="Times New Roman"/>
          <w:sz w:val="28"/>
          <w:szCs w:val="28"/>
        </w:rPr>
        <w:t>арактеристику</w:t>
      </w:r>
      <w:r w:rsidR="00077B7B">
        <w:rPr>
          <w:rFonts w:ascii="Times New Roman" w:hAnsi="Times New Roman"/>
          <w:sz w:val="28"/>
          <w:szCs w:val="28"/>
        </w:rPr>
        <w:t xml:space="preserve"> на кандидата</w:t>
      </w:r>
      <w:r w:rsidR="00127A0B" w:rsidRPr="00127A0B">
        <w:rPr>
          <w:rFonts w:ascii="Times New Roman" w:hAnsi="Times New Roman"/>
          <w:sz w:val="28"/>
          <w:szCs w:val="28"/>
        </w:rPr>
        <w:t>, содержащую краткие автобиографические данные, сведения о заслугах перед районом, личном вкладе в социально – экономическое, культурное, научное развитие района, иные</w:t>
      </w:r>
      <w:r w:rsidR="00127A0B">
        <w:rPr>
          <w:rFonts w:ascii="Times New Roman" w:hAnsi="Times New Roman"/>
          <w:sz w:val="28"/>
          <w:szCs w:val="28"/>
        </w:rPr>
        <w:t xml:space="preserve"> социально – значимые основания;</w:t>
      </w:r>
    </w:p>
    <w:p w:rsidR="00127A0B" w:rsidRDefault="00C31690" w:rsidP="00127A0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7A0B" w:rsidRPr="00127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A6DFD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данных, </w:t>
      </w:r>
      <w:r w:rsidR="002A6DFD" w:rsidRPr="0095295C">
        <w:rPr>
          <w:rFonts w:ascii="Times New Roman" w:hAnsi="Times New Roman"/>
          <w:sz w:val="28"/>
          <w:szCs w:val="28"/>
        </w:rPr>
        <w:t xml:space="preserve">оформленное в соответствии с требованиями Федерального </w:t>
      </w:r>
      <w:hyperlink r:id="rId11">
        <w:r w:rsidR="002A6DFD" w:rsidRPr="0095295C">
          <w:rPr>
            <w:rFonts w:ascii="Times New Roman" w:hAnsi="Times New Roman"/>
            <w:sz w:val="28"/>
            <w:szCs w:val="28"/>
          </w:rPr>
          <w:t>закона</w:t>
        </w:r>
      </w:hyperlink>
      <w:r w:rsidR="002A6DFD">
        <w:rPr>
          <w:rFonts w:ascii="Times New Roman" w:hAnsi="Times New Roman"/>
          <w:sz w:val="28"/>
          <w:szCs w:val="28"/>
        </w:rPr>
        <w:t xml:space="preserve"> от 27.07.2006 № 152-ФЗ «О персональных данных»</w:t>
      </w:r>
      <w:r w:rsidR="00330BF4">
        <w:rPr>
          <w:rFonts w:ascii="Times New Roman" w:hAnsi="Times New Roman"/>
          <w:sz w:val="28"/>
          <w:szCs w:val="28"/>
        </w:rPr>
        <w:t>;</w:t>
      </w:r>
    </w:p>
    <w:p w:rsidR="00807638" w:rsidRPr="007A1015" w:rsidRDefault="00330BF4" w:rsidP="008076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цветная фотография </w:t>
      </w:r>
      <w:r w:rsidR="0080763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размером </w:t>
      </w:r>
      <w:r w:rsidR="00807638" w:rsidRPr="00EA070E">
        <w:rPr>
          <w:rFonts w:ascii="Times New Roman" w:hAnsi="Times New Roman" w:cs="Times New Roman"/>
          <w:sz w:val="28"/>
          <w:szCs w:val="28"/>
        </w:rPr>
        <w:t>14,5 x 20</w:t>
      </w:r>
      <w:r w:rsidR="00807638">
        <w:rPr>
          <w:rFonts w:ascii="Times New Roman" w:hAnsi="Times New Roman"/>
          <w:sz w:val="28"/>
          <w:szCs w:val="28"/>
        </w:rPr>
        <w:t xml:space="preserve">). </w:t>
      </w:r>
      <w:r w:rsidR="00807638">
        <w:rPr>
          <w:rFonts w:ascii="Times New Roman" w:hAnsi="Times New Roman" w:cs="Times New Roman"/>
          <w:sz w:val="28"/>
          <w:szCs w:val="28"/>
        </w:rPr>
        <w:t xml:space="preserve">Фотография предоставляются также и в электронном </w:t>
      </w:r>
      <w:proofErr w:type="gramStart"/>
      <w:r w:rsidR="0080763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807638">
        <w:rPr>
          <w:rFonts w:ascii="Times New Roman" w:hAnsi="Times New Roman" w:cs="Times New Roman"/>
          <w:sz w:val="28"/>
          <w:szCs w:val="28"/>
        </w:rPr>
        <w:t xml:space="preserve"> в одном из </w:t>
      </w:r>
      <w:r w:rsidR="00807638" w:rsidRPr="007A1015">
        <w:rPr>
          <w:rFonts w:ascii="Times New Roman" w:hAnsi="Times New Roman" w:cs="Times New Roman"/>
          <w:sz w:val="28"/>
          <w:szCs w:val="28"/>
        </w:rPr>
        <w:t xml:space="preserve">форматов </w:t>
      </w:r>
      <w:r w:rsidR="00807638" w:rsidRPr="007A101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807638" w:rsidRPr="007A1015">
        <w:rPr>
          <w:rFonts w:ascii="Times New Roman" w:hAnsi="Times New Roman" w:cs="Times New Roman"/>
          <w:sz w:val="28"/>
          <w:szCs w:val="28"/>
        </w:rPr>
        <w:t xml:space="preserve">, </w:t>
      </w:r>
      <w:r w:rsidR="00807638" w:rsidRPr="007A1015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807638" w:rsidRPr="007A1015">
        <w:rPr>
          <w:rFonts w:ascii="Times New Roman" w:hAnsi="Times New Roman" w:cs="Times New Roman"/>
          <w:sz w:val="28"/>
          <w:szCs w:val="28"/>
        </w:rPr>
        <w:t xml:space="preserve">, </w:t>
      </w:r>
      <w:r w:rsidR="00807638" w:rsidRPr="007A1015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807638" w:rsidRPr="007A1015">
        <w:rPr>
          <w:rFonts w:ascii="Times New Roman" w:hAnsi="Times New Roman" w:cs="Times New Roman"/>
          <w:sz w:val="28"/>
          <w:szCs w:val="28"/>
        </w:rPr>
        <w:t>.</w:t>
      </w:r>
    </w:p>
    <w:p w:rsidR="00861632" w:rsidRDefault="00C31690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61632">
        <w:rPr>
          <w:rFonts w:ascii="Times New Roman" w:hAnsi="Times New Roman"/>
          <w:sz w:val="28"/>
          <w:szCs w:val="28"/>
        </w:rPr>
        <w:t xml:space="preserve"> </w:t>
      </w:r>
      <w:r w:rsidR="00ED6528" w:rsidRPr="003D28B3">
        <w:rPr>
          <w:rFonts w:ascii="Times New Roman" w:hAnsi="Times New Roman"/>
          <w:sz w:val="28"/>
          <w:szCs w:val="28"/>
        </w:rPr>
        <w:t xml:space="preserve">Материалы в </w:t>
      </w:r>
      <w:proofErr w:type="gramStart"/>
      <w:r w:rsidR="00ED6528" w:rsidRPr="003D28B3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ED6528" w:rsidRPr="003D28B3">
        <w:rPr>
          <w:rFonts w:ascii="Times New Roman" w:hAnsi="Times New Roman"/>
          <w:sz w:val="28"/>
          <w:szCs w:val="28"/>
        </w:rPr>
        <w:t xml:space="preserve"> кандидата </w:t>
      </w:r>
      <w:r w:rsidR="00ED6528">
        <w:rPr>
          <w:rFonts w:ascii="Times New Roman" w:hAnsi="Times New Roman"/>
          <w:sz w:val="28"/>
          <w:szCs w:val="28"/>
        </w:rPr>
        <w:t xml:space="preserve">по номинации </w:t>
      </w:r>
      <w:r w:rsidR="000C79AC">
        <w:rPr>
          <w:rFonts w:ascii="Times New Roman" w:hAnsi="Times New Roman"/>
          <w:sz w:val="28"/>
          <w:szCs w:val="28"/>
        </w:rPr>
        <w:t xml:space="preserve">Молодежь – наша гордость </w:t>
      </w:r>
      <w:r w:rsidR="00ED6528">
        <w:rPr>
          <w:rFonts w:ascii="Times New Roman" w:hAnsi="Times New Roman"/>
          <w:sz w:val="28"/>
          <w:szCs w:val="28"/>
        </w:rPr>
        <w:t>должны содержать:</w:t>
      </w:r>
    </w:p>
    <w:p w:rsidR="00E8465C" w:rsidRPr="003D28B3" w:rsidRDefault="00CB00B0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465C" w:rsidRPr="003D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D6528">
        <w:rPr>
          <w:rFonts w:ascii="Times New Roman" w:hAnsi="Times New Roman"/>
          <w:sz w:val="28"/>
          <w:szCs w:val="28"/>
        </w:rPr>
        <w:t xml:space="preserve">редставление рекомендующей стороны согласно приложению </w:t>
      </w:r>
      <w:r w:rsidR="00F7384C">
        <w:rPr>
          <w:rFonts w:ascii="Times New Roman" w:hAnsi="Times New Roman"/>
          <w:sz w:val="28"/>
          <w:szCs w:val="28"/>
        </w:rPr>
        <w:t>2</w:t>
      </w:r>
      <w:r w:rsidR="00ED6528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E8465C" w:rsidRPr="003D28B3">
        <w:rPr>
          <w:rFonts w:ascii="Times New Roman" w:hAnsi="Times New Roman"/>
          <w:sz w:val="28"/>
          <w:szCs w:val="28"/>
        </w:rPr>
        <w:t>;</w:t>
      </w:r>
    </w:p>
    <w:p w:rsidR="007719FA" w:rsidRDefault="00CB00B0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A6DFD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данных, </w:t>
      </w:r>
      <w:r w:rsidR="002A6DFD" w:rsidRPr="0095295C">
        <w:rPr>
          <w:rFonts w:ascii="Times New Roman" w:hAnsi="Times New Roman"/>
          <w:sz w:val="28"/>
          <w:szCs w:val="28"/>
        </w:rPr>
        <w:t xml:space="preserve">оформленное в соответствии с требованиями Федерального </w:t>
      </w:r>
      <w:hyperlink r:id="rId12">
        <w:r w:rsidR="002A6DFD" w:rsidRPr="0095295C">
          <w:rPr>
            <w:rFonts w:ascii="Times New Roman" w:hAnsi="Times New Roman"/>
            <w:sz w:val="28"/>
            <w:szCs w:val="28"/>
          </w:rPr>
          <w:t>закона</w:t>
        </w:r>
      </w:hyperlink>
      <w:r w:rsidR="002A6DFD">
        <w:rPr>
          <w:rFonts w:ascii="Times New Roman" w:hAnsi="Times New Roman"/>
          <w:sz w:val="28"/>
          <w:szCs w:val="28"/>
        </w:rPr>
        <w:t xml:space="preserve"> от 27.07.2006 № 152-ФЗ «О персональных данных»</w:t>
      </w:r>
      <w:r w:rsidR="002C5268">
        <w:rPr>
          <w:rFonts w:ascii="Times New Roman" w:hAnsi="Times New Roman"/>
          <w:sz w:val="28"/>
          <w:szCs w:val="28"/>
        </w:rPr>
        <w:t>;</w:t>
      </w:r>
    </w:p>
    <w:p w:rsidR="006D5BB9" w:rsidRDefault="002C5268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цветная фотография размером </w:t>
      </w:r>
      <w:r w:rsidR="006D5BB9">
        <w:rPr>
          <w:rFonts w:ascii="Times New Roman" w:hAnsi="Times New Roman"/>
          <w:sz w:val="28"/>
          <w:szCs w:val="28"/>
        </w:rPr>
        <w:t xml:space="preserve">(размером </w:t>
      </w:r>
      <w:r w:rsidR="006D5BB9" w:rsidRPr="00EA070E">
        <w:rPr>
          <w:rFonts w:ascii="Times New Roman" w:hAnsi="Times New Roman"/>
          <w:sz w:val="28"/>
          <w:szCs w:val="28"/>
        </w:rPr>
        <w:t>14,5 x 20</w:t>
      </w:r>
      <w:r w:rsidR="006D5BB9">
        <w:rPr>
          <w:rFonts w:ascii="Times New Roman" w:hAnsi="Times New Roman"/>
          <w:sz w:val="28"/>
          <w:szCs w:val="28"/>
        </w:rPr>
        <w:t xml:space="preserve">). Фотография предоставляются также и в электронном </w:t>
      </w:r>
      <w:proofErr w:type="gramStart"/>
      <w:r w:rsidR="006D5BB9">
        <w:rPr>
          <w:rFonts w:ascii="Times New Roman" w:hAnsi="Times New Roman"/>
          <w:sz w:val="28"/>
          <w:szCs w:val="28"/>
        </w:rPr>
        <w:t>виде</w:t>
      </w:r>
      <w:proofErr w:type="gramEnd"/>
      <w:r w:rsidR="006D5BB9">
        <w:rPr>
          <w:rFonts w:ascii="Times New Roman" w:hAnsi="Times New Roman"/>
          <w:sz w:val="28"/>
          <w:szCs w:val="28"/>
        </w:rPr>
        <w:t xml:space="preserve"> в одном из </w:t>
      </w:r>
      <w:r w:rsidR="006D5BB9" w:rsidRPr="007A1015">
        <w:rPr>
          <w:rFonts w:ascii="Times New Roman" w:hAnsi="Times New Roman"/>
          <w:sz w:val="28"/>
          <w:szCs w:val="28"/>
        </w:rPr>
        <w:t xml:space="preserve">форматов </w:t>
      </w:r>
      <w:r w:rsidR="006D5BB9" w:rsidRPr="007A1015">
        <w:rPr>
          <w:rFonts w:ascii="Times New Roman" w:hAnsi="Times New Roman"/>
          <w:sz w:val="28"/>
          <w:szCs w:val="28"/>
          <w:lang w:val="en-US"/>
        </w:rPr>
        <w:t>jpg</w:t>
      </w:r>
      <w:r w:rsidR="006D5BB9" w:rsidRPr="007A1015">
        <w:rPr>
          <w:rFonts w:ascii="Times New Roman" w:hAnsi="Times New Roman"/>
          <w:sz w:val="28"/>
          <w:szCs w:val="28"/>
        </w:rPr>
        <w:t xml:space="preserve">, </w:t>
      </w:r>
      <w:r w:rsidR="006D5BB9" w:rsidRPr="007A1015">
        <w:rPr>
          <w:rFonts w:ascii="Times New Roman" w:hAnsi="Times New Roman"/>
          <w:sz w:val="28"/>
          <w:szCs w:val="28"/>
          <w:lang w:val="en-US"/>
        </w:rPr>
        <w:t>tiff</w:t>
      </w:r>
      <w:r w:rsidR="006D5BB9" w:rsidRPr="007A1015">
        <w:rPr>
          <w:rFonts w:ascii="Times New Roman" w:hAnsi="Times New Roman"/>
          <w:sz w:val="28"/>
          <w:szCs w:val="28"/>
        </w:rPr>
        <w:t xml:space="preserve">, </w:t>
      </w:r>
      <w:r w:rsidR="006D5BB9" w:rsidRPr="007A1015">
        <w:rPr>
          <w:rFonts w:ascii="Times New Roman" w:hAnsi="Times New Roman"/>
          <w:sz w:val="28"/>
          <w:szCs w:val="28"/>
          <w:lang w:val="en-US"/>
        </w:rPr>
        <w:t>gif</w:t>
      </w:r>
      <w:r w:rsidR="006D5BB9" w:rsidRPr="007A1015">
        <w:rPr>
          <w:rFonts w:ascii="Times New Roman" w:hAnsi="Times New Roman"/>
          <w:sz w:val="28"/>
          <w:szCs w:val="28"/>
        </w:rPr>
        <w:t>.</w:t>
      </w:r>
    </w:p>
    <w:p w:rsidR="00260DE1" w:rsidRPr="00127A0B" w:rsidRDefault="008F4691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8F7A1F">
        <w:rPr>
          <w:rFonts w:ascii="Times New Roman" w:hAnsi="Times New Roman"/>
          <w:sz w:val="28"/>
          <w:szCs w:val="28"/>
        </w:rPr>
        <w:t>арактеристику на кандидата</w:t>
      </w:r>
      <w:r w:rsidR="00422540">
        <w:rPr>
          <w:rFonts w:ascii="Times New Roman" w:hAnsi="Times New Roman"/>
          <w:sz w:val="28"/>
          <w:szCs w:val="28"/>
        </w:rPr>
        <w:t>,</w:t>
      </w:r>
      <w:r w:rsidR="006B7CA4">
        <w:rPr>
          <w:rFonts w:ascii="Times New Roman" w:hAnsi="Times New Roman"/>
          <w:sz w:val="28"/>
          <w:szCs w:val="28"/>
        </w:rPr>
        <w:t xml:space="preserve"> </w:t>
      </w:r>
      <w:r w:rsidR="00422540" w:rsidRPr="00127A0B">
        <w:rPr>
          <w:rFonts w:ascii="Times New Roman" w:hAnsi="Times New Roman"/>
          <w:sz w:val="28"/>
          <w:szCs w:val="28"/>
        </w:rPr>
        <w:t xml:space="preserve">содержащую краткие автобиографические данные, сведения </w:t>
      </w:r>
      <w:r w:rsidR="00422540">
        <w:rPr>
          <w:rFonts w:ascii="Times New Roman" w:hAnsi="Times New Roman"/>
          <w:sz w:val="28"/>
          <w:szCs w:val="28"/>
        </w:rPr>
        <w:t>о достигнутых результатах</w:t>
      </w:r>
      <w:r w:rsidR="006B7CA4">
        <w:rPr>
          <w:rFonts w:ascii="Times New Roman" w:hAnsi="Times New Roman"/>
          <w:sz w:val="28"/>
          <w:szCs w:val="28"/>
        </w:rPr>
        <w:t xml:space="preserve"> в учебе</w:t>
      </w:r>
      <w:r w:rsidR="00422540">
        <w:rPr>
          <w:rFonts w:ascii="Times New Roman" w:hAnsi="Times New Roman"/>
          <w:sz w:val="28"/>
          <w:szCs w:val="28"/>
        </w:rPr>
        <w:t>, об участии</w:t>
      </w:r>
      <w:r w:rsidR="006B7CA4">
        <w:rPr>
          <w:rFonts w:ascii="Times New Roman" w:hAnsi="Times New Roman"/>
          <w:sz w:val="28"/>
          <w:szCs w:val="28"/>
        </w:rPr>
        <w:t xml:space="preserve"> в реализации инициатив, направленных на улучшение жизни молодежи на территории муниципального райо</w:t>
      </w:r>
      <w:r w:rsidR="00422540">
        <w:rPr>
          <w:rFonts w:ascii="Times New Roman" w:hAnsi="Times New Roman"/>
          <w:sz w:val="28"/>
          <w:szCs w:val="28"/>
        </w:rPr>
        <w:t>на, сведения об участии</w:t>
      </w:r>
      <w:r w:rsidR="008C50EE">
        <w:rPr>
          <w:rFonts w:ascii="Times New Roman" w:hAnsi="Times New Roman"/>
          <w:sz w:val="28"/>
          <w:szCs w:val="28"/>
        </w:rPr>
        <w:t xml:space="preserve"> в общественной жизни образовательного учреждения.</w:t>
      </w:r>
    </w:p>
    <w:p w:rsidR="00212F3E" w:rsidRDefault="00212F3E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3D28B3">
        <w:rPr>
          <w:rFonts w:ascii="Times New Roman" w:hAnsi="Times New Roman"/>
          <w:sz w:val="28"/>
          <w:szCs w:val="28"/>
        </w:rPr>
        <w:t xml:space="preserve">Материалы в </w:t>
      </w:r>
      <w:proofErr w:type="gramStart"/>
      <w:r w:rsidRPr="003D28B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3D28B3">
        <w:rPr>
          <w:rFonts w:ascii="Times New Roman" w:hAnsi="Times New Roman"/>
          <w:sz w:val="28"/>
          <w:szCs w:val="28"/>
        </w:rPr>
        <w:t xml:space="preserve"> </w:t>
      </w:r>
      <w:r w:rsidR="00BC3939">
        <w:rPr>
          <w:rFonts w:ascii="Times New Roman" w:hAnsi="Times New Roman"/>
          <w:sz w:val="28"/>
          <w:szCs w:val="28"/>
        </w:rPr>
        <w:t xml:space="preserve">трудового </w:t>
      </w:r>
      <w:r w:rsidR="00141583">
        <w:rPr>
          <w:rFonts w:ascii="Times New Roman" w:hAnsi="Times New Roman"/>
          <w:sz w:val="28"/>
          <w:szCs w:val="28"/>
        </w:rPr>
        <w:t>коллектива</w:t>
      </w:r>
      <w:r w:rsidR="008F4691">
        <w:rPr>
          <w:rFonts w:ascii="Times New Roman" w:hAnsi="Times New Roman"/>
          <w:sz w:val="28"/>
          <w:szCs w:val="28"/>
        </w:rPr>
        <w:t>, организации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номинации </w:t>
      </w:r>
      <w:r w:rsidR="005E4DC1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должны содержать:</w:t>
      </w:r>
    </w:p>
    <w:p w:rsidR="009C4B2B" w:rsidRDefault="00212F3E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4B2B">
        <w:rPr>
          <w:rFonts w:ascii="Times New Roman" w:hAnsi="Times New Roman"/>
          <w:sz w:val="28"/>
          <w:szCs w:val="28"/>
        </w:rPr>
        <w:t xml:space="preserve">представление рекомендующей стороны согласно приложению </w:t>
      </w:r>
      <w:r w:rsidR="0050454D">
        <w:rPr>
          <w:rFonts w:ascii="Times New Roman" w:hAnsi="Times New Roman"/>
          <w:sz w:val="28"/>
          <w:szCs w:val="28"/>
        </w:rPr>
        <w:t>3</w:t>
      </w:r>
      <w:r w:rsidR="009C4B2B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D783B">
        <w:rPr>
          <w:rFonts w:ascii="Times New Roman" w:hAnsi="Times New Roman"/>
          <w:sz w:val="28"/>
          <w:szCs w:val="28"/>
        </w:rPr>
        <w:t>;</w:t>
      </w:r>
    </w:p>
    <w:p w:rsidR="00AD783B" w:rsidRPr="003D28B3" w:rsidRDefault="00090359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наград</w:t>
      </w:r>
      <w:r w:rsidR="00AD783B">
        <w:rPr>
          <w:rFonts w:ascii="Times New Roman" w:hAnsi="Times New Roman"/>
          <w:sz w:val="28"/>
          <w:szCs w:val="28"/>
        </w:rPr>
        <w:t>.</w:t>
      </w:r>
    </w:p>
    <w:p w:rsidR="007719FA" w:rsidRPr="003D28B3" w:rsidRDefault="007719FA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2.</w:t>
      </w:r>
      <w:r w:rsidR="00FD5735">
        <w:rPr>
          <w:rFonts w:ascii="Times New Roman" w:hAnsi="Times New Roman"/>
          <w:sz w:val="28"/>
          <w:szCs w:val="28"/>
        </w:rPr>
        <w:t>2</w:t>
      </w:r>
      <w:r w:rsidRPr="003D28B3">
        <w:rPr>
          <w:rFonts w:ascii="Times New Roman" w:hAnsi="Times New Roman"/>
          <w:sz w:val="28"/>
          <w:szCs w:val="28"/>
        </w:rPr>
        <w:t xml:space="preserve">. Материалы о выдвижении </w:t>
      </w:r>
      <w:r w:rsidR="0062039B" w:rsidRPr="003D28B3">
        <w:rPr>
          <w:rFonts w:ascii="Times New Roman" w:hAnsi="Times New Roman"/>
          <w:sz w:val="28"/>
          <w:szCs w:val="28"/>
        </w:rPr>
        <w:t xml:space="preserve">кандидата </w:t>
      </w:r>
      <w:r w:rsidR="00BC3939">
        <w:rPr>
          <w:rFonts w:ascii="Times New Roman" w:hAnsi="Times New Roman"/>
          <w:sz w:val="28"/>
          <w:szCs w:val="28"/>
        </w:rPr>
        <w:t xml:space="preserve">или трудового коллектива </w:t>
      </w:r>
      <w:r w:rsidRPr="003D28B3">
        <w:rPr>
          <w:rFonts w:ascii="Times New Roman" w:hAnsi="Times New Roman"/>
          <w:sz w:val="28"/>
          <w:szCs w:val="28"/>
        </w:rPr>
        <w:t>на Доску почета представляются в комиссию по отбору и определению кандидатов</w:t>
      </w:r>
      <w:r w:rsidR="00A26C97" w:rsidRPr="00A26C97">
        <w:rPr>
          <w:rFonts w:ascii="Times New Roman" w:hAnsi="Times New Roman"/>
          <w:sz w:val="28"/>
          <w:szCs w:val="28"/>
        </w:rPr>
        <w:t xml:space="preserve"> </w:t>
      </w:r>
      <w:r w:rsidR="00A26C97" w:rsidRPr="003D28B3">
        <w:rPr>
          <w:rFonts w:ascii="Times New Roman" w:hAnsi="Times New Roman"/>
          <w:sz w:val="28"/>
          <w:szCs w:val="28"/>
        </w:rPr>
        <w:t xml:space="preserve">для занесения на Доску почета </w:t>
      </w:r>
      <w:r w:rsidR="00A26C97">
        <w:rPr>
          <w:rFonts w:ascii="Times New Roman" w:hAnsi="Times New Roman"/>
          <w:sz w:val="28"/>
          <w:szCs w:val="28"/>
        </w:rPr>
        <w:t>Репьёвского</w:t>
      </w:r>
      <w:r w:rsidR="00A26C97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C25095"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3D28B3">
        <w:rPr>
          <w:rFonts w:ascii="Times New Roman" w:hAnsi="Times New Roman"/>
          <w:sz w:val="28"/>
          <w:szCs w:val="28"/>
        </w:rPr>
        <w:t xml:space="preserve">не позднее </w:t>
      </w:r>
      <w:r w:rsidR="00F94F75" w:rsidRPr="003D28B3">
        <w:rPr>
          <w:rFonts w:ascii="Times New Roman" w:hAnsi="Times New Roman"/>
          <w:sz w:val="28"/>
          <w:szCs w:val="28"/>
        </w:rPr>
        <w:t xml:space="preserve">25 </w:t>
      </w:r>
      <w:r w:rsidR="00563131">
        <w:rPr>
          <w:rFonts w:ascii="Times New Roman" w:hAnsi="Times New Roman"/>
          <w:sz w:val="28"/>
          <w:szCs w:val="28"/>
        </w:rPr>
        <w:t>июня</w:t>
      </w:r>
      <w:r w:rsidR="00CA7559" w:rsidRPr="003D28B3">
        <w:rPr>
          <w:rFonts w:ascii="Times New Roman" w:hAnsi="Times New Roman"/>
          <w:sz w:val="28"/>
          <w:szCs w:val="28"/>
        </w:rPr>
        <w:t xml:space="preserve"> </w:t>
      </w:r>
      <w:r w:rsidR="00A879AF">
        <w:rPr>
          <w:rFonts w:ascii="Times New Roman" w:hAnsi="Times New Roman"/>
          <w:sz w:val="28"/>
          <w:szCs w:val="28"/>
        </w:rPr>
        <w:t>текущего</w:t>
      </w:r>
      <w:r w:rsidR="00CA7559" w:rsidRPr="003D28B3">
        <w:rPr>
          <w:rFonts w:ascii="Times New Roman" w:hAnsi="Times New Roman"/>
          <w:sz w:val="28"/>
          <w:szCs w:val="28"/>
        </w:rPr>
        <w:t xml:space="preserve"> года</w:t>
      </w:r>
      <w:r w:rsidRPr="003D28B3">
        <w:rPr>
          <w:rFonts w:ascii="Times New Roman" w:hAnsi="Times New Roman"/>
          <w:sz w:val="28"/>
          <w:szCs w:val="28"/>
        </w:rPr>
        <w:t>. Комиссия может при необходимости запрашивать дополнительные документы и сведения о кандидатах, представленных к занесению на Доску Почета.</w:t>
      </w:r>
    </w:p>
    <w:p w:rsidR="007719FA" w:rsidRPr="003D28B3" w:rsidRDefault="007719FA" w:rsidP="00A049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2.</w:t>
      </w:r>
      <w:r w:rsidR="00B37303">
        <w:rPr>
          <w:rFonts w:ascii="Times New Roman" w:hAnsi="Times New Roman"/>
          <w:sz w:val="28"/>
          <w:szCs w:val="28"/>
        </w:rPr>
        <w:t>3</w:t>
      </w:r>
      <w:r w:rsidRPr="003D28B3">
        <w:rPr>
          <w:rFonts w:ascii="Times New Roman" w:hAnsi="Times New Roman"/>
          <w:sz w:val="28"/>
          <w:szCs w:val="28"/>
        </w:rPr>
        <w:t>. Оформление с</w:t>
      </w:r>
      <w:r w:rsidR="008014CB">
        <w:rPr>
          <w:rFonts w:ascii="Times New Roman" w:hAnsi="Times New Roman"/>
          <w:sz w:val="28"/>
          <w:szCs w:val="28"/>
        </w:rPr>
        <w:t>ертификата</w:t>
      </w:r>
      <w:r w:rsidRPr="003D28B3">
        <w:rPr>
          <w:rFonts w:ascii="Times New Roman" w:hAnsi="Times New Roman"/>
          <w:sz w:val="28"/>
          <w:szCs w:val="28"/>
        </w:rPr>
        <w:t xml:space="preserve">, учет и регистрация </w:t>
      </w:r>
      <w:r w:rsidR="005806EB">
        <w:rPr>
          <w:rFonts w:ascii="Times New Roman" w:hAnsi="Times New Roman"/>
          <w:sz w:val="28"/>
          <w:szCs w:val="28"/>
        </w:rPr>
        <w:t>представлений</w:t>
      </w:r>
      <w:r w:rsidRPr="003D28B3">
        <w:rPr>
          <w:rFonts w:ascii="Times New Roman" w:hAnsi="Times New Roman"/>
          <w:sz w:val="28"/>
          <w:szCs w:val="28"/>
        </w:rPr>
        <w:t xml:space="preserve"> о занесении граждан на Доску почета и материалов</w:t>
      </w:r>
      <w:r w:rsidR="00D95EF2">
        <w:rPr>
          <w:rFonts w:ascii="Times New Roman" w:hAnsi="Times New Roman"/>
          <w:sz w:val="28"/>
          <w:szCs w:val="28"/>
        </w:rPr>
        <w:t>,</w:t>
      </w:r>
      <w:r w:rsidR="005806EB">
        <w:rPr>
          <w:rFonts w:ascii="Times New Roman" w:hAnsi="Times New Roman"/>
          <w:sz w:val="28"/>
          <w:szCs w:val="28"/>
        </w:rPr>
        <w:t xml:space="preserve"> </w:t>
      </w:r>
      <w:r w:rsidR="007F336B">
        <w:rPr>
          <w:rFonts w:ascii="Times New Roman" w:hAnsi="Times New Roman"/>
          <w:sz w:val="28"/>
          <w:szCs w:val="28"/>
        </w:rPr>
        <w:t xml:space="preserve">указанных в пункте 2 настоящего </w:t>
      </w:r>
      <w:r w:rsidR="005806EB">
        <w:rPr>
          <w:rFonts w:ascii="Times New Roman" w:hAnsi="Times New Roman"/>
          <w:sz w:val="28"/>
          <w:szCs w:val="28"/>
        </w:rPr>
        <w:t>Положения</w:t>
      </w:r>
      <w:r w:rsidR="008E0E80">
        <w:rPr>
          <w:rFonts w:ascii="Times New Roman" w:hAnsi="Times New Roman"/>
          <w:sz w:val="28"/>
          <w:szCs w:val="28"/>
        </w:rPr>
        <w:t>,</w:t>
      </w:r>
      <w:r w:rsidR="007F4DBC" w:rsidRPr="003D28B3">
        <w:rPr>
          <w:rFonts w:ascii="Times New Roman" w:hAnsi="Times New Roman"/>
          <w:sz w:val="28"/>
          <w:szCs w:val="28"/>
        </w:rPr>
        <w:t xml:space="preserve"> </w:t>
      </w:r>
      <w:r w:rsidR="000926D3">
        <w:rPr>
          <w:rFonts w:ascii="Times New Roman" w:hAnsi="Times New Roman"/>
          <w:sz w:val="28"/>
          <w:szCs w:val="28"/>
        </w:rPr>
        <w:t xml:space="preserve">осуществляет </w:t>
      </w:r>
      <w:r w:rsidR="00DD6B74">
        <w:rPr>
          <w:rFonts w:ascii="Times New Roman" w:hAnsi="Times New Roman"/>
          <w:sz w:val="28"/>
          <w:szCs w:val="28"/>
        </w:rPr>
        <w:t>организационный отдел администрации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5104B8" w:rsidRPr="001D00BB" w:rsidRDefault="00491884" w:rsidP="00FC355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00BB">
        <w:rPr>
          <w:rFonts w:ascii="Times New Roman" w:hAnsi="Times New Roman"/>
          <w:b/>
          <w:sz w:val="28"/>
          <w:szCs w:val="28"/>
        </w:rPr>
        <w:t xml:space="preserve">III. Порядок </w:t>
      </w:r>
      <w:r w:rsidR="00D02296" w:rsidRPr="001D00BB">
        <w:rPr>
          <w:rFonts w:ascii="Times New Roman" w:hAnsi="Times New Roman"/>
          <w:b/>
          <w:sz w:val="28"/>
          <w:szCs w:val="28"/>
        </w:rPr>
        <w:t xml:space="preserve">рассмотрения материалов о выдвижении </w:t>
      </w:r>
      <w:r w:rsidR="007D287E" w:rsidRPr="001D00BB">
        <w:rPr>
          <w:rFonts w:ascii="Times New Roman" w:hAnsi="Times New Roman"/>
          <w:b/>
          <w:sz w:val="28"/>
          <w:szCs w:val="28"/>
        </w:rPr>
        <w:t>кандидатов и занесение</w:t>
      </w:r>
      <w:r w:rsidR="00D02296" w:rsidRPr="001D00BB">
        <w:rPr>
          <w:rFonts w:ascii="Times New Roman" w:hAnsi="Times New Roman"/>
          <w:b/>
          <w:sz w:val="28"/>
          <w:szCs w:val="28"/>
        </w:rPr>
        <w:t xml:space="preserve"> на Доску почета</w:t>
      </w:r>
    </w:p>
    <w:p w:rsidR="009A68CC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3.1. Основаниями для рассмотрения и занесения на Доску почета являются:</w:t>
      </w:r>
    </w:p>
    <w:p w:rsidR="009A68CC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- высокие производственные показатели в промышленности, сельском хозяйстве, жилищно-коммунальном хозяйстве, транспорте, в других отраслях экономики района;</w:t>
      </w:r>
    </w:p>
    <w:p w:rsidR="009A68CC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- достижение высокой производительности труда, улучшение качества продукции, снижение материальных и трудовых затрат, успехи в повышении эффективности производства;</w:t>
      </w:r>
    </w:p>
    <w:p w:rsidR="009A68CC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- внедрение в производство новых технологий и передового опыта;</w:t>
      </w:r>
    </w:p>
    <w:p w:rsidR="001A7046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- творческие достижения в области к</w:t>
      </w:r>
      <w:r w:rsidR="000501C9">
        <w:rPr>
          <w:rFonts w:ascii="Times New Roman" w:hAnsi="Times New Roman"/>
          <w:sz w:val="28"/>
          <w:szCs w:val="28"/>
        </w:rPr>
        <w:t>ультуры, литературы, искусства</w:t>
      </w:r>
      <w:r w:rsidR="005226EA">
        <w:rPr>
          <w:rFonts w:ascii="Times New Roman" w:hAnsi="Times New Roman"/>
          <w:sz w:val="28"/>
          <w:szCs w:val="28"/>
        </w:rPr>
        <w:t xml:space="preserve">, </w:t>
      </w:r>
      <w:r w:rsidRPr="003D28B3">
        <w:rPr>
          <w:rFonts w:ascii="Times New Roman" w:hAnsi="Times New Roman"/>
          <w:sz w:val="28"/>
          <w:szCs w:val="28"/>
        </w:rPr>
        <w:t xml:space="preserve">в области медицинского обслуживания населения, </w:t>
      </w:r>
      <w:proofErr w:type="gramStart"/>
      <w:r w:rsidRPr="003D28B3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3D28B3">
        <w:rPr>
          <w:rFonts w:ascii="Times New Roman" w:hAnsi="Times New Roman"/>
          <w:sz w:val="28"/>
          <w:szCs w:val="28"/>
        </w:rPr>
        <w:t xml:space="preserve"> физической</w:t>
      </w:r>
      <w:r w:rsidR="00192EC0">
        <w:rPr>
          <w:rFonts w:ascii="Times New Roman" w:hAnsi="Times New Roman"/>
          <w:sz w:val="28"/>
          <w:szCs w:val="28"/>
        </w:rPr>
        <w:t xml:space="preserve"> </w:t>
      </w:r>
      <w:r w:rsidRPr="003D28B3">
        <w:rPr>
          <w:rFonts w:ascii="Times New Roman" w:hAnsi="Times New Roman"/>
          <w:sz w:val="28"/>
          <w:szCs w:val="28"/>
        </w:rPr>
        <w:lastRenderedPageBreak/>
        <w:t>культуры и спорта, социальной сфере</w:t>
      </w:r>
      <w:r w:rsidR="008D5017">
        <w:rPr>
          <w:rFonts w:ascii="Times New Roman" w:hAnsi="Times New Roman"/>
          <w:sz w:val="28"/>
          <w:szCs w:val="28"/>
        </w:rPr>
        <w:t>,</w:t>
      </w:r>
      <w:r w:rsidR="008D5017" w:rsidRPr="008D5017">
        <w:rPr>
          <w:rFonts w:ascii="Times New Roman" w:hAnsi="Times New Roman"/>
          <w:sz w:val="28"/>
          <w:szCs w:val="28"/>
        </w:rPr>
        <w:t xml:space="preserve"> </w:t>
      </w:r>
      <w:r w:rsidR="008D5017">
        <w:rPr>
          <w:rFonts w:ascii="Times New Roman" w:hAnsi="Times New Roman"/>
          <w:sz w:val="28"/>
          <w:szCs w:val="28"/>
        </w:rPr>
        <w:t>высокие показатели в учебе («отлично» и «хорошо»)</w:t>
      </w:r>
      <w:r w:rsidR="008D5017" w:rsidRPr="003D28B3">
        <w:rPr>
          <w:rFonts w:ascii="Times New Roman" w:hAnsi="Times New Roman"/>
          <w:sz w:val="28"/>
          <w:szCs w:val="28"/>
        </w:rPr>
        <w:t xml:space="preserve">, </w:t>
      </w:r>
      <w:r w:rsidR="008D5017">
        <w:rPr>
          <w:rFonts w:ascii="Times New Roman" w:hAnsi="Times New Roman"/>
          <w:sz w:val="28"/>
          <w:szCs w:val="28"/>
        </w:rPr>
        <w:t>общественной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E02BB4">
        <w:rPr>
          <w:rFonts w:ascii="Times New Roman" w:hAnsi="Times New Roman"/>
          <w:sz w:val="28"/>
          <w:szCs w:val="28"/>
        </w:rPr>
        <w:t xml:space="preserve">и </w:t>
      </w:r>
      <w:r w:rsidRPr="003D28B3">
        <w:rPr>
          <w:rFonts w:ascii="Times New Roman" w:hAnsi="Times New Roman"/>
          <w:sz w:val="28"/>
          <w:szCs w:val="28"/>
        </w:rPr>
        <w:t xml:space="preserve">иной деятельности на </w:t>
      </w:r>
      <w:r w:rsidR="008D5017">
        <w:rPr>
          <w:rFonts w:ascii="Times New Roman" w:hAnsi="Times New Roman"/>
          <w:sz w:val="28"/>
          <w:szCs w:val="28"/>
        </w:rPr>
        <w:t>территории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8D5017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1A7046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 xml:space="preserve">3.2. Поступившие материалы рассматриваются на заседании </w:t>
      </w:r>
      <w:r w:rsidR="009A6034">
        <w:rPr>
          <w:rFonts w:ascii="Times New Roman" w:hAnsi="Times New Roman"/>
          <w:sz w:val="28"/>
          <w:szCs w:val="28"/>
        </w:rPr>
        <w:t>К</w:t>
      </w:r>
      <w:r w:rsidRPr="003D28B3">
        <w:rPr>
          <w:rFonts w:ascii="Times New Roman" w:hAnsi="Times New Roman"/>
          <w:sz w:val="28"/>
          <w:szCs w:val="28"/>
        </w:rPr>
        <w:t>омиссии</w:t>
      </w:r>
      <w:r w:rsidR="00D83615">
        <w:rPr>
          <w:rFonts w:ascii="Times New Roman" w:hAnsi="Times New Roman"/>
          <w:sz w:val="28"/>
          <w:szCs w:val="28"/>
        </w:rPr>
        <w:t>, за исключением материалов по номинации Почетный гражданин.</w:t>
      </w:r>
    </w:p>
    <w:p w:rsidR="00DE0F8F" w:rsidRPr="00DE0F8F" w:rsidRDefault="00D83615" w:rsidP="00DE0F8F">
      <w:pPr>
        <w:pStyle w:val="ConsPlusNormal"/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8F">
        <w:rPr>
          <w:rFonts w:ascii="Times New Roman" w:hAnsi="Times New Roman"/>
          <w:sz w:val="28"/>
          <w:szCs w:val="28"/>
        </w:rPr>
        <w:t xml:space="preserve">По номинации Почетный гражданин </w:t>
      </w:r>
      <w:r w:rsidR="00186546" w:rsidRPr="00DE0F8F">
        <w:rPr>
          <w:rFonts w:ascii="Times New Roman" w:hAnsi="Times New Roman"/>
          <w:sz w:val="28"/>
          <w:szCs w:val="28"/>
        </w:rPr>
        <w:t>материалы рассм</w:t>
      </w:r>
      <w:r w:rsidR="00156AA8" w:rsidRPr="00DE0F8F">
        <w:rPr>
          <w:rFonts w:ascii="Times New Roman" w:hAnsi="Times New Roman"/>
          <w:sz w:val="28"/>
          <w:szCs w:val="28"/>
        </w:rPr>
        <w:t>ат</w:t>
      </w:r>
      <w:r w:rsidR="00186546" w:rsidRPr="00DE0F8F">
        <w:rPr>
          <w:rFonts w:ascii="Times New Roman" w:hAnsi="Times New Roman"/>
          <w:sz w:val="28"/>
          <w:szCs w:val="28"/>
        </w:rPr>
        <w:t xml:space="preserve">риваются </w:t>
      </w:r>
      <w:r w:rsidR="00CE13D6" w:rsidRPr="00DE0F8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E13D6" w:rsidRPr="00DE0F8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CE13D6" w:rsidRPr="00DE0F8F">
        <w:rPr>
          <w:rFonts w:ascii="Times New Roman" w:hAnsi="Times New Roman"/>
          <w:sz w:val="28"/>
          <w:szCs w:val="28"/>
        </w:rPr>
        <w:t xml:space="preserve"> с </w:t>
      </w:r>
      <w:r w:rsidR="00462FD3" w:rsidRPr="00DE0F8F">
        <w:rPr>
          <w:rFonts w:ascii="Times New Roman" w:hAnsi="Times New Roman" w:cs="Times New Roman"/>
          <w:sz w:val="28"/>
          <w:szCs w:val="28"/>
        </w:rPr>
        <w:t>Положением о Почетном гражданине Репьёвского муниципального района Воронежской области</w:t>
      </w:r>
      <w:r w:rsidR="008D5E1A" w:rsidRPr="00DE0F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D5E1A" w:rsidRPr="00DE0F8F">
        <w:rPr>
          <w:rFonts w:ascii="Times New Roman" w:hAnsi="Times New Roman"/>
          <w:sz w:val="28"/>
          <w:szCs w:val="28"/>
        </w:rPr>
        <w:t>решени</w:t>
      </w:r>
      <w:r w:rsidR="00AB4A36">
        <w:rPr>
          <w:rFonts w:ascii="Times New Roman" w:hAnsi="Times New Roman"/>
          <w:sz w:val="28"/>
          <w:szCs w:val="28"/>
        </w:rPr>
        <w:t>ем</w:t>
      </w:r>
      <w:r w:rsidR="008D5E1A" w:rsidRPr="00DE0F8F">
        <w:rPr>
          <w:rFonts w:ascii="Times New Roman" w:hAnsi="Times New Roman"/>
          <w:sz w:val="28"/>
          <w:szCs w:val="28"/>
        </w:rPr>
        <w:t xml:space="preserve"> Совета народных депутатов Репьёвского муниципального района от </w:t>
      </w:r>
      <w:r w:rsidR="008D5E1A" w:rsidRPr="008D5E1A">
        <w:rPr>
          <w:rFonts w:ascii="Times New Roman" w:hAnsi="Times New Roman"/>
          <w:sz w:val="28"/>
          <w:szCs w:val="28"/>
        </w:rPr>
        <w:t>13</w:t>
      </w:r>
      <w:r w:rsidR="00DE0F8F" w:rsidRPr="00DE0F8F">
        <w:rPr>
          <w:rFonts w:ascii="Times New Roman" w:hAnsi="Times New Roman"/>
          <w:sz w:val="28"/>
          <w:szCs w:val="28"/>
        </w:rPr>
        <w:t xml:space="preserve"> мая 2024 </w:t>
      </w:r>
      <w:r w:rsidR="008D5E1A" w:rsidRPr="008D5E1A">
        <w:rPr>
          <w:rFonts w:ascii="Times New Roman" w:hAnsi="Times New Roman"/>
          <w:sz w:val="28"/>
          <w:szCs w:val="28"/>
        </w:rPr>
        <w:t>№ 176</w:t>
      </w:r>
      <w:r w:rsidR="00DE0F8F" w:rsidRPr="00DE0F8F">
        <w:rPr>
          <w:rFonts w:ascii="Times New Roman" w:hAnsi="Times New Roman"/>
          <w:sz w:val="28"/>
          <w:szCs w:val="28"/>
        </w:rPr>
        <w:t xml:space="preserve"> «</w:t>
      </w:r>
      <w:r w:rsidR="00DE0F8F" w:rsidRPr="00DE0F8F">
        <w:rPr>
          <w:rFonts w:ascii="Times New Roman" w:hAnsi="Times New Roman" w:cs="Times New Roman"/>
          <w:sz w:val="28"/>
          <w:szCs w:val="28"/>
        </w:rPr>
        <w:t>Об утверждении Положения о Почетном гражданине Репьёвского муниципального района Воронежской области»</w:t>
      </w:r>
      <w:r w:rsidR="00DE0F8F">
        <w:rPr>
          <w:rFonts w:ascii="Times New Roman" w:hAnsi="Times New Roman" w:cs="Times New Roman"/>
          <w:sz w:val="28"/>
          <w:szCs w:val="28"/>
        </w:rPr>
        <w:t>.</w:t>
      </w:r>
    </w:p>
    <w:p w:rsidR="009A68CC" w:rsidRDefault="007908B2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Состав К</w:t>
      </w:r>
      <w:r w:rsidR="009A68CC" w:rsidRPr="003D28B3">
        <w:rPr>
          <w:rFonts w:ascii="Times New Roman" w:hAnsi="Times New Roman"/>
          <w:sz w:val="28"/>
          <w:szCs w:val="28"/>
        </w:rPr>
        <w:t xml:space="preserve">омиссии утверждается распоряжением администрации </w:t>
      </w:r>
      <w:r w:rsidR="008F6718">
        <w:rPr>
          <w:rFonts w:ascii="Times New Roman" w:hAnsi="Times New Roman"/>
          <w:sz w:val="28"/>
          <w:szCs w:val="28"/>
        </w:rPr>
        <w:t>Репь</w:t>
      </w:r>
      <w:r w:rsidR="00675F0C">
        <w:rPr>
          <w:rFonts w:ascii="Times New Roman" w:hAnsi="Times New Roman"/>
          <w:sz w:val="28"/>
          <w:szCs w:val="28"/>
        </w:rPr>
        <w:t>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07CC" w:rsidRPr="003D28B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FB07CC" w:rsidRPr="003D28B3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9A68CC" w:rsidRPr="003D28B3">
        <w:rPr>
          <w:rFonts w:ascii="Times New Roman" w:hAnsi="Times New Roman"/>
          <w:sz w:val="28"/>
          <w:szCs w:val="28"/>
        </w:rPr>
        <w:t xml:space="preserve">. Комиссия работает на общественных началах, </w:t>
      </w:r>
      <w:r w:rsidR="007A5B20" w:rsidRPr="003D28B3">
        <w:rPr>
          <w:rFonts w:ascii="Times New Roman" w:hAnsi="Times New Roman"/>
          <w:sz w:val="28"/>
          <w:szCs w:val="28"/>
        </w:rPr>
        <w:t>возглавляется</w:t>
      </w:r>
      <w:r w:rsidR="009A68CC" w:rsidRPr="003D28B3">
        <w:rPr>
          <w:rFonts w:ascii="Times New Roman" w:hAnsi="Times New Roman"/>
          <w:sz w:val="28"/>
          <w:szCs w:val="28"/>
        </w:rPr>
        <w:t xml:space="preserve"> председателем.</w:t>
      </w:r>
      <w:r w:rsidR="001E07EF">
        <w:rPr>
          <w:rFonts w:ascii="Times New Roman" w:hAnsi="Times New Roman"/>
          <w:sz w:val="28"/>
          <w:szCs w:val="28"/>
        </w:rPr>
        <w:t xml:space="preserve"> Количество членов Комиссии должно составлять не менее пяти членов.</w:t>
      </w:r>
    </w:p>
    <w:p w:rsidR="0082029E" w:rsidRPr="003D28B3" w:rsidRDefault="0082029E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состоит из председателя, заместителя пр</w:t>
      </w:r>
      <w:r w:rsidR="001A3F4D">
        <w:rPr>
          <w:rFonts w:ascii="Times New Roman" w:hAnsi="Times New Roman"/>
          <w:sz w:val="28"/>
          <w:szCs w:val="28"/>
        </w:rPr>
        <w:t>едседателя, секретаря и членов К</w:t>
      </w:r>
      <w:r>
        <w:rPr>
          <w:rFonts w:ascii="Times New Roman" w:hAnsi="Times New Roman"/>
          <w:sz w:val="28"/>
          <w:szCs w:val="28"/>
        </w:rPr>
        <w:t>омиссии.</w:t>
      </w:r>
    </w:p>
    <w:p w:rsidR="009A68CC" w:rsidRPr="003D28B3" w:rsidRDefault="009A68CC" w:rsidP="00D554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 xml:space="preserve">3.4. </w:t>
      </w:r>
      <w:r w:rsidR="0091464E" w:rsidRPr="003D28B3">
        <w:rPr>
          <w:rFonts w:ascii="Times New Roman" w:hAnsi="Times New Roman"/>
          <w:sz w:val="28"/>
          <w:szCs w:val="28"/>
        </w:rPr>
        <w:t>В</w:t>
      </w:r>
      <w:r w:rsidR="001A3F4D">
        <w:rPr>
          <w:rFonts w:ascii="Times New Roman" w:hAnsi="Times New Roman"/>
          <w:sz w:val="28"/>
          <w:szCs w:val="28"/>
        </w:rPr>
        <w:t xml:space="preserve"> заседаниях К</w:t>
      </w:r>
      <w:r w:rsidRPr="003D28B3">
        <w:rPr>
          <w:rFonts w:ascii="Times New Roman" w:hAnsi="Times New Roman"/>
          <w:sz w:val="28"/>
          <w:szCs w:val="28"/>
        </w:rPr>
        <w:t xml:space="preserve">омиссии могут принимать участие представители </w:t>
      </w:r>
      <w:r w:rsidR="0091464E" w:rsidRPr="003D28B3">
        <w:rPr>
          <w:rFonts w:ascii="Times New Roman" w:hAnsi="Times New Roman"/>
          <w:sz w:val="28"/>
          <w:szCs w:val="28"/>
        </w:rPr>
        <w:t xml:space="preserve">администрации </w:t>
      </w:r>
      <w:r w:rsidR="002F7852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07CC" w:rsidRPr="003D28B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FB07CC" w:rsidRPr="003D28B3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91464E" w:rsidRPr="003D28B3">
        <w:rPr>
          <w:rFonts w:ascii="Times New Roman" w:hAnsi="Times New Roman"/>
          <w:sz w:val="28"/>
          <w:szCs w:val="28"/>
        </w:rPr>
        <w:t xml:space="preserve"> и администраций сельских поселений</w:t>
      </w:r>
      <w:r w:rsidRPr="003D28B3">
        <w:rPr>
          <w:rFonts w:ascii="Times New Roman" w:hAnsi="Times New Roman"/>
          <w:sz w:val="28"/>
          <w:szCs w:val="28"/>
        </w:rPr>
        <w:t>, общественных организаций, ру</w:t>
      </w:r>
      <w:r w:rsidR="00240DCF">
        <w:rPr>
          <w:rFonts w:ascii="Times New Roman" w:hAnsi="Times New Roman"/>
          <w:sz w:val="28"/>
          <w:szCs w:val="28"/>
        </w:rPr>
        <w:t>ководители трудовых коллективов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9A68CC" w:rsidRPr="003D28B3" w:rsidRDefault="001A3F4D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Регламент работы К</w:t>
      </w:r>
      <w:r w:rsidR="009A68CC" w:rsidRPr="003D28B3">
        <w:rPr>
          <w:rFonts w:ascii="Times New Roman" w:hAnsi="Times New Roman"/>
          <w:sz w:val="28"/>
          <w:szCs w:val="28"/>
        </w:rPr>
        <w:t>омиссии:</w:t>
      </w:r>
    </w:p>
    <w:p w:rsidR="009A68CC" w:rsidRPr="003D28B3" w:rsidRDefault="009C001D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9A68CC" w:rsidRPr="003D28B3">
        <w:rPr>
          <w:rFonts w:ascii="Times New Roman" w:hAnsi="Times New Roman"/>
          <w:sz w:val="28"/>
          <w:szCs w:val="28"/>
        </w:rPr>
        <w:t xml:space="preserve">омиссия правомочна принимать решения, если в </w:t>
      </w:r>
      <w:proofErr w:type="gramStart"/>
      <w:r w:rsidR="009A68CC" w:rsidRPr="003D28B3">
        <w:rPr>
          <w:rFonts w:ascii="Times New Roman" w:hAnsi="Times New Roman"/>
          <w:sz w:val="28"/>
          <w:szCs w:val="28"/>
        </w:rPr>
        <w:t>голосовании</w:t>
      </w:r>
      <w:proofErr w:type="gramEnd"/>
      <w:r w:rsidR="009A68CC" w:rsidRPr="003D28B3">
        <w:rPr>
          <w:rFonts w:ascii="Times New Roman" w:hAnsi="Times New Roman"/>
          <w:sz w:val="28"/>
          <w:szCs w:val="28"/>
        </w:rPr>
        <w:t xml:space="preserve"> участвуют не менее </w:t>
      </w:r>
      <w:r w:rsidR="0091464E" w:rsidRPr="003D28B3">
        <w:rPr>
          <w:rFonts w:ascii="Times New Roman" w:hAnsi="Times New Roman"/>
          <w:sz w:val="28"/>
          <w:szCs w:val="28"/>
        </w:rPr>
        <w:t>2/3</w:t>
      </w:r>
      <w:r w:rsidR="009A68CC" w:rsidRPr="003D28B3">
        <w:rPr>
          <w:rFonts w:ascii="Times New Roman" w:hAnsi="Times New Roman"/>
          <w:sz w:val="28"/>
          <w:szCs w:val="28"/>
        </w:rPr>
        <w:t xml:space="preserve"> списочного состава ее членов;</w:t>
      </w:r>
    </w:p>
    <w:p w:rsidR="009A68CC" w:rsidRPr="003D28B3" w:rsidRDefault="009A68CC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 xml:space="preserve">- отбор </w:t>
      </w:r>
      <w:r w:rsidR="00D143EB" w:rsidRPr="003D28B3">
        <w:rPr>
          <w:rFonts w:ascii="Times New Roman" w:hAnsi="Times New Roman"/>
          <w:sz w:val="28"/>
          <w:szCs w:val="28"/>
        </w:rPr>
        <w:t>представленных</w:t>
      </w:r>
      <w:r w:rsidRPr="003D28B3">
        <w:rPr>
          <w:rFonts w:ascii="Times New Roman" w:hAnsi="Times New Roman"/>
          <w:sz w:val="28"/>
          <w:szCs w:val="28"/>
        </w:rPr>
        <w:t xml:space="preserve"> кандидатов на Доску почета осуществляется открытым голосованием;</w:t>
      </w:r>
    </w:p>
    <w:p w:rsidR="009A68CC" w:rsidRPr="003D28B3" w:rsidRDefault="009A68CC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- решение считается принятым, если за него проголосовало более половины прис</w:t>
      </w:r>
      <w:r w:rsidR="009C001D">
        <w:rPr>
          <w:rFonts w:ascii="Times New Roman" w:hAnsi="Times New Roman"/>
          <w:sz w:val="28"/>
          <w:szCs w:val="28"/>
        </w:rPr>
        <w:t>утствующих на заседании членов К</w:t>
      </w:r>
      <w:r w:rsidRPr="003D28B3">
        <w:rPr>
          <w:rFonts w:ascii="Times New Roman" w:hAnsi="Times New Roman"/>
          <w:sz w:val="28"/>
          <w:szCs w:val="28"/>
        </w:rPr>
        <w:t xml:space="preserve">омиссии. В </w:t>
      </w:r>
      <w:proofErr w:type="gramStart"/>
      <w:r w:rsidRPr="003D28B3">
        <w:rPr>
          <w:rFonts w:ascii="Times New Roman" w:hAnsi="Times New Roman"/>
          <w:sz w:val="28"/>
          <w:szCs w:val="28"/>
        </w:rPr>
        <w:t>случае</w:t>
      </w:r>
      <w:proofErr w:type="gramEnd"/>
      <w:r w:rsidRPr="003D28B3">
        <w:rPr>
          <w:rFonts w:ascii="Times New Roman" w:hAnsi="Times New Roman"/>
          <w:sz w:val="28"/>
          <w:szCs w:val="28"/>
        </w:rPr>
        <w:t xml:space="preserve"> равенства голосов, голос председателя является решающим.</w:t>
      </w:r>
    </w:p>
    <w:p w:rsidR="009A68CC" w:rsidRPr="003D28B3" w:rsidRDefault="002E2713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Решения</w:t>
      </w:r>
      <w:r w:rsidR="009C001D">
        <w:rPr>
          <w:rFonts w:ascii="Times New Roman" w:hAnsi="Times New Roman"/>
          <w:sz w:val="28"/>
          <w:szCs w:val="28"/>
        </w:rPr>
        <w:t xml:space="preserve"> К</w:t>
      </w:r>
      <w:r w:rsidR="009A68CC" w:rsidRPr="003D28B3">
        <w:rPr>
          <w:rFonts w:ascii="Times New Roman" w:hAnsi="Times New Roman"/>
          <w:sz w:val="28"/>
          <w:szCs w:val="28"/>
        </w:rPr>
        <w:t xml:space="preserve">омиссии носят рекомендательный характер, оформляются протоколом в течение трех дней со дня заседания, </w:t>
      </w:r>
      <w:proofErr w:type="gramStart"/>
      <w:r w:rsidR="009A68CC" w:rsidRPr="003D28B3">
        <w:rPr>
          <w:rFonts w:ascii="Times New Roman" w:hAnsi="Times New Roman"/>
          <w:sz w:val="28"/>
          <w:szCs w:val="28"/>
        </w:rPr>
        <w:t>подписываются предсе</w:t>
      </w:r>
      <w:r w:rsidR="00B60AE9">
        <w:rPr>
          <w:rFonts w:ascii="Times New Roman" w:hAnsi="Times New Roman"/>
          <w:sz w:val="28"/>
          <w:szCs w:val="28"/>
        </w:rPr>
        <w:t>дателем и секретарем К</w:t>
      </w:r>
      <w:r w:rsidR="009A68CC" w:rsidRPr="003D28B3">
        <w:rPr>
          <w:rFonts w:ascii="Times New Roman" w:hAnsi="Times New Roman"/>
          <w:sz w:val="28"/>
          <w:szCs w:val="28"/>
        </w:rPr>
        <w:t>омиссии и направляются</w:t>
      </w:r>
      <w:proofErr w:type="gramEnd"/>
      <w:r w:rsidR="009A68CC" w:rsidRPr="003D28B3">
        <w:rPr>
          <w:rFonts w:ascii="Times New Roman" w:hAnsi="Times New Roman"/>
          <w:sz w:val="28"/>
          <w:szCs w:val="28"/>
        </w:rPr>
        <w:t xml:space="preserve"> на рассмотрение </w:t>
      </w:r>
      <w:r w:rsidR="00A1028D" w:rsidRPr="003D28B3">
        <w:rPr>
          <w:rFonts w:ascii="Times New Roman" w:hAnsi="Times New Roman"/>
          <w:sz w:val="28"/>
          <w:szCs w:val="28"/>
        </w:rPr>
        <w:t>главе</w:t>
      </w:r>
      <w:r w:rsidR="00FB07CC" w:rsidRPr="003D28B3">
        <w:rPr>
          <w:rFonts w:ascii="Times New Roman" w:hAnsi="Times New Roman"/>
          <w:sz w:val="28"/>
          <w:szCs w:val="28"/>
        </w:rPr>
        <w:t xml:space="preserve"> </w:t>
      </w:r>
      <w:r w:rsidR="002F7852">
        <w:rPr>
          <w:rFonts w:ascii="Times New Roman" w:hAnsi="Times New Roman"/>
          <w:sz w:val="28"/>
          <w:szCs w:val="28"/>
        </w:rPr>
        <w:t>администрации 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A68CC" w:rsidRPr="003D28B3">
        <w:rPr>
          <w:rFonts w:ascii="Times New Roman" w:hAnsi="Times New Roman"/>
          <w:sz w:val="28"/>
          <w:szCs w:val="28"/>
        </w:rPr>
        <w:t>.</w:t>
      </w:r>
    </w:p>
    <w:p w:rsidR="009A68CC" w:rsidRPr="003D28B3" w:rsidRDefault="009A68CC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 xml:space="preserve">3.7. </w:t>
      </w:r>
      <w:r w:rsidR="001A7046" w:rsidRPr="003D28B3">
        <w:rPr>
          <w:rFonts w:ascii="Times New Roman" w:hAnsi="Times New Roman"/>
          <w:sz w:val="28"/>
          <w:szCs w:val="28"/>
        </w:rPr>
        <w:t>Отбор</w:t>
      </w:r>
      <w:r w:rsidR="007F4DBC" w:rsidRPr="003D28B3">
        <w:rPr>
          <w:rFonts w:ascii="Times New Roman" w:hAnsi="Times New Roman"/>
          <w:sz w:val="28"/>
          <w:szCs w:val="28"/>
        </w:rPr>
        <w:t xml:space="preserve"> и определени</w:t>
      </w:r>
      <w:r w:rsidR="001A7046" w:rsidRPr="003D28B3">
        <w:rPr>
          <w:rFonts w:ascii="Times New Roman" w:hAnsi="Times New Roman"/>
          <w:sz w:val="28"/>
          <w:szCs w:val="28"/>
        </w:rPr>
        <w:t>е</w:t>
      </w:r>
      <w:r w:rsidR="007F4DBC" w:rsidRPr="003D28B3">
        <w:rPr>
          <w:rFonts w:ascii="Times New Roman" w:hAnsi="Times New Roman"/>
          <w:sz w:val="28"/>
          <w:szCs w:val="28"/>
        </w:rPr>
        <w:t xml:space="preserve"> кандидатов </w:t>
      </w:r>
      <w:r w:rsidRPr="003D28B3">
        <w:rPr>
          <w:rFonts w:ascii="Times New Roman" w:hAnsi="Times New Roman"/>
          <w:sz w:val="28"/>
          <w:szCs w:val="28"/>
        </w:rPr>
        <w:t xml:space="preserve">о </w:t>
      </w:r>
      <w:r w:rsidR="0091464E" w:rsidRPr="003D28B3">
        <w:rPr>
          <w:rFonts w:ascii="Times New Roman" w:hAnsi="Times New Roman"/>
          <w:sz w:val="28"/>
          <w:szCs w:val="28"/>
        </w:rPr>
        <w:t>занесении</w:t>
      </w:r>
      <w:r w:rsidRPr="003D28B3">
        <w:rPr>
          <w:rFonts w:ascii="Times New Roman" w:hAnsi="Times New Roman"/>
          <w:sz w:val="28"/>
          <w:szCs w:val="28"/>
        </w:rPr>
        <w:t xml:space="preserve"> граждан на Доску Почета </w:t>
      </w:r>
      <w:r w:rsidR="00FE55B3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D28B3">
        <w:rPr>
          <w:rFonts w:ascii="Times New Roman" w:hAnsi="Times New Roman"/>
          <w:sz w:val="28"/>
          <w:szCs w:val="28"/>
        </w:rPr>
        <w:t xml:space="preserve">оформляется </w:t>
      </w:r>
      <w:r w:rsidR="00FB07CC" w:rsidRPr="003D28B3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9B3252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7115F">
        <w:rPr>
          <w:rFonts w:ascii="Times New Roman" w:hAnsi="Times New Roman"/>
          <w:sz w:val="28"/>
          <w:szCs w:val="28"/>
        </w:rPr>
        <w:t xml:space="preserve"> в течение десяти рабочих дней с момента поступления протокола Комиссии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9A68CC" w:rsidRPr="003D28B3" w:rsidRDefault="009A68CC" w:rsidP="002C56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3.</w:t>
      </w:r>
      <w:r w:rsidR="007F4DBC" w:rsidRPr="003D28B3">
        <w:rPr>
          <w:rFonts w:ascii="Times New Roman" w:hAnsi="Times New Roman"/>
          <w:sz w:val="28"/>
          <w:szCs w:val="28"/>
        </w:rPr>
        <w:t>8</w:t>
      </w:r>
      <w:r w:rsidRPr="003D28B3">
        <w:rPr>
          <w:rFonts w:ascii="Times New Roman" w:hAnsi="Times New Roman"/>
          <w:sz w:val="28"/>
          <w:szCs w:val="28"/>
        </w:rPr>
        <w:t xml:space="preserve">. </w:t>
      </w:r>
      <w:r w:rsidR="00FB07CC" w:rsidRPr="003D28B3">
        <w:rPr>
          <w:rFonts w:ascii="Times New Roman" w:hAnsi="Times New Roman"/>
          <w:sz w:val="28"/>
          <w:szCs w:val="28"/>
        </w:rPr>
        <w:t>Постановление</w:t>
      </w:r>
      <w:r w:rsidRPr="003D28B3">
        <w:rPr>
          <w:rFonts w:ascii="Times New Roman" w:hAnsi="Times New Roman"/>
          <w:sz w:val="28"/>
          <w:szCs w:val="28"/>
        </w:rPr>
        <w:t xml:space="preserve"> </w:t>
      </w:r>
      <w:r w:rsidR="00FB07CC" w:rsidRPr="003D28B3">
        <w:rPr>
          <w:rFonts w:ascii="Times New Roman" w:hAnsi="Times New Roman"/>
          <w:sz w:val="28"/>
          <w:szCs w:val="28"/>
        </w:rPr>
        <w:t xml:space="preserve">администрации </w:t>
      </w:r>
      <w:r w:rsidR="00FC3B3A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B3">
        <w:rPr>
          <w:rFonts w:ascii="Times New Roman" w:hAnsi="Times New Roman"/>
          <w:sz w:val="28"/>
          <w:szCs w:val="28"/>
        </w:rPr>
        <w:t xml:space="preserve"> о занесении </w:t>
      </w:r>
      <w:r w:rsidR="0062039B" w:rsidRPr="003D28B3">
        <w:rPr>
          <w:rFonts w:ascii="Times New Roman" w:hAnsi="Times New Roman"/>
          <w:sz w:val="28"/>
          <w:szCs w:val="28"/>
        </w:rPr>
        <w:t xml:space="preserve">граждан </w:t>
      </w:r>
      <w:r w:rsidRPr="003D28B3">
        <w:rPr>
          <w:rFonts w:ascii="Times New Roman" w:hAnsi="Times New Roman"/>
          <w:sz w:val="28"/>
          <w:szCs w:val="28"/>
        </w:rPr>
        <w:t xml:space="preserve">на Доску почета размещается на официальном сайте администрации </w:t>
      </w:r>
      <w:r w:rsidR="00FC3B3A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D2FE0">
        <w:rPr>
          <w:rFonts w:ascii="Times New Roman" w:hAnsi="Times New Roman"/>
          <w:sz w:val="28"/>
          <w:szCs w:val="28"/>
        </w:rPr>
        <w:t xml:space="preserve"> в течение</w:t>
      </w:r>
      <w:r w:rsidR="00B800F2">
        <w:rPr>
          <w:rFonts w:ascii="Times New Roman" w:hAnsi="Times New Roman"/>
          <w:sz w:val="28"/>
          <w:szCs w:val="28"/>
        </w:rPr>
        <w:t xml:space="preserve"> пяти рабочих с даты его принятия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9A68CC" w:rsidRPr="003D28B3" w:rsidRDefault="009A68CC" w:rsidP="003D28B3">
      <w:pPr>
        <w:spacing w:line="360" w:lineRule="auto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3.</w:t>
      </w:r>
      <w:r w:rsidR="00F96E89">
        <w:rPr>
          <w:rFonts w:ascii="Times New Roman" w:hAnsi="Times New Roman"/>
          <w:sz w:val="28"/>
          <w:szCs w:val="28"/>
        </w:rPr>
        <w:t>9</w:t>
      </w:r>
      <w:r w:rsidRPr="003D28B3">
        <w:rPr>
          <w:rFonts w:ascii="Times New Roman" w:hAnsi="Times New Roman"/>
          <w:sz w:val="28"/>
          <w:szCs w:val="28"/>
        </w:rPr>
        <w:t>. Гражданам, чьи фотографии и имена занесены на Доску почета, в торжественной обстановке</w:t>
      </w:r>
      <w:r w:rsidR="00724DD3">
        <w:rPr>
          <w:rFonts w:ascii="Times New Roman" w:hAnsi="Times New Roman"/>
          <w:sz w:val="28"/>
          <w:szCs w:val="28"/>
        </w:rPr>
        <w:t>, приуроченной ко Д</w:t>
      </w:r>
      <w:r w:rsidR="0019309B">
        <w:rPr>
          <w:rFonts w:ascii="Times New Roman" w:hAnsi="Times New Roman"/>
          <w:sz w:val="28"/>
          <w:szCs w:val="28"/>
        </w:rPr>
        <w:t xml:space="preserve">ню </w:t>
      </w:r>
      <w:r w:rsidR="003A23EF">
        <w:rPr>
          <w:rFonts w:ascii="Times New Roman" w:hAnsi="Times New Roman"/>
          <w:sz w:val="28"/>
          <w:szCs w:val="28"/>
        </w:rPr>
        <w:t xml:space="preserve">образования </w:t>
      </w:r>
      <w:r w:rsidR="0019309B">
        <w:rPr>
          <w:rFonts w:ascii="Times New Roman" w:hAnsi="Times New Roman"/>
          <w:sz w:val="28"/>
          <w:szCs w:val="28"/>
        </w:rPr>
        <w:t>Репьёвского муниципального района Воронежской области,</w:t>
      </w:r>
      <w:r w:rsidR="00724DD3">
        <w:rPr>
          <w:rFonts w:ascii="Times New Roman" w:hAnsi="Times New Roman"/>
          <w:sz w:val="28"/>
          <w:szCs w:val="28"/>
        </w:rPr>
        <w:t xml:space="preserve"> </w:t>
      </w:r>
      <w:r w:rsidRPr="003D28B3">
        <w:rPr>
          <w:rFonts w:ascii="Times New Roman" w:hAnsi="Times New Roman"/>
          <w:sz w:val="28"/>
          <w:szCs w:val="28"/>
        </w:rPr>
        <w:t xml:space="preserve">вручается </w:t>
      </w:r>
      <w:r w:rsidR="00F96E89">
        <w:rPr>
          <w:rFonts w:ascii="Times New Roman" w:hAnsi="Times New Roman"/>
          <w:sz w:val="28"/>
          <w:szCs w:val="28"/>
        </w:rPr>
        <w:t>сертификат</w:t>
      </w:r>
      <w:r w:rsidRPr="003D28B3">
        <w:rPr>
          <w:rFonts w:ascii="Times New Roman" w:hAnsi="Times New Roman"/>
          <w:sz w:val="28"/>
          <w:szCs w:val="28"/>
        </w:rPr>
        <w:t xml:space="preserve"> о занесении на Доску почета</w:t>
      </w:r>
      <w:r w:rsidR="00F96E89">
        <w:rPr>
          <w:rFonts w:ascii="Times New Roman" w:hAnsi="Times New Roman"/>
          <w:sz w:val="28"/>
          <w:szCs w:val="28"/>
        </w:rPr>
        <w:t xml:space="preserve"> </w:t>
      </w:r>
      <w:r w:rsidR="00DE3107">
        <w:rPr>
          <w:rFonts w:ascii="Times New Roman" w:hAnsi="Times New Roman"/>
          <w:sz w:val="28"/>
          <w:szCs w:val="28"/>
        </w:rPr>
        <w:t>согласно п</w:t>
      </w:r>
      <w:r w:rsidR="00F96E89">
        <w:rPr>
          <w:rFonts w:ascii="Times New Roman" w:hAnsi="Times New Roman"/>
          <w:sz w:val="28"/>
          <w:szCs w:val="28"/>
        </w:rPr>
        <w:t>риложени</w:t>
      </w:r>
      <w:r w:rsidR="00DE3107">
        <w:rPr>
          <w:rFonts w:ascii="Times New Roman" w:hAnsi="Times New Roman"/>
          <w:sz w:val="28"/>
          <w:szCs w:val="28"/>
        </w:rPr>
        <w:t xml:space="preserve">ю </w:t>
      </w:r>
      <w:r w:rsidR="00F96E89">
        <w:rPr>
          <w:rFonts w:ascii="Times New Roman" w:hAnsi="Times New Roman"/>
          <w:sz w:val="28"/>
          <w:szCs w:val="28"/>
        </w:rPr>
        <w:t>1</w:t>
      </w:r>
      <w:r w:rsidR="00C40619">
        <w:rPr>
          <w:rFonts w:ascii="Times New Roman" w:hAnsi="Times New Roman"/>
          <w:sz w:val="28"/>
          <w:szCs w:val="28"/>
        </w:rPr>
        <w:t xml:space="preserve"> </w:t>
      </w:r>
      <w:r w:rsidR="00F96E89">
        <w:rPr>
          <w:rFonts w:ascii="Times New Roman" w:hAnsi="Times New Roman"/>
          <w:sz w:val="28"/>
          <w:szCs w:val="28"/>
        </w:rPr>
        <w:t xml:space="preserve">настоящему </w:t>
      </w:r>
      <w:r w:rsidR="00D76E5F" w:rsidRPr="003D28B3">
        <w:rPr>
          <w:rFonts w:ascii="Times New Roman" w:hAnsi="Times New Roman"/>
          <w:sz w:val="28"/>
          <w:szCs w:val="28"/>
        </w:rPr>
        <w:t>к Положению</w:t>
      </w:r>
      <w:r w:rsidRPr="003D28B3">
        <w:rPr>
          <w:rFonts w:ascii="Times New Roman" w:hAnsi="Times New Roman"/>
          <w:sz w:val="28"/>
          <w:szCs w:val="28"/>
        </w:rPr>
        <w:t>.</w:t>
      </w:r>
    </w:p>
    <w:p w:rsidR="002E0DCC" w:rsidRDefault="009A68CC" w:rsidP="003D28B3">
      <w:pPr>
        <w:spacing w:line="360" w:lineRule="auto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3.1</w:t>
      </w:r>
      <w:r w:rsidR="00C40619">
        <w:rPr>
          <w:rFonts w:ascii="Times New Roman" w:hAnsi="Times New Roman"/>
          <w:sz w:val="28"/>
          <w:szCs w:val="28"/>
        </w:rPr>
        <w:t>0</w:t>
      </w:r>
      <w:r w:rsidRPr="003D28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0DCC">
        <w:rPr>
          <w:rFonts w:ascii="Times New Roman" w:hAnsi="Times New Roman"/>
          <w:sz w:val="28"/>
          <w:szCs w:val="28"/>
        </w:rPr>
        <w:t>Ответст</w:t>
      </w:r>
      <w:r w:rsidR="00A236B0">
        <w:rPr>
          <w:rFonts w:ascii="Times New Roman" w:hAnsi="Times New Roman"/>
          <w:sz w:val="28"/>
          <w:szCs w:val="28"/>
        </w:rPr>
        <w:t>венным за организацию проведения</w:t>
      </w:r>
      <w:r w:rsidR="002E0DCC">
        <w:rPr>
          <w:rFonts w:ascii="Times New Roman" w:hAnsi="Times New Roman"/>
          <w:sz w:val="28"/>
          <w:szCs w:val="28"/>
        </w:rPr>
        <w:t xml:space="preserve"> мероприятий по вручению сертификатов в торжественной обстановке является Отдел культуры администрации муниципального района Воронежской области.</w:t>
      </w:r>
      <w:proofErr w:type="gramEnd"/>
    </w:p>
    <w:p w:rsidR="007C536E" w:rsidRPr="003D28B3" w:rsidRDefault="002E0DCC" w:rsidP="003D28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9A68CC" w:rsidRPr="003D28B3">
        <w:rPr>
          <w:rFonts w:ascii="Times New Roman" w:hAnsi="Times New Roman"/>
          <w:sz w:val="28"/>
          <w:szCs w:val="28"/>
        </w:rPr>
        <w:t>При утрате с</w:t>
      </w:r>
      <w:r w:rsidR="00C40619">
        <w:rPr>
          <w:rFonts w:ascii="Times New Roman" w:hAnsi="Times New Roman"/>
          <w:sz w:val="28"/>
          <w:szCs w:val="28"/>
        </w:rPr>
        <w:t>ертификата</w:t>
      </w:r>
      <w:r w:rsidR="009A68CC" w:rsidRPr="003D28B3">
        <w:rPr>
          <w:rFonts w:ascii="Times New Roman" w:hAnsi="Times New Roman"/>
          <w:sz w:val="28"/>
          <w:szCs w:val="28"/>
        </w:rPr>
        <w:t xml:space="preserve"> </w:t>
      </w:r>
      <w:r w:rsidR="00C40619">
        <w:rPr>
          <w:rFonts w:ascii="Times New Roman" w:hAnsi="Times New Roman"/>
          <w:sz w:val="28"/>
          <w:szCs w:val="28"/>
        </w:rPr>
        <w:t>выдается</w:t>
      </w:r>
      <w:r w:rsidR="009A68CC" w:rsidRPr="003D28B3">
        <w:rPr>
          <w:rFonts w:ascii="Times New Roman" w:hAnsi="Times New Roman"/>
          <w:sz w:val="28"/>
          <w:szCs w:val="28"/>
        </w:rPr>
        <w:t xml:space="preserve"> дубликат.</w:t>
      </w:r>
    </w:p>
    <w:p w:rsidR="0074266B" w:rsidRPr="003D28B3" w:rsidRDefault="009A68CC" w:rsidP="0074266B">
      <w:pPr>
        <w:spacing w:line="360" w:lineRule="auto"/>
        <w:rPr>
          <w:rFonts w:ascii="Times New Roman" w:hAnsi="Times New Roman"/>
          <w:sz w:val="28"/>
          <w:szCs w:val="28"/>
        </w:rPr>
      </w:pPr>
      <w:r w:rsidRPr="003D28B3">
        <w:rPr>
          <w:rFonts w:ascii="Times New Roman" w:hAnsi="Times New Roman"/>
          <w:sz w:val="28"/>
          <w:szCs w:val="28"/>
        </w:rPr>
        <w:t>3.1</w:t>
      </w:r>
      <w:r w:rsidR="002E0DCC">
        <w:rPr>
          <w:rFonts w:ascii="Times New Roman" w:hAnsi="Times New Roman"/>
          <w:sz w:val="28"/>
          <w:szCs w:val="28"/>
        </w:rPr>
        <w:t>2</w:t>
      </w:r>
      <w:r w:rsidRPr="003D28B3">
        <w:rPr>
          <w:rFonts w:ascii="Times New Roman" w:hAnsi="Times New Roman"/>
          <w:sz w:val="28"/>
          <w:szCs w:val="28"/>
        </w:rPr>
        <w:t xml:space="preserve">. Удаление с Доски почета производится в случае привлечения гражданина к уголовной ответственности по вступившему в силу приговору суда и оформляется </w:t>
      </w:r>
      <w:r w:rsidR="00FB07CC" w:rsidRPr="003D28B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7C675C" w:rsidRPr="003D28B3">
        <w:rPr>
          <w:rFonts w:ascii="Times New Roman" w:hAnsi="Times New Roman"/>
          <w:sz w:val="28"/>
          <w:szCs w:val="28"/>
        </w:rPr>
        <w:t xml:space="preserve"> </w:t>
      </w:r>
      <w:r w:rsidR="001D60CD">
        <w:rPr>
          <w:rFonts w:ascii="Times New Roman" w:hAnsi="Times New Roman"/>
          <w:sz w:val="28"/>
          <w:szCs w:val="28"/>
        </w:rPr>
        <w:t>Репьёвского</w:t>
      </w:r>
      <w:r w:rsidR="00FB07CC" w:rsidRPr="003D28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22650F">
        <w:rPr>
          <w:rFonts w:ascii="Times New Roman" w:hAnsi="Times New Roman"/>
          <w:sz w:val="28"/>
          <w:szCs w:val="28"/>
        </w:rPr>
        <w:t>по ходатайству К</w:t>
      </w:r>
      <w:r w:rsidRPr="003D28B3">
        <w:rPr>
          <w:rFonts w:ascii="Times New Roman" w:hAnsi="Times New Roman"/>
          <w:sz w:val="28"/>
          <w:szCs w:val="28"/>
        </w:rPr>
        <w:t>омисс</w:t>
      </w:r>
      <w:r w:rsidR="0074266B">
        <w:rPr>
          <w:rFonts w:ascii="Times New Roman" w:hAnsi="Times New Roman"/>
          <w:sz w:val="28"/>
          <w:szCs w:val="28"/>
        </w:rPr>
        <w:t xml:space="preserve">ии с указанием причины удаления, а также </w:t>
      </w:r>
      <w:r w:rsidR="0074266B" w:rsidRPr="0074266B">
        <w:rPr>
          <w:rFonts w:ascii="Times New Roman" w:hAnsi="Times New Roman"/>
          <w:sz w:val="28"/>
          <w:szCs w:val="28"/>
        </w:rPr>
        <w:t xml:space="preserve">исходя из размеров Доски почета, </w:t>
      </w:r>
      <w:r w:rsidR="0074266B" w:rsidRPr="0074266B">
        <w:rPr>
          <w:rFonts w:ascii="Times New Roman" w:hAnsi="Times New Roman"/>
          <w:sz w:val="28"/>
          <w:szCs w:val="28"/>
        </w:rPr>
        <w:lastRenderedPageBreak/>
        <w:t>включающей в себя размещения фотографий и иных материалов формата не менее А</w:t>
      </w:r>
      <w:proofErr w:type="gramStart"/>
      <w:r w:rsidR="0074266B" w:rsidRPr="0074266B">
        <w:rPr>
          <w:rFonts w:ascii="Times New Roman" w:hAnsi="Times New Roman"/>
          <w:sz w:val="28"/>
          <w:szCs w:val="28"/>
        </w:rPr>
        <w:t>4</w:t>
      </w:r>
      <w:proofErr w:type="gramEnd"/>
      <w:r w:rsidR="0074266B" w:rsidRPr="0074266B">
        <w:rPr>
          <w:rFonts w:ascii="Times New Roman" w:hAnsi="Times New Roman"/>
          <w:sz w:val="28"/>
          <w:szCs w:val="28"/>
        </w:rPr>
        <w:t>, по каждой номинации.</w:t>
      </w:r>
    </w:p>
    <w:p w:rsidR="009A68CC" w:rsidRPr="003D28B3" w:rsidRDefault="009A68CC" w:rsidP="003D28B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58CA" w:rsidRDefault="00B958CA" w:rsidP="003D28B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675C" w:rsidRPr="00EB7BD0" w:rsidRDefault="00EB7BD0" w:rsidP="007C675C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C675C" w:rsidRPr="00EB7BD0">
        <w:rPr>
          <w:rFonts w:ascii="Times New Roman" w:hAnsi="Times New Roman"/>
          <w:sz w:val="28"/>
          <w:szCs w:val="28"/>
        </w:rPr>
        <w:t>1</w:t>
      </w:r>
    </w:p>
    <w:p w:rsidR="0054301B" w:rsidRPr="00EB7BD0" w:rsidRDefault="0054301B" w:rsidP="007C675C">
      <w:pPr>
        <w:ind w:left="5103" w:firstLine="0"/>
        <w:rPr>
          <w:rFonts w:ascii="Times New Roman" w:hAnsi="Times New Roman"/>
          <w:sz w:val="28"/>
          <w:szCs w:val="28"/>
        </w:rPr>
      </w:pPr>
    </w:p>
    <w:p w:rsidR="007C675C" w:rsidRPr="00EB7BD0" w:rsidRDefault="007C675C" w:rsidP="007C675C">
      <w:pPr>
        <w:ind w:left="5103" w:firstLine="0"/>
        <w:rPr>
          <w:rFonts w:ascii="Times New Roman" w:hAnsi="Times New Roman"/>
          <w:sz w:val="28"/>
          <w:szCs w:val="28"/>
        </w:rPr>
      </w:pPr>
      <w:r w:rsidRPr="00EB7BD0">
        <w:rPr>
          <w:rFonts w:ascii="Times New Roman" w:hAnsi="Times New Roman"/>
          <w:sz w:val="28"/>
          <w:szCs w:val="28"/>
        </w:rPr>
        <w:t xml:space="preserve">к Положению о Доске почета </w:t>
      </w:r>
      <w:r w:rsidR="00BE2CDB">
        <w:rPr>
          <w:rFonts w:ascii="Times New Roman" w:hAnsi="Times New Roman"/>
          <w:sz w:val="28"/>
          <w:szCs w:val="28"/>
        </w:rPr>
        <w:t>Репьёвского</w:t>
      </w:r>
      <w:r w:rsidRPr="00EB7B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C675C" w:rsidRPr="007C675C" w:rsidRDefault="007C675C" w:rsidP="007C675C">
      <w:pPr>
        <w:jc w:val="left"/>
        <w:rPr>
          <w:rFonts w:cs="Arial"/>
        </w:rPr>
      </w:pPr>
    </w:p>
    <w:p w:rsidR="00C26DA7" w:rsidRPr="007C675C" w:rsidRDefault="00C26DA7" w:rsidP="007C675C">
      <w:pPr>
        <w:rPr>
          <w:rFonts w:cs="Arial"/>
        </w:rPr>
      </w:pPr>
      <w:bookmarkStart w:id="0" w:name="_GoBack"/>
      <w:bookmarkEnd w:id="0"/>
    </w:p>
    <w:p w:rsidR="00323AAE" w:rsidRDefault="00323AAE" w:rsidP="00A35448">
      <w:pPr>
        <w:jc w:val="center"/>
        <w:rPr>
          <w:rFonts w:ascii="Times New Roman" w:hAnsi="Times New Roman"/>
          <w:sz w:val="28"/>
          <w:szCs w:val="28"/>
        </w:rPr>
      </w:pPr>
    </w:p>
    <w:p w:rsidR="00323AAE" w:rsidRDefault="00323AAE" w:rsidP="00A35448">
      <w:pPr>
        <w:jc w:val="center"/>
        <w:rPr>
          <w:rFonts w:ascii="Times New Roman" w:hAnsi="Times New Roman"/>
          <w:sz w:val="28"/>
          <w:szCs w:val="28"/>
        </w:rPr>
      </w:pPr>
    </w:p>
    <w:p w:rsidR="00323AAE" w:rsidRDefault="00323AAE" w:rsidP="00A35448">
      <w:pPr>
        <w:jc w:val="center"/>
        <w:rPr>
          <w:rFonts w:ascii="Times New Roman" w:hAnsi="Times New Roman"/>
          <w:sz w:val="28"/>
          <w:szCs w:val="28"/>
        </w:rPr>
      </w:pPr>
    </w:p>
    <w:p w:rsidR="00F87BA4" w:rsidRPr="00A35448" w:rsidRDefault="00F87BA4" w:rsidP="00A35448">
      <w:pPr>
        <w:jc w:val="center"/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С</w:t>
      </w:r>
      <w:r w:rsidR="00A35448" w:rsidRPr="00A35448">
        <w:rPr>
          <w:rFonts w:ascii="Times New Roman" w:hAnsi="Times New Roman"/>
          <w:sz w:val="28"/>
          <w:szCs w:val="28"/>
        </w:rPr>
        <w:t>ЕРТИФИКАТ</w:t>
      </w:r>
    </w:p>
    <w:p w:rsidR="00F87BA4" w:rsidRPr="00A35448" w:rsidRDefault="00A35448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Выдан</w:t>
      </w:r>
    </w:p>
    <w:p w:rsidR="00F87BA4" w:rsidRPr="00A35448" w:rsidRDefault="00F87BA4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87BA4" w:rsidRPr="00A35448" w:rsidRDefault="00410AD0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фамилия</w:t>
      </w:r>
      <w:r w:rsidR="00F87BA4" w:rsidRPr="00A35448">
        <w:rPr>
          <w:rFonts w:ascii="Times New Roman" w:hAnsi="Times New Roman"/>
          <w:sz w:val="28"/>
          <w:szCs w:val="28"/>
        </w:rPr>
        <w:t>, имя, отчество</w:t>
      </w:r>
    </w:p>
    <w:p w:rsidR="00F87BA4" w:rsidRPr="00A35448" w:rsidRDefault="00F87BA4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87BA4" w:rsidRPr="00A35448" w:rsidRDefault="00F87BA4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должность, наименование предприятия</w:t>
      </w:r>
    </w:p>
    <w:p w:rsidR="008F201D" w:rsidRPr="00A35448" w:rsidRDefault="008F201D" w:rsidP="007C675C">
      <w:pPr>
        <w:rPr>
          <w:rFonts w:ascii="Times New Roman" w:hAnsi="Times New Roman"/>
          <w:sz w:val="28"/>
          <w:szCs w:val="28"/>
        </w:rPr>
      </w:pPr>
    </w:p>
    <w:p w:rsidR="00272F27" w:rsidRPr="00A35448" w:rsidRDefault="008F201D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 xml:space="preserve">о том, что </w:t>
      </w:r>
      <w:r w:rsidR="00FB07CC" w:rsidRPr="00A35448">
        <w:rPr>
          <w:rFonts w:ascii="Times New Roman" w:hAnsi="Times New Roman"/>
          <w:sz w:val="28"/>
          <w:szCs w:val="28"/>
        </w:rPr>
        <w:t>постановлением</w:t>
      </w:r>
      <w:r w:rsidRPr="00A35448">
        <w:rPr>
          <w:rFonts w:ascii="Times New Roman" w:hAnsi="Times New Roman"/>
          <w:sz w:val="28"/>
          <w:szCs w:val="28"/>
        </w:rPr>
        <w:t xml:space="preserve"> </w:t>
      </w:r>
      <w:r w:rsidR="00FB07CC" w:rsidRPr="00A35448">
        <w:rPr>
          <w:rFonts w:ascii="Times New Roman" w:hAnsi="Times New Roman"/>
          <w:sz w:val="28"/>
          <w:szCs w:val="28"/>
        </w:rPr>
        <w:t xml:space="preserve">администрации </w:t>
      </w:r>
      <w:r w:rsidR="00A35448" w:rsidRPr="00A35448">
        <w:rPr>
          <w:rFonts w:ascii="Times New Roman" w:hAnsi="Times New Roman"/>
          <w:sz w:val="28"/>
          <w:szCs w:val="28"/>
        </w:rPr>
        <w:t>Репьёвского</w:t>
      </w:r>
      <w:r w:rsidR="00FB07CC" w:rsidRPr="00A354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«___» ______</w:t>
      </w:r>
      <w:r w:rsidR="00185391" w:rsidRPr="00A35448">
        <w:rPr>
          <w:rFonts w:ascii="Times New Roman" w:hAnsi="Times New Roman"/>
          <w:sz w:val="28"/>
          <w:szCs w:val="28"/>
        </w:rPr>
        <w:t>20___</w:t>
      </w:r>
      <w:r w:rsidR="00FB07CC" w:rsidRPr="00A35448">
        <w:rPr>
          <w:rFonts w:ascii="Times New Roman" w:hAnsi="Times New Roman"/>
          <w:sz w:val="28"/>
          <w:szCs w:val="28"/>
        </w:rPr>
        <w:t>г.</w:t>
      </w:r>
      <w:r w:rsidR="006142C6" w:rsidRPr="00A35448">
        <w:rPr>
          <w:rFonts w:ascii="Times New Roman" w:hAnsi="Times New Roman"/>
          <w:sz w:val="28"/>
          <w:szCs w:val="28"/>
        </w:rPr>
        <w:t xml:space="preserve"> № ____</w:t>
      </w:r>
    </w:p>
    <w:p w:rsidR="00272F27" w:rsidRPr="00A35448" w:rsidRDefault="008F201D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«Об утверждении кандидатур для занесения на Доску почета</w:t>
      </w:r>
      <w:r w:rsidR="007C675C" w:rsidRPr="00A35448">
        <w:rPr>
          <w:rFonts w:ascii="Times New Roman" w:hAnsi="Times New Roman"/>
          <w:sz w:val="28"/>
          <w:szCs w:val="28"/>
        </w:rPr>
        <w:t xml:space="preserve"> </w:t>
      </w:r>
      <w:r w:rsidR="00A35448" w:rsidRPr="00A35448">
        <w:rPr>
          <w:rFonts w:ascii="Times New Roman" w:hAnsi="Times New Roman"/>
          <w:sz w:val="28"/>
          <w:szCs w:val="28"/>
        </w:rPr>
        <w:t>Репьёвского</w:t>
      </w:r>
      <w:r w:rsidR="00FB07CC" w:rsidRPr="00A354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72F27" w:rsidRPr="00A35448">
        <w:rPr>
          <w:rFonts w:ascii="Times New Roman" w:hAnsi="Times New Roman"/>
          <w:sz w:val="28"/>
          <w:szCs w:val="28"/>
        </w:rPr>
        <w:t xml:space="preserve"> в 20</w:t>
      </w:r>
      <w:r w:rsidR="00827BC3" w:rsidRPr="00A35448">
        <w:rPr>
          <w:rFonts w:ascii="Times New Roman" w:hAnsi="Times New Roman"/>
          <w:sz w:val="28"/>
          <w:szCs w:val="28"/>
        </w:rPr>
        <w:t>__</w:t>
      </w:r>
      <w:r w:rsidR="00272F27" w:rsidRPr="00A35448">
        <w:rPr>
          <w:rFonts w:ascii="Times New Roman" w:hAnsi="Times New Roman"/>
          <w:sz w:val="28"/>
          <w:szCs w:val="28"/>
        </w:rPr>
        <w:t xml:space="preserve"> году</w:t>
      </w:r>
      <w:r w:rsidR="00320A7A" w:rsidRPr="00A35448">
        <w:rPr>
          <w:rFonts w:ascii="Times New Roman" w:hAnsi="Times New Roman"/>
          <w:sz w:val="28"/>
          <w:szCs w:val="28"/>
        </w:rPr>
        <w:t xml:space="preserve">» </w:t>
      </w:r>
    </w:p>
    <w:p w:rsidR="00272F27" w:rsidRPr="00A35448" w:rsidRDefault="001A7046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е</w:t>
      </w:r>
      <w:r w:rsidR="00272F27" w:rsidRPr="00A35448">
        <w:rPr>
          <w:rFonts w:ascii="Times New Roman" w:hAnsi="Times New Roman"/>
          <w:sz w:val="28"/>
          <w:szCs w:val="28"/>
        </w:rPr>
        <w:t xml:space="preserve">го </w:t>
      </w:r>
      <w:r w:rsidRPr="00A35448">
        <w:rPr>
          <w:rFonts w:ascii="Times New Roman" w:hAnsi="Times New Roman"/>
          <w:sz w:val="28"/>
          <w:szCs w:val="28"/>
        </w:rPr>
        <w:t xml:space="preserve">(её) </w:t>
      </w:r>
      <w:r w:rsidR="00272F27" w:rsidRPr="00A35448">
        <w:rPr>
          <w:rFonts w:ascii="Times New Roman" w:hAnsi="Times New Roman"/>
          <w:sz w:val="28"/>
          <w:szCs w:val="28"/>
        </w:rPr>
        <w:t xml:space="preserve">кандидатура занесена </w:t>
      </w:r>
      <w:proofErr w:type="gramStart"/>
      <w:r w:rsidR="00272F27" w:rsidRPr="00A35448">
        <w:rPr>
          <w:rFonts w:ascii="Times New Roman" w:hAnsi="Times New Roman"/>
          <w:sz w:val="28"/>
          <w:szCs w:val="28"/>
        </w:rPr>
        <w:t>на</w:t>
      </w:r>
      <w:proofErr w:type="gramEnd"/>
      <w:r w:rsidR="00272F27" w:rsidRPr="00A35448">
        <w:rPr>
          <w:rFonts w:ascii="Times New Roman" w:hAnsi="Times New Roman"/>
          <w:sz w:val="28"/>
          <w:szCs w:val="28"/>
        </w:rPr>
        <w:t xml:space="preserve"> </w:t>
      </w:r>
    </w:p>
    <w:p w:rsidR="00272F27" w:rsidRPr="00A35448" w:rsidRDefault="00272F27" w:rsidP="007C675C">
      <w:pPr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 xml:space="preserve">ДОСКУ ПОЧЕТА </w:t>
      </w:r>
      <w:r w:rsidR="00A35448" w:rsidRPr="00A35448">
        <w:rPr>
          <w:rFonts w:ascii="Times New Roman" w:hAnsi="Times New Roman"/>
          <w:sz w:val="28"/>
          <w:szCs w:val="28"/>
        </w:rPr>
        <w:t>РЕПЬЁВСКОГО</w:t>
      </w:r>
      <w:r w:rsidR="00FB07CC" w:rsidRPr="00A354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35448">
        <w:rPr>
          <w:rFonts w:ascii="Times New Roman" w:hAnsi="Times New Roman"/>
          <w:sz w:val="28"/>
          <w:szCs w:val="28"/>
        </w:rPr>
        <w:t>В 20</w:t>
      </w:r>
      <w:r w:rsidR="00827BC3" w:rsidRPr="00A35448">
        <w:rPr>
          <w:rFonts w:ascii="Times New Roman" w:hAnsi="Times New Roman"/>
          <w:sz w:val="28"/>
          <w:szCs w:val="28"/>
        </w:rPr>
        <w:t>__</w:t>
      </w:r>
      <w:r w:rsidRPr="00A35448">
        <w:rPr>
          <w:rFonts w:ascii="Times New Roman" w:hAnsi="Times New Roman"/>
          <w:sz w:val="28"/>
          <w:szCs w:val="28"/>
        </w:rPr>
        <w:t xml:space="preserve"> ГОДУ</w:t>
      </w:r>
    </w:p>
    <w:p w:rsidR="00272F27" w:rsidRPr="00323AAE" w:rsidRDefault="00272F27" w:rsidP="007C675C">
      <w:pPr>
        <w:rPr>
          <w:rFonts w:ascii="BatangChe" w:eastAsia="BatangChe" w:hAnsi="BatangChe"/>
          <w:sz w:val="28"/>
          <w:szCs w:val="28"/>
        </w:rPr>
      </w:pPr>
    </w:p>
    <w:p w:rsidR="00E75CD2" w:rsidRPr="00323AAE" w:rsidRDefault="00E75CD2" w:rsidP="007C675C">
      <w:pPr>
        <w:rPr>
          <w:rFonts w:ascii="BatangChe" w:eastAsia="BatangChe" w:hAnsi="BatangChe" w:cs="Arial"/>
          <w:sz w:val="28"/>
          <w:szCs w:val="28"/>
        </w:rPr>
      </w:pPr>
    </w:p>
    <w:p w:rsidR="00FA0245" w:rsidRPr="00323AAE" w:rsidRDefault="00FA0245" w:rsidP="007C675C">
      <w:pPr>
        <w:rPr>
          <w:rFonts w:ascii="BatangChe" w:eastAsia="BatangChe" w:hAnsi="BatangChe" w:cs="Arial"/>
          <w:sz w:val="28"/>
          <w:szCs w:val="28"/>
        </w:rPr>
      </w:pPr>
    </w:p>
    <w:p w:rsidR="00FA0245" w:rsidRPr="00323AAE" w:rsidRDefault="00FA0245" w:rsidP="007C675C">
      <w:pPr>
        <w:rPr>
          <w:rFonts w:ascii="BatangChe" w:eastAsia="BatangChe" w:hAnsi="BatangChe" w:cs="Arial"/>
          <w:sz w:val="28"/>
          <w:szCs w:val="28"/>
        </w:rPr>
      </w:pPr>
    </w:p>
    <w:p w:rsidR="00FA0245" w:rsidRPr="00323AAE" w:rsidRDefault="00FA0245" w:rsidP="007C675C">
      <w:pPr>
        <w:rPr>
          <w:rFonts w:ascii="BatangChe" w:eastAsia="BatangChe" w:hAnsi="BatangChe" w:cs="Arial"/>
          <w:sz w:val="28"/>
          <w:szCs w:val="28"/>
        </w:rPr>
      </w:pPr>
    </w:p>
    <w:p w:rsidR="00FA0245" w:rsidRPr="00323AAE" w:rsidRDefault="00FA0245" w:rsidP="007C675C">
      <w:pPr>
        <w:rPr>
          <w:rFonts w:ascii="BatangChe" w:eastAsia="BatangChe" w:hAnsi="BatangChe" w:cs="Arial"/>
          <w:sz w:val="28"/>
          <w:szCs w:val="28"/>
        </w:rPr>
      </w:pPr>
    </w:p>
    <w:p w:rsidR="00272F27" w:rsidRPr="00A35448" w:rsidRDefault="00A35448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>Глава администрации</w:t>
      </w:r>
    </w:p>
    <w:p w:rsidR="00A35448" w:rsidRPr="00A35448" w:rsidRDefault="00A35448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 w:rsidRPr="00A3544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 w:rsidR="00323AAE">
        <w:rPr>
          <w:rFonts w:ascii="Times New Roman" w:hAnsi="Times New Roman"/>
          <w:sz w:val="28"/>
          <w:szCs w:val="28"/>
        </w:rPr>
        <w:t xml:space="preserve">           </w:t>
      </w:r>
      <w:r w:rsidRPr="00A35448">
        <w:rPr>
          <w:rFonts w:ascii="Times New Roman" w:hAnsi="Times New Roman"/>
          <w:sz w:val="28"/>
          <w:szCs w:val="28"/>
        </w:rPr>
        <w:t xml:space="preserve">          ___________</w:t>
      </w:r>
    </w:p>
    <w:p w:rsidR="00A35448" w:rsidRDefault="00323AAE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5448" w:rsidRPr="00A35448">
        <w:rPr>
          <w:rFonts w:ascii="Times New Roman" w:hAnsi="Times New Roman"/>
          <w:sz w:val="28"/>
          <w:szCs w:val="28"/>
        </w:rPr>
        <w:t xml:space="preserve">М.П. </w:t>
      </w:r>
    </w:p>
    <w:p w:rsidR="00156684" w:rsidRDefault="00156684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156684" w:rsidRDefault="00156684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2317D1" w:rsidRDefault="002317D1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2317D1" w:rsidRDefault="002317D1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2317D1" w:rsidRDefault="002317D1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156684" w:rsidRDefault="00156684" w:rsidP="00A11FD8">
      <w:pPr>
        <w:widowControl w:val="0"/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eastAsiaTheme="minorEastAsia" w:hAnsi="Times New Roman"/>
          <w:sz w:val="28"/>
          <w:szCs w:val="28"/>
        </w:rPr>
      </w:pPr>
      <w:r w:rsidRPr="00156684">
        <w:rPr>
          <w:rFonts w:ascii="Times New Roman" w:eastAsiaTheme="minorEastAsia" w:hAnsi="Times New Roman"/>
          <w:sz w:val="28"/>
          <w:szCs w:val="28"/>
        </w:rPr>
        <w:t>ПРИЛОЖЕНИЕ</w:t>
      </w:r>
      <w:r>
        <w:rPr>
          <w:rFonts w:ascii="Times New Roman" w:eastAsiaTheme="minorEastAsia" w:hAnsi="Times New Roman"/>
          <w:sz w:val="28"/>
          <w:szCs w:val="28"/>
        </w:rPr>
        <w:t xml:space="preserve"> 2</w:t>
      </w:r>
    </w:p>
    <w:p w:rsidR="00156684" w:rsidRPr="00156684" w:rsidRDefault="00156684" w:rsidP="00156684">
      <w:pPr>
        <w:widowControl w:val="0"/>
        <w:autoSpaceDE w:val="0"/>
        <w:autoSpaceDN w:val="0"/>
        <w:adjustRightInd w:val="0"/>
        <w:ind w:left="4536" w:firstLine="0"/>
        <w:jc w:val="lef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156684" w:rsidRPr="00EB7BD0" w:rsidRDefault="00156684" w:rsidP="00A11FD8">
      <w:pPr>
        <w:ind w:left="5103" w:firstLine="0"/>
        <w:rPr>
          <w:rFonts w:ascii="Times New Roman" w:hAnsi="Times New Roman"/>
          <w:sz w:val="28"/>
          <w:szCs w:val="28"/>
        </w:rPr>
      </w:pPr>
      <w:r w:rsidRPr="00EB7BD0">
        <w:rPr>
          <w:rFonts w:ascii="Times New Roman" w:hAnsi="Times New Roman"/>
          <w:sz w:val="28"/>
          <w:szCs w:val="28"/>
        </w:rPr>
        <w:t xml:space="preserve">к Положению о Доске почета </w:t>
      </w:r>
      <w:r>
        <w:rPr>
          <w:rFonts w:ascii="Times New Roman" w:hAnsi="Times New Roman"/>
          <w:sz w:val="28"/>
          <w:szCs w:val="28"/>
        </w:rPr>
        <w:t>Репьёвского</w:t>
      </w:r>
      <w:r w:rsidRPr="00EB7B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56684" w:rsidRPr="00156684" w:rsidRDefault="00156684" w:rsidP="0015668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1029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417"/>
        <w:gridCol w:w="340"/>
        <w:gridCol w:w="3426"/>
        <w:gridCol w:w="85"/>
      </w:tblGrid>
      <w:tr w:rsidR="00156684" w:rsidRPr="00156684" w:rsidTr="00D044C7">
        <w:trPr>
          <w:gridAfter w:val="1"/>
          <w:wAfter w:w="85" w:type="dxa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684" w:rsidRPr="00156684" w:rsidRDefault="00156684" w:rsidP="001333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bookmarkStart w:id="1" w:name="P110"/>
            <w:bookmarkEnd w:id="1"/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Представление </w:t>
            </w:r>
            <w:r w:rsidR="001333A3" w:rsidRPr="007F6A8B">
              <w:rPr>
                <w:rFonts w:ascii="Times New Roman" w:eastAsiaTheme="minorEastAsia" w:hAnsi="Times New Roman"/>
                <w:sz w:val="28"/>
                <w:szCs w:val="28"/>
              </w:rPr>
              <w:t>рекомендующей стороны для занесения на Доску почета</w:t>
            </w:r>
          </w:p>
        </w:tc>
      </w:tr>
      <w:tr w:rsidR="00156684" w:rsidRPr="00156684" w:rsidTr="00D044C7">
        <w:trPr>
          <w:gridAfter w:val="1"/>
          <w:wAfter w:w="85" w:type="dxa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1. Фамилия, имя, отчество 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2. Гражданство 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3. Дата и место рождения 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4. Адрес регистрации 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5. Образование 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156684">
              <w:rPr>
                <w:rFonts w:ascii="Times New Roman" w:eastAsiaTheme="minorEastAsia" w:hAnsi="Times New Roman"/>
              </w:rPr>
              <w:t>наименование учебного заведения, специальность, дата поступления и дата окончания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="00944DA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944DA1" w:rsidRPr="00944DA1">
              <w:rPr>
                <w:rFonts w:ascii="Times New Roman" w:eastAsiaTheme="minorEastAsia" w:hAnsi="Times New Roman"/>
              </w:rPr>
              <w:t>(при необходимости)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6. Ученая степень, ученое звание, дата получения (с приложением документов, их подтверждающих) </w:t>
            </w:r>
            <w:r w:rsidR="00944DA1">
              <w:rPr>
                <w:rFonts w:ascii="Times New Roman" w:eastAsiaTheme="minorEastAsia" w:hAnsi="Times New Roman"/>
                <w:sz w:val="28"/>
                <w:szCs w:val="28"/>
              </w:rPr>
              <w:t>(при наличии)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7. Какими государственными, ведомственными наградами, наградами органов местного самоуправления и территориальных органов государственной власти награжде</w:t>
            </w:r>
            <w:proofErr w:type="gramStart"/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н(</w:t>
            </w:r>
            <w:proofErr w:type="gramEnd"/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а) и даты награждения (с приложением документов их подтверждающих)</w:t>
            </w:r>
            <w:r w:rsidR="00944DA1">
              <w:rPr>
                <w:rFonts w:ascii="Times New Roman" w:eastAsiaTheme="minorEastAsia" w:hAnsi="Times New Roman"/>
                <w:sz w:val="28"/>
                <w:szCs w:val="28"/>
              </w:rPr>
              <w:t xml:space="preserve"> (при наличии)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 _______________________________</w:t>
            </w:r>
            <w:r w:rsidR="00944DA1">
              <w:rPr>
                <w:rFonts w:ascii="Times New Roman" w:eastAsiaTheme="minorEastAsia" w:hAnsi="Times New Roman"/>
                <w:sz w:val="28"/>
                <w:szCs w:val="28"/>
              </w:rPr>
              <w:t>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8. Общий стаж работы ___________________________________________________</w:t>
            </w:r>
            <w:r w:rsidR="00944DA1">
              <w:rPr>
                <w:rFonts w:ascii="Times New Roman" w:eastAsiaTheme="minorEastAsia" w:hAnsi="Times New Roman"/>
                <w:sz w:val="28"/>
                <w:szCs w:val="28"/>
              </w:rPr>
              <w:t>_ (при наличии)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9. Трудовая деятельность (согласно записям в трудовой книжке)</w:t>
            </w:r>
            <w:r w:rsidR="003E298B">
              <w:rPr>
                <w:rFonts w:ascii="Times New Roman" w:eastAsiaTheme="minorEastAsia" w:hAnsi="Times New Roman"/>
                <w:sz w:val="28"/>
                <w:szCs w:val="28"/>
              </w:rPr>
              <w:t xml:space="preserve"> (при наличии)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- дата (число, месяц, год) поступления и увольнения;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- наименование организации, должность;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- местонахождение организации.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10. Краткое описание достижений и заслуг кандидата (с приложением документов, их подтверждающих) 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13. Характеристика с указанием биографических данных 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14. Контактная информация (мобильный телефон, адрес электронной почты) ________________________________________________________________________</w:t>
            </w:r>
          </w:p>
        </w:tc>
      </w:tr>
      <w:tr w:rsidR="00156684" w:rsidRPr="00156684" w:rsidTr="00D044C7"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Руководитель организации</w:t>
            </w:r>
          </w:p>
        </w:tc>
      </w:tr>
      <w:tr w:rsidR="00156684" w:rsidRPr="00156684" w:rsidTr="00D044C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156684">
              <w:rPr>
                <w:rFonts w:ascii="Times New Roman" w:eastAsiaTheme="minorEastAsia" w:hAnsi="Times New Roman"/>
              </w:rPr>
              <w:t>подпись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156684">
              <w:rPr>
                <w:rFonts w:ascii="Times New Roman" w:eastAsiaTheme="minorEastAsia" w:hAnsi="Times New Roman"/>
              </w:rPr>
              <w:t>расшифровка подписи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56684" w:rsidRPr="00156684" w:rsidRDefault="00156684" w:rsidP="001566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«___» ________ 202__ г.</w:t>
            </w:r>
          </w:p>
        </w:tc>
      </w:tr>
    </w:tbl>
    <w:p w:rsidR="00156684" w:rsidRDefault="00156684" w:rsidP="00323AAE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126684" w:rsidRDefault="00126684" w:rsidP="00126684">
      <w:pPr>
        <w:widowControl w:val="0"/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eastAsiaTheme="minorEastAsia" w:hAnsi="Times New Roman"/>
          <w:sz w:val="28"/>
          <w:szCs w:val="28"/>
        </w:rPr>
      </w:pPr>
      <w:r w:rsidRPr="00156684">
        <w:rPr>
          <w:rFonts w:ascii="Times New Roman" w:eastAsiaTheme="minorEastAsia" w:hAnsi="Times New Roman"/>
          <w:sz w:val="28"/>
          <w:szCs w:val="28"/>
        </w:rPr>
        <w:t>ПРИЛОЖЕНИЕ</w:t>
      </w:r>
      <w:r w:rsidR="00705D09">
        <w:rPr>
          <w:rFonts w:ascii="Times New Roman" w:eastAsiaTheme="minorEastAsia" w:hAnsi="Times New Roman"/>
          <w:sz w:val="28"/>
          <w:szCs w:val="28"/>
        </w:rPr>
        <w:t xml:space="preserve"> 3</w:t>
      </w:r>
    </w:p>
    <w:p w:rsidR="00126684" w:rsidRPr="00156684" w:rsidRDefault="00126684" w:rsidP="00126684">
      <w:pPr>
        <w:widowControl w:val="0"/>
        <w:autoSpaceDE w:val="0"/>
        <w:autoSpaceDN w:val="0"/>
        <w:adjustRightInd w:val="0"/>
        <w:ind w:left="4536" w:firstLine="0"/>
        <w:jc w:val="lef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126684" w:rsidRDefault="00126684" w:rsidP="00126684">
      <w:pPr>
        <w:ind w:left="5103" w:firstLine="0"/>
        <w:rPr>
          <w:rFonts w:ascii="Times New Roman" w:hAnsi="Times New Roman"/>
          <w:sz w:val="28"/>
          <w:szCs w:val="28"/>
        </w:rPr>
      </w:pPr>
      <w:r w:rsidRPr="00EB7BD0">
        <w:rPr>
          <w:rFonts w:ascii="Times New Roman" w:hAnsi="Times New Roman"/>
          <w:sz w:val="28"/>
          <w:szCs w:val="28"/>
        </w:rPr>
        <w:t xml:space="preserve">к Положению о Доске почета </w:t>
      </w:r>
      <w:r>
        <w:rPr>
          <w:rFonts w:ascii="Times New Roman" w:hAnsi="Times New Roman"/>
          <w:sz w:val="28"/>
          <w:szCs w:val="28"/>
        </w:rPr>
        <w:t>Репьёвского</w:t>
      </w:r>
      <w:r w:rsidRPr="00EB7B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955A0" w:rsidRPr="00EB7BD0" w:rsidRDefault="003955A0" w:rsidP="00126684">
      <w:pPr>
        <w:ind w:left="5103" w:firstLine="0"/>
        <w:rPr>
          <w:rFonts w:ascii="Times New Roman" w:hAnsi="Times New Roman"/>
          <w:sz w:val="28"/>
          <w:szCs w:val="28"/>
        </w:rPr>
      </w:pPr>
    </w:p>
    <w:p w:rsidR="003955A0" w:rsidRPr="003955A0" w:rsidRDefault="003955A0" w:rsidP="003955A0">
      <w:pPr>
        <w:jc w:val="center"/>
        <w:rPr>
          <w:rFonts w:ascii="Times New Roman" w:hAnsi="Times New Roman"/>
          <w:b/>
          <w:sz w:val="28"/>
          <w:szCs w:val="28"/>
        </w:rPr>
      </w:pPr>
      <w:r w:rsidRPr="003955A0">
        <w:rPr>
          <w:rFonts w:ascii="Times New Roman" w:hAnsi="Times New Roman"/>
          <w:b/>
          <w:sz w:val="28"/>
          <w:szCs w:val="28"/>
        </w:rPr>
        <w:t>Представление к награждению трудового коллектива (организации)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</w:p>
    <w:p w:rsidR="003955A0" w:rsidRPr="003955A0" w:rsidRDefault="003955A0" w:rsidP="009C7789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1. Наименование трудового коллектива (организации) 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2. Дата создания организации 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3. Штатная численность работников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4. Сфера деятельности организации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5. Место нахождения (юридический адрес)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955A0" w:rsidRPr="003955A0" w:rsidRDefault="003955A0" w:rsidP="003955A0">
      <w:pPr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6. Краткая характеристика и трудовые заслуги коллектива (организации)</w:t>
      </w:r>
    </w:p>
    <w:p w:rsidR="003955A0" w:rsidRPr="003955A0" w:rsidRDefault="003955A0" w:rsidP="003955A0">
      <w:pPr>
        <w:ind w:firstLine="0"/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3955A0" w:rsidRPr="003955A0" w:rsidRDefault="003955A0" w:rsidP="003955A0">
      <w:pPr>
        <w:ind w:firstLine="0"/>
        <w:rPr>
          <w:rFonts w:ascii="Times New Roman" w:hAnsi="Times New Roman"/>
          <w:sz w:val="28"/>
          <w:szCs w:val="28"/>
        </w:rPr>
      </w:pPr>
      <w:r w:rsidRPr="003955A0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tbl>
      <w:tblPr>
        <w:tblW w:w="9640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417"/>
        <w:gridCol w:w="340"/>
        <w:gridCol w:w="2859"/>
      </w:tblGrid>
      <w:tr w:rsidR="002042BE" w:rsidRPr="00156684" w:rsidTr="002042BE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2BE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Руководитель организаци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</w:tr>
      <w:tr w:rsidR="002042BE" w:rsidRPr="00156684" w:rsidTr="002042BE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156684">
              <w:rPr>
                <w:rFonts w:ascii="Times New Roman" w:eastAsiaTheme="minorEastAsia" w:hAnsi="Times New Roman"/>
              </w:rPr>
              <w:t>подпись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156684">
              <w:rPr>
                <w:rFonts w:ascii="Times New Roman" w:eastAsiaTheme="minorEastAsia" w:hAnsi="Times New Roman"/>
              </w:rPr>
              <w:t>расшифровка подписи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042BE" w:rsidRPr="00156684" w:rsidRDefault="002042BE" w:rsidP="00CF2E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«___» ______</w:t>
            </w:r>
            <w:r w:rsidRPr="00156684">
              <w:rPr>
                <w:rFonts w:ascii="Times New Roman" w:eastAsiaTheme="minorEastAsia" w:hAnsi="Times New Roman"/>
                <w:sz w:val="28"/>
                <w:szCs w:val="28"/>
              </w:rPr>
              <w:t xml:space="preserve"> 202__ г.</w:t>
            </w:r>
          </w:p>
        </w:tc>
      </w:tr>
    </w:tbl>
    <w:p w:rsidR="003955A0" w:rsidRPr="003955A0" w:rsidRDefault="003955A0" w:rsidP="00C170A1">
      <w:pPr>
        <w:ind w:firstLine="0"/>
        <w:rPr>
          <w:rFonts w:ascii="Times New Roman" w:hAnsi="Times New Roman"/>
          <w:sz w:val="28"/>
          <w:szCs w:val="28"/>
        </w:rPr>
      </w:pPr>
    </w:p>
    <w:sectPr w:rsidR="003955A0" w:rsidRPr="003955A0" w:rsidSect="0087468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0E" w:rsidRDefault="00167D0E" w:rsidP="007C675C">
      <w:r>
        <w:separator/>
      </w:r>
    </w:p>
  </w:endnote>
  <w:endnote w:type="continuationSeparator" w:id="0">
    <w:p w:rsidR="00167D0E" w:rsidRDefault="00167D0E" w:rsidP="007C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0E" w:rsidRDefault="00167D0E" w:rsidP="007C675C">
      <w:r>
        <w:separator/>
      </w:r>
    </w:p>
  </w:footnote>
  <w:footnote w:type="continuationSeparator" w:id="0">
    <w:p w:rsidR="00167D0E" w:rsidRDefault="00167D0E" w:rsidP="007C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B78"/>
    <w:multiLevelType w:val="hybridMultilevel"/>
    <w:tmpl w:val="2EEE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532A7"/>
    <w:multiLevelType w:val="multilevel"/>
    <w:tmpl w:val="D018D7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sz w:val="26"/>
      </w:rPr>
    </w:lvl>
  </w:abstractNum>
  <w:abstractNum w:abstractNumId="2">
    <w:nsid w:val="03B30A3B"/>
    <w:multiLevelType w:val="hybridMultilevel"/>
    <w:tmpl w:val="4638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245B4"/>
    <w:multiLevelType w:val="multilevel"/>
    <w:tmpl w:val="8F96D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6"/>
      </w:rPr>
    </w:lvl>
  </w:abstractNum>
  <w:abstractNum w:abstractNumId="4">
    <w:nsid w:val="690A75FB"/>
    <w:multiLevelType w:val="multilevel"/>
    <w:tmpl w:val="E80A67D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sz w:val="26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F250493"/>
    <w:multiLevelType w:val="hybridMultilevel"/>
    <w:tmpl w:val="3ACABD2C"/>
    <w:lvl w:ilvl="0" w:tplc="F53CB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71BA1"/>
    <w:multiLevelType w:val="multilevel"/>
    <w:tmpl w:val="5360EF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2"/>
    <w:rsid w:val="000104A9"/>
    <w:rsid w:val="0001447D"/>
    <w:rsid w:val="00021E77"/>
    <w:rsid w:val="00035FD9"/>
    <w:rsid w:val="00040B41"/>
    <w:rsid w:val="0004786C"/>
    <w:rsid w:val="000501C9"/>
    <w:rsid w:val="000554C8"/>
    <w:rsid w:val="00063D86"/>
    <w:rsid w:val="000722F4"/>
    <w:rsid w:val="00073BF0"/>
    <w:rsid w:val="00077B7B"/>
    <w:rsid w:val="00086173"/>
    <w:rsid w:val="00090359"/>
    <w:rsid w:val="000926D3"/>
    <w:rsid w:val="000A25D7"/>
    <w:rsid w:val="000A3304"/>
    <w:rsid w:val="000A40EF"/>
    <w:rsid w:val="000A7D62"/>
    <w:rsid w:val="000B6ED7"/>
    <w:rsid w:val="000B72DF"/>
    <w:rsid w:val="000B77F5"/>
    <w:rsid w:val="000C1D13"/>
    <w:rsid w:val="000C79AC"/>
    <w:rsid w:val="000D1FA6"/>
    <w:rsid w:val="000E5A6B"/>
    <w:rsid w:val="000E6C0D"/>
    <w:rsid w:val="000F7E9B"/>
    <w:rsid w:val="001064C0"/>
    <w:rsid w:val="001105BE"/>
    <w:rsid w:val="00114A7E"/>
    <w:rsid w:val="00120E05"/>
    <w:rsid w:val="00124E1B"/>
    <w:rsid w:val="00126684"/>
    <w:rsid w:val="00127A0B"/>
    <w:rsid w:val="001333A3"/>
    <w:rsid w:val="00141583"/>
    <w:rsid w:val="0015396E"/>
    <w:rsid w:val="00156684"/>
    <w:rsid w:val="00156AA8"/>
    <w:rsid w:val="0015798C"/>
    <w:rsid w:val="00164A2F"/>
    <w:rsid w:val="00164DA6"/>
    <w:rsid w:val="00167D0E"/>
    <w:rsid w:val="001721DF"/>
    <w:rsid w:val="00185391"/>
    <w:rsid w:val="00186546"/>
    <w:rsid w:val="0019070F"/>
    <w:rsid w:val="00191A37"/>
    <w:rsid w:val="00192EC0"/>
    <w:rsid w:val="0019309B"/>
    <w:rsid w:val="0019558A"/>
    <w:rsid w:val="001A3F4D"/>
    <w:rsid w:val="001A7046"/>
    <w:rsid w:val="001B71A8"/>
    <w:rsid w:val="001C1ADC"/>
    <w:rsid w:val="001C6196"/>
    <w:rsid w:val="001D00BB"/>
    <w:rsid w:val="001D60CD"/>
    <w:rsid w:val="001E027A"/>
    <w:rsid w:val="001E07EF"/>
    <w:rsid w:val="001E33BE"/>
    <w:rsid w:val="001F14EF"/>
    <w:rsid w:val="001F1DEF"/>
    <w:rsid w:val="001F1E05"/>
    <w:rsid w:val="001F3FC7"/>
    <w:rsid w:val="001F6B2C"/>
    <w:rsid w:val="002010EC"/>
    <w:rsid w:val="002022D3"/>
    <w:rsid w:val="002042BE"/>
    <w:rsid w:val="00205B27"/>
    <w:rsid w:val="00207048"/>
    <w:rsid w:val="0021205A"/>
    <w:rsid w:val="00212F3E"/>
    <w:rsid w:val="0021658B"/>
    <w:rsid w:val="0022650F"/>
    <w:rsid w:val="002317D1"/>
    <w:rsid w:val="00231DA7"/>
    <w:rsid w:val="00240149"/>
    <w:rsid w:val="00240DCF"/>
    <w:rsid w:val="00243F3D"/>
    <w:rsid w:val="00245B3F"/>
    <w:rsid w:val="00245CC3"/>
    <w:rsid w:val="002469C2"/>
    <w:rsid w:val="002470A8"/>
    <w:rsid w:val="0024770F"/>
    <w:rsid w:val="00254BA0"/>
    <w:rsid w:val="00256399"/>
    <w:rsid w:val="00256938"/>
    <w:rsid w:val="00260DE1"/>
    <w:rsid w:val="00262F4F"/>
    <w:rsid w:val="002677C8"/>
    <w:rsid w:val="00272F27"/>
    <w:rsid w:val="002A365E"/>
    <w:rsid w:val="002A6DFD"/>
    <w:rsid w:val="002A7BFB"/>
    <w:rsid w:val="002B3C32"/>
    <w:rsid w:val="002B5D2E"/>
    <w:rsid w:val="002C5268"/>
    <w:rsid w:val="002C561B"/>
    <w:rsid w:val="002D672F"/>
    <w:rsid w:val="002D6C6C"/>
    <w:rsid w:val="002D7B28"/>
    <w:rsid w:val="002E0567"/>
    <w:rsid w:val="002E079F"/>
    <w:rsid w:val="002E0DCC"/>
    <w:rsid w:val="002E2713"/>
    <w:rsid w:val="002F3DA9"/>
    <w:rsid w:val="002F4AB5"/>
    <w:rsid w:val="002F6447"/>
    <w:rsid w:val="002F7852"/>
    <w:rsid w:val="003025A2"/>
    <w:rsid w:val="00320A7A"/>
    <w:rsid w:val="003232BF"/>
    <w:rsid w:val="00323AAE"/>
    <w:rsid w:val="00323B10"/>
    <w:rsid w:val="003261ED"/>
    <w:rsid w:val="00330BF4"/>
    <w:rsid w:val="003350A1"/>
    <w:rsid w:val="00335196"/>
    <w:rsid w:val="00341582"/>
    <w:rsid w:val="0034163D"/>
    <w:rsid w:val="00346670"/>
    <w:rsid w:val="00350BB0"/>
    <w:rsid w:val="00352938"/>
    <w:rsid w:val="00353CC5"/>
    <w:rsid w:val="0035611A"/>
    <w:rsid w:val="003631A7"/>
    <w:rsid w:val="0037466D"/>
    <w:rsid w:val="003756D1"/>
    <w:rsid w:val="003928A5"/>
    <w:rsid w:val="003955A0"/>
    <w:rsid w:val="00396F41"/>
    <w:rsid w:val="003A23EF"/>
    <w:rsid w:val="003B3FEC"/>
    <w:rsid w:val="003B4790"/>
    <w:rsid w:val="003C2A19"/>
    <w:rsid w:val="003D28B3"/>
    <w:rsid w:val="003D43B0"/>
    <w:rsid w:val="003D5857"/>
    <w:rsid w:val="003E2063"/>
    <w:rsid w:val="003E298B"/>
    <w:rsid w:val="003F231C"/>
    <w:rsid w:val="003F5046"/>
    <w:rsid w:val="003F61AA"/>
    <w:rsid w:val="00410AD0"/>
    <w:rsid w:val="00415B7C"/>
    <w:rsid w:val="004200FA"/>
    <w:rsid w:val="00422540"/>
    <w:rsid w:val="004278F9"/>
    <w:rsid w:val="004306C7"/>
    <w:rsid w:val="004312C1"/>
    <w:rsid w:val="00447B9A"/>
    <w:rsid w:val="00462FD3"/>
    <w:rsid w:val="0047123C"/>
    <w:rsid w:val="004765A7"/>
    <w:rsid w:val="00482138"/>
    <w:rsid w:val="00483C2B"/>
    <w:rsid w:val="004848F8"/>
    <w:rsid w:val="0049178E"/>
    <w:rsid w:val="00491884"/>
    <w:rsid w:val="0049326F"/>
    <w:rsid w:val="004A31A2"/>
    <w:rsid w:val="004A3837"/>
    <w:rsid w:val="004B5F68"/>
    <w:rsid w:val="004C4A23"/>
    <w:rsid w:val="004C62ED"/>
    <w:rsid w:val="004D35B4"/>
    <w:rsid w:val="004E3154"/>
    <w:rsid w:val="00502C99"/>
    <w:rsid w:val="0050454D"/>
    <w:rsid w:val="00506DA4"/>
    <w:rsid w:val="005104B8"/>
    <w:rsid w:val="00513C6F"/>
    <w:rsid w:val="00521CDE"/>
    <w:rsid w:val="005226EA"/>
    <w:rsid w:val="005239CB"/>
    <w:rsid w:val="00525D77"/>
    <w:rsid w:val="0052724C"/>
    <w:rsid w:val="00530D89"/>
    <w:rsid w:val="00536EAE"/>
    <w:rsid w:val="00541516"/>
    <w:rsid w:val="00541C22"/>
    <w:rsid w:val="0054301B"/>
    <w:rsid w:val="00543847"/>
    <w:rsid w:val="00543A23"/>
    <w:rsid w:val="00544EB2"/>
    <w:rsid w:val="00545DDB"/>
    <w:rsid w:val="005461CB"/>
    <w:rsid w:val="005533DD"/>
    <w:rsid w:val="00556FC3"/>
    <w:rsid w:val="00563131"/>
    <w:rsid w:val="00564B3C"/>
    <w:rsid w:val="0057115F"/>
    <w:rsid w:val="00574CF7"/>
    <w:rsid w:val="00577E63"/>
    <w:rsid w:val="00577E6B"/>
    <w:rsid w:val="005806EB"/>
    <w:rsid w:val="005819FC"/>
    <w:rsid w:val="005965A6"/>
    <w:rsid w:val="0059689F"/>
    <w:rsid w:val="005975C3"/>
    <w:rsid w:val="005A5611"/>
    <w:rsid w:val="005A7FDA"/>
    <w:rsid w:val="005B0DED"/>
    <w:rsid w:val="005B0F2E"/>
    <w:rsid w:val="005D0541"/>
    <w:rsid w:val="005D6CB5"/>
    <w:rsid w:val="005D78D7"/>
    <w:rsid w:val="005E09DF"/>
    <w:rsid w:val="005E1C0D"/>
    <w:rsid w:val="005E4DC1"/>
    <w:rsid w:val="005E5585"/>
    <w:rsid w:val="005F1D98"/>
    <w:rsid w:val="005F7149"/>
    <w:rsid w:val="0060297D"/>
    <w:rsid w:val="006036B1"/>
    <w:rsid w:val="006072F2"/>
    <w:rsid w:val="00612F99"/>
    <w:rsid w:val="006142C6"/>
    <w:rsid w:val="00614B73"/>
    <w:rsid w:val="00615311"/>
    <w:rsid w:val="0062039B"/>
    <w:rsid w:val="00623621"/>
    <w:rsid w:val="00633E0C"/>
    <w:rsid w:val="00635732"/>
    <w:rsid w:val="00640CA6"/>
    <w:rsid w:val="00653490"/>
    <w:rsid w:val="00662690"/>
    <w:rsid w:val="006663CB"/>
    <w:rsid w:val="0066796A"/>
    <w:rsid w:val="00671AE5"/>
    <w:rsid w:val="0067394C"/>
    <w:rsid w:val="00675F0C"/>
    <w:rsid w:val="006816A5"/>
    <w:rsid w:val="006834BB"/>
    <w:rsid w:val="006936A3"/>
    <w:rsid w:val="00696F9B"/>
    <w:rsid w:val="006A1BF2"/>
    <w:rsid w:val="006A2C54"/>
    <w:rsid w:val="006B7CA4"/>
    <w:rsid w:val="006C11A4"/>
    <w:rsid w:val="006D04FA"/>
    <w:rsid w:val="006D1121"/>
    <w:rsid w:val="006D20AF"/>
    <w:rsid w:val="006D5BB9"/>
    <w:rsid w:val="006D6A57"/>
    <w:rsid w:val="006D7A43"/>
    <w:rsid w:val="006E5028"/>
    <w:rsid w:val="006E6A9C"/>
    <w:rsid w:val="006F7EC8"/>
    <w:rsid w:val="00700EED"/>
    <w:rsid w:val="007032D9"/>
    <w:rsid w:val="00705D09"/>
    <w:rsid w:val="0072261C"/>
    <w:rsid w:val="00724316"/>
    <w:rsid w:val="00724DD3"/>
    <w:rsid w:val="007278B7"/>
    <w:rsid w:val="007312BD"/>
    <w:rsid w:val="00733004"/>
    <w:rsid w:val="0074266B"/>
    <w:rsid w:val="00743DB4"/>
    <w:rsid w:val="00744AF8"/>
    <w:rsid w:val="00745188"/>
    <w:rsid w:val="0075059E"/>
    <w:rsid w:val="00753E7C"/>
    <w:rsid w:val="00764DED"/>
    <w:rsid w:val="007719FA"/>
    <w:rsid w:val="00785424"/>
    <w:rsid w:val="007908B2"/>
    <w:rsid w:val="00790D50"/>
    <w:rsid w:val="007920A1"/>
    <w:rsid w:val="00792798"/>
    <w:rsid w:val="007A1015"/>
    <w:rsid w:val="007A1563"/>
    <w:rsid w:val="007A5B20"/>
    <w:rsid w:val="007A700F"/>
    <w:rsid w:val="007B1B09"/>
    <w:rsid w:val="007B304A"/>
    <w:rsid w:val="007B574C"/>
    <w:rsid w:val="007C536E"/>
    <w:rsid w:val="007C543C"/>
    <w:rsid w:val="007C675C"/>
    <w:rsid w:val="007D06AA"/>
    <w:rsid w:val="007D0CFB"/>
    <w:rsid w:val="007D287E"/>
    <w:rsid w:val="007D3798"/>
    <w:rsid w:val="007D5D34"/>
    <w:rsid w:val="007D78F0"/>
    <w:rsid w:val="007F01A1"/>
    <w:rsid w:val="007F336B"/>
    <w:rsid w:val="007F4DBC"/>
    <w:rsid w:val="007F6A8B"/>
    <w:rsid w:val="008014CB"/>
    <w:rsid w:val="00807638"/>
    <w:rsid w:val="00814CCC"/>
    <w:rsid w:val="0081550B"/>
    <w:rsid w:val="0082029E"/>
    <w:rsid w:val="00822C76"/>
    <w:rsid w:val="00827336"/>
    <w:rsid w:val="00827BC3"/>
    <w:rsid w:val="0084025C"/>
    <w:rsid w:val="00843D98"/>
    <w:rsid w:val="00844D93"/>
    <w:rsid w:val="008613BC"/>
    <w:rsid w:val="00861632"/>
    <w:rsid w:val="00864CE7"/>
    <w:rsid w:val="00871967"/>
    <w:rsid w:val="008740BB"/>
    <w:rsid w:val="00874681"/>
    <w:rsid w:val="0088017C"/>
    <w:rsid w:val="00884B39"/>
    <w:rsid w:val="00890032"/>
    <w:rsid w:val="008926B6"/>
    <w:rsid w:val="00897D3A"/>
    <w:rsid w:val="008A08A5"/>
    <w:rsid w:val="008A1E49"/>
    <w:rsid w:val="008A2C8B"/>
    <w:rsid w:val="008B12F5"/>
    <w:rsid w:val="008B5D13"/>
    <w:rsid w:val="008B6F28"/>
    <w:rsid w:val="008B7F76"/>
    <w:rsid w:val="008C26DB"/>
    <w:rsid w:val="008C50EE"/>
    <w:rsid w:val="008D5017"/>
    <w:rsid w:val="008D59D2"/>
    <w:rsid w:val="008D5E1A"/>
    <w:rsid w:val="008D7DE5"/>
    <w:rsid w:val="008E0E80"/>
    <w:rsid w:val="008F1609"/>
    <w:rsid w:val="008F201D"/>
    <w:rsid w:val="008F4691"/>
    <w:rsid w:val="008F596C"/>
    <w:rsid w:val="008F6718"/>
    <w:rsid w:val="008F7A1F"/>
    <w:rsid w:val="00900958"/>
    <w:rsid w:val="0090461E"/>
    <w:rsid w:val="00904F3C"/>
    <w:rsid w:val="009134B9"/>
    <w:rsid w:val="00913F3E"/>
    <w:rsid w:val="0091464E"/>
    <w:rsid w:val="0093362F"/>
    <w:rsid w:val="0093727F"/>
    <w:rsid w:val="009409DF"/>
    <w:rsid w:val="00944DA1"/>
    <w:rsid w:val="00954BD1"/>
    <w:rsid w:val="00961C7D"/>
    <w:rsid w:val="009635CA"/>
    <w:rsid w:val="0098163F"/>
    <w:rsid w:val="00984DA0"/>
    <w:rsid w:val="00984F85"/>
    <w:rsid w:val="00985287"/>
    <w:rsid w:val="00993089"/>
    <w:rsid w:val="00993BE9"/>
    <w:rsid w:val="009A6034"/>
    <w:rsid w:val="009A68CC"/>
    <w:rsid w:val="009B1291"/>
    <w:rsid w:val="009B3252"/>
    <w:rsid w:val="009C001D"/>
    <w:rsid w:val="009C4B2B"/>
    <w:rsid w:val="009C7789"/>
    <w:rsid w:val="009C7C71"/>
    <w:rsid w:val="009D2FC6"/>
    <w:rsid w:val="009D4E86"/>
    <w:rsid w:val="009E3011"/>
    <w:rsid w:val="009E46C1"/>
    <w:rsid w:val="009E5F33"/>
    <w:rsid w:val="009E668B"/>
    <w:rsid w:val="009F2B3E"/>
    <w:rsid w:val="00A04943"/>
    <w:rsid w:val="00A07EAD"/>
    <w:rsid w:val="00A1028D"/>
    <w:rsid w:val="00A10611"/>
    <w:rsid w:val="00A11FD8"/>
    <w:rsid w:val="00A22AC5"/>
    <w:rsid w:val="00A236B0"/>
    <w:rsid w:val="00A26C97"/>
    <w:rsid w:val="00A35448"/>
    <w:rsid w:val="00A37C14"/>
    <w:rsid w:val="00A44B6D"/>
    <w:rsid w:val="00A5298B"/>
    <w:rsid w:val="00A569EB"/>
    <w:rsid w:val="00A56D4A"/>
    <w:rsid w:val="00A65499"/>
    <w:rsid w:val="00A73289"/>
    <w:rsid w:val="00A8280C"/>
    <w:rsid w:val="00A82FA8"/>
    <w:rsid w:val="00A871A1"/>
    <w:rsid w:val="00A879AF"/>
    <w:rsid w:val="00AA422E"/>
    <w:rsid w:val="00AA5A42"/>
    <w:rsid w:val="00AB4A36"/>
    <w:rsid w:val="00AB7CE3"/>
    <w:rsid w:val="00AC565E"/>
    <w:rsid w:val="00AD6CF7"/>
    <w:rsid w:val="00AD783B"/>
    <w:rsid w:val="00AE189B"/>
    <w:rsid w:val="00AF36BC"/>
    <w:rsid w:val="00AF46AD"/>
    <w:rsid w:val="00AF5B49"/>
    <w:rsid w:val="00B12248"/>
    <w:rsid w:val="00B250C9"/>
    <w:rsid w:val="00B27A01"/>
    <w:rsid w:val="00B33A64"/>
    <w:rsid w:val="00B34E62"/>
    <w:rsid w:val="00B37303"/>
    <w:rsid w:val="00B51FE6"/>
    <w:rsid w:val="00B60AE9"/>
    <w:rsid w:val="00B76F5E"/>
    <w:rsid w:val="00B77D2F"/>
    <w:rsid w:val="00B800F2"/>
    <w:rsid w:val="00B879F3"/>
    <w:rsid w:val="00B920C3"/>
    <w:rsid w:val="00B958CA"/>
    <w:rsid w:val="00BB262A"/>
    <w:rsid w:val="00BB7D16"/>
    <w:rsid w:val="00BC309C"/>
    <w:rsid w:val="00BC37B9"/>
    <w:rsid w:val="00BC3939"/>
    <w:rsid w:val="00BC5AF6"/>
    <w:rsid w:val="00BD2FE0"/>
    <w:rsid w:val="00BD4ACB"/>
    <w:rsid w:val="00BD531C"/>
    <w:rsid w:val="00BD6BEF"/>
    <w:rsid w:val="00BD7B03"/>
    <w:rsid w:val="00BE207C"/>
    <w:rsid w:val="00BE2CDB"/>
    <w:rsid w:val="00BF2461"/>
    <w:rsid w:val="00BF2C20"/>
    <w:rsid w:val="00C108B2"/>
    <w:rsid w:val="00C12A2B"/>
    <w:rsid w:val="00C143E9"/>
    <w:rsid w:val="00C170A1"/>
    <w:rsid w:val="00C22A08"/>
    <w:rsid w:val="00C24AFF"/>
    <w:rsid w:val="00C25095"/>
    <w:rsid w:val="00C26CB7"/>
    <w:rsid w:val="00C26DA7"/>
    <w:rsid w:val="00C27C65"/>
    <w:rsid w:val="00C31690"/>
    <w:rsid w:val="00C33357"/>
    <w:rsid w:val="00C34677"/>
    <w:rsid w:val="00C40619"/>
    <w:rsid w:val="00C426ED"/>
    <w:rsid w:val="00C42E7D"/>
    <w:rsid w:val="00C457F4"/>
    <w:rsid w:val="00C52AE1"/>
    <w:rsid w:val="00C55BD2"/>
    <w:rsid w:val="00C62F1F"/>
    <w:rsid w:val="00C63B1E"/>
    <w:rsid w:val="00C642A2"/>
    <w:rsid w:val="00C71630"/>
    <w:rsid w:val="00C77A30"/>
    <w:rsid w:val="00C82864"/>
    <w:rsid w:val="00C908C3"/>
    <w:rsid w:val="00C90DA7"/>
    <w:rsid w:val="00C92C45"/>
    <w:rsid w:val="00C97FFD"/>
    <w:rsid w:val="00CA5284"/>
    <w:rsid w:val="00CA66FE"/>
    <w:rsid w:val="00CA7559"/>
    <w:rsid w:val="00CB00B0"/>
    <w:rsid w:val="00CB2275"/>
    <w:rsid w:val="00CB2C8E"/>
    <w:rsid w:val="00CB702D"/>
    <w:rsid w:val="00CD58E6"/>
    <w:rsid w:val="00CE01E2"/>
    <w:rsid w:val="00CE0E91"/>
    <w:rsid w:val="00CE13D6"/>
    <w:rsid w:val="00CE7160"/>
    <w:rsid w:val="00CF0642"/>
    <w:rsid w:val="00CF0A06"/>
    <w:rsid w:val="00CF19BB"/>
    <w:rsid w:val="00CF21ED"/>
    <w:rsid w:val="00CF4BF6"/>
    <w:rsid w:val="00CF64AA"/>
    <w:rsid w:val="00D01821"/>
    <w:rsid w:val="00D02296"/>
    <w:rsid w:val="00D03B44"/>
    <w:rsid w:val="00D1370A"/>
    <w:rsid w:val="00D143EB"/>
    <w:rsid w:val="00D14871"/>
    <w:rsid w:val="00D229DC"/>
    <w:rsid w:val="00D42778"/>
    <w:rsid w:val="00D44C6B"/>
    <w:rsid w:val="00D50F79"/>
    <w:rsid w:val="00D51A81"/>
    <w:rsid w:val="00D53D04"/>
    <w:rsid w:val="00D55382"/>
    <w:rsid w:val="00D55433"/>
    <w:rsid w:val="00D65B81"/>
    <w:rsid w:val="00D65D33"/>
    <w:rsid w:val="00D740AB"/>
    <w:rsid w:val="00D76E5F"/>
    <w:rsid w:val="00D817CE"/>
    <w:rsid w:val="00D83615"/>
    <w:rsid w:val="00D8589A"/>
    <w:rsid w:val="00D92CFC"/>
    <w:rsid w:val="00D95EF2"/>
    <w:rsid w:val="00DA23A6"/>
    <w:rsid w:val="00DB1D73"/>
    <w:rsid w:val="00DB2104"/>
    <w:rsid w:val="00DB7C16"/>
    <w:rsid w:val="00DC14B7"/>
    <w:rsid w:val="00DC4999"/>
    <w:rsid w:val="00DD0922"/>
    <w:rsid w:val="00DD547F"/>
    <w:rsid w:val="00DD6B74"/>
    <w:rsid w:val="00DE0F8F"/>
    <w:rsid w:val="00DE3107"/>
    <w:rsid w:val="00DE3418"/>
    <w:rsid w:val="00DE468C"/>
    <w:rsid w:val="00DE7C75"/>
    <w:rsid w:val="00DF4F34"/>
    <w:rsid w:val="00E000E9"/>
    <w:rsid w:val="00E02BB4"/>
    <w:rsid w:val="00E11E72"/>
    <w:rsid w:val="00E400D1"/>
    <w:rsid w:val="00E47AB2"/>
    <w:rsid w:val="00E502F5"/>
    <w:rsid w:val="00E613E4"/>
    <w:rsid w:val="00E75CD2"/>
    <w:rsid w:val="00E83FF0"/>
    <w:rsid w:val="00E8465C"/>
    <w:rsid w:val="00E9010C"/>
    <w:rsid w:val="00EA070E"/>
    <w:rsid w:val="00EA113B"/>
    <w:rsid w:val="00EA265C"/>
    <w:rsid w:val="00EA37D9"/>
    <w:rsid w:val="00EA41CF"/>
    <w:rsid w:val="00EA50B0"/>
    <w:rsid w:val="00EB2215"/>
    <w:rsid w:val="00EB2890"/>
    <w:rsid w:val="00EB7BD0"/>
    <w:rsid w:val="00EC7013"/>
    <w:rsid w:val="00EC7A6D"/>
    <w:rsid w:val="00ED6528"/>
    <w:rsid w:val="00EE6C14"/>
    <w:rsid w:val="00EF3A66"/>
    <w:rsid w:val="00EF6C7D"/>
    <w:rsid w:val="00F002A9"/>
    <w:rsid w:val="00F40F3D"/>
    <w:rsid w:val="00F47643"/>
    <w:rsid w:val="00F47BC9"/>
    <w:rsid w:val="00F65CA8"/>
    <w:rsid w:val="00F661ED"/>
    <w:rsid w:val="00F72F2A"/>
    <w:rsid w:val="00F7384C"/>
    <w:rsid w:val="00F747C3"/>
    <w:rsid w:val="00F829BF"/>
    <w:rsid w:val="00F87BA4"/>
    <w:rsid w:val="00F9405B"/>
    <w:rsid w:val="00F94F75"/>
    <w:rsid w:val="00F96E89"/>
    <w:rsid w:val="00FA0245"/>
    <w:rsid w:val="00FA4091"/>
    <w:rsid w:val="00FB0157"/>
    <w:rsid w:val="00FB07CC"/>
    <w:rsid w:val="00FB164F"/>
    <w:rsid w:val="00FC16DD"/>
    <w:rsid w:val="00FC3551"/>
    <w:rsid w:val="00FC3B3A"/>
    <w:rsid w:val="00FD5735"/>
    <w:rsid w:val="00FE1249"/>
    <w:rsid w:val="00FE3F2F"/>
    <w:rsid w:val="00FE55B3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D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90D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90D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D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D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89B"/>
  </w:style>
  <w:style w:type="paragraph" w:styleId="a3">
    <w:name w:val="Normal (Web)"/>
    <w:basedOn w:val="a"/>
    <w:rsid w:val="00AE189B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a0"/>
    <w:rsid w:val="00AE189B"/>
  </w:style>
  <w:style w:type="character" w:styleId="a4">
    <w:name w:val="Strong"/>
    <w:qFormat/>
    <w:rsid w:val="00491884"/>
    <w:rPr>
      <w:b/>
      <w:bCs/>
    </w:rPr>
  </w:style>
  <w:style w:type="table" w:styleId="a5">
    <w:name w:val="Table Grid"/>
    <w:basedOn w:val="a1"/>
    <w:uiPriority w:val="59"/>
    <w:rsid w:val="001E3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3B3FE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rsid w:val="003B3FEC"/>
    <w:rPr>
      <w:b/>
      <w:sz w:val="28"/>
    </w:rPr>
  </w:style>
  <w:style w:type="character" w:customStyle="1" w:styleId="30">
    <w:name w:val="Заголовок 3 Знак"/>
    <w:aliases w:val="!Главы документа Знак"/>
    <w:link w:val="3"/>
    <w:rsid w:val="00993089"/>
    <w:rPr>
      <w:rFonts w:ascii="Arial" w:hAnsi="Arial" w:cs="Arial"/>
      <w:b/>
      <w:bCs/>
      <w:sz w:val="28"/>
      <w:szCs w:val="26"/>
    </w:rPr>
  </w:style>
  <w:style w:type="paragraph" w:styleId="a8">
    <w:name w:val="caption"/>
    <w:basedOn w:val="a"/>
    <w:next w:val="a"/>
    <w:qFormat/>
    <w:rsid w:val="00993089"/>
    <w:pPr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26DA7"/>
    <w:rPr>
      <w:rFonts w:ascii="Courier New" w:hAnsi="Courier New" w:cs="Courier New"/>
    </w:rPr>
  </w:style>
  <w:style w:type="character" w:styleId="a9">
    <w:name w:val="Hyperlink"/>
    <w:rsid w:val="00790D50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75C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90D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90D5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7C67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D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C6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675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C6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675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90D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D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D5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90D5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D858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D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90D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90D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D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D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89B"/>
  </w:style>
  <w:style w:type="paragraph" w:styleId="a3">
    <w:name w:val="Normal (Web)"/>
    <w:basedOn w:val="a"/>
    <w:rsid w:val="00AE189B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a0"/>
    <w:rsid w:val="00AE189B"/>
  </w:style>
  <w:style w:type="character" w:styleId="a4">
    <w:name w:val="Strong"/>
    <w:qFormat/>
    <w:rsid w:val="00491884"/>
    <w:rPr>
      <w:b/>
      <w:bCs/>
    </w:rPr>
  </w:style>
  <w:style w:type="table" w:styleId="a5">
    <w:name w:val="Table Grid"/>
    <w:basedOn w:val="a1"/>
    <w:uiPriority w:val="59"/>
    <w:rsid w:val="001E3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3B3FE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rsid w:val="003B3FEC"/>
    <w:rPr>
      <w:b/>
      <w:sz w:val="28"/>
    </w:rPr>
  </w:style>
  <w:style w:type="character" w:customStyle="1" w:styleId="30">
    <w:name w:val="Заголовок 3 Знак"/>
    <w:aliases w:val="!Главы документа Знак"/>
    <w:link w:val="3"/>
    <w:rsid w:val="00993089"/>
    <w:rPr>
      <w:rFonts w:ascii="Arial" w:hAnsi="Arial" w:cs="Arial"/>
      <w:b/>
      <w:bCs/>
      <w:sz w:val="28"/>
      <w:szCs w:val="26"/>
    </w:rPr>
  </w:style>
  <w:style w:type="paragraph" w:styleId="a8">
    <w:name w:val="caption"/>
    <w:basedOn w:val="a"/>
    <w:next w:val="a"/>
    <w:qFormat/>
    <w:rsid w:val="00993089"/>
    <w:pPr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26DA7"/>
    <w:rPr>
      <w:rFonts w:ascii="Courier New" w:hAnsi="Courier New" w:cs="Courier New"/>
    </w:rPr>
  </w:style>
  <w:style w:type="character" w:styleId="a9">
    <w:name w:val="Hyperlink"/>
    <w:rsid w:val="00790D50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75C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90D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90D5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7C67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D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C6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675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C6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675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90D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D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D5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90D5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D858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00464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8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EDF7-93BF-4187-BA61-592B9A55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243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Доске почета</vt:lpstr>
    </vt:vector>
  </TitlesOfParts>
  <Company>MultiDVD Team</Company>
  <LinksUpToDate>false</LinksUpToDate>
  <CharactersWithSpaces>16623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https://login.consultant.ru/link/?req=doc&amp;base=LAW&amp;n=389193&amp;dst=100239&amp;field=134&amp;date=15.11.2021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https://login.consultant.ru/link/?req=doc&amp;base=LAW&amp;n=389193&amp;dst=100282&amp;field=134&amp;date=15.11.2021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Доске почета</dc:title>
  <dc:subject/>
  <dc:creator>Пахомов Денис Иванович</dc:creator>
  <cp:keywords/>
  <cp:lastModifiedBy>Воскобойникова Наталия Александровна</cp:lastModifiedBy>
  <cp:revision>677</cp:revision>
  <cp:lastPrinted>2018-11-21T10:15:00Z</cp:lastPrinted>
  <dcterms:created xsi:type="dcterms:W3CDTF">2025-03-05T12:33:00Z</dcterms:created>
  <dcterms:modified xsi:type="dcterms:W3CDTF">2025-03-25T11:08:00Z</dcterms:modified>
</cp:coreProperties>
</file>