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C" w:rsidRPr="0076623C" w:rsidRDefault="0076623C" w:rsidP="00766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2676153</wp:posOffset>
            </wp:positionH>
            <wp:positionV relativeFrom="margin">
              <wp:posOffset>-457200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6623C" w:rsidRPr="0076623C" w:rsidRDefault="0076623C" w:rsidP="007662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23C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РЕПЬЁВСКОГО МУНИЦИПАЛЬНОГО РАЙОНА ВОРОНЕЖСКОЙ ОБЛАСТИ</w:t>
      </w:r>
    </w:p>
    <w:p w:rsidR="0076623C" w:rsidRPr="0076623C" w:rsidRDefault="000B18E4" w:rsidP="000B18E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>
        <w:rPr>
          <w:rFonts w:ascii="Times New Roman" w:eastAsia="Calibri" w:hAnsi="Times New Roman" w:cs="Times New Roman"/>
          <w:b/>
          <w:spacing w:val="30"/>
          <w:sz w:val="36"/>
          <w:szCs w:val="36"/>
        </w:rPr>
        <w:t xml:space="preserve">                      </w:t>
      </w:r>
      <w:r w:rsidR="0076623C" w:rsidRPr="0076623C">
        <w:rPr>
          <w:rFonts w:ascii="Times New Roman" w:eastAsia="Calibri" w:hAnsi="Times New Roman" w:cs="Times New Roman"/>
          <w:b/>
          <w:spacing w:val="30"/>
          <w:sz w:val="36"/>
          <w:szCs w:val="36"/>
        </w:rPr>
        <w:t xml:space="preserve">РЕШЕНИЕ  </w:t>
      </w:r>
      <w:r>
        <w:rPr>
          <w:rFonts w:ascii="Times New Roman" w:eastAsia="Calibri" w:hAnsi="Times New Roman" w:cs="Times New Roman"/>
          <w:b/>
          <w:spacing w:val="30"/>
          <w:sz w:val="36"/>
          <w:szCs w:val="36"/>
        </w:rPr>
        <w:t xml:space="preserve">    </w:t>
      </w:r>
      <w:r w:rsidR="0076623C" w:rsidRPr="0076623C">
        <w:rPr>
          <w:rFonts w:ascii="Times New Roman" w:eastAsia="Calibri" w:hAnsi="Times New Roman" w:cs="Times New Roman"/>
          <w:b/>
          <w:spacing w:val="30"/>
          <w:sz w:val="36"/>
          <w:szCs w:val="36"/>
        </w:rPr>
        <w:t xml:space="preserve"> </w:t>
      </w:r>
      <w:r w:rsidR="0076623C" w:rsidRPr="0076623C">
        <w:rPr>
          <w:rFonts w:ascii="Times New Roman" w:eastAsia="Calibri" w:hAnsi="Times New Roman" w:cs="Times New Roman"/>
          <w:b/>
          <w:spacing w:val="30"/>
          <w:sz w:val="36"/>
          <w:szCs w:val="36"/>
          <w:u w:val="single"/>
        </w:rPr>
        <w:t>ПРОЕКТ</w:t>
      </w:r>
    </w:p>
    <w:p w:rsidR="0076623C" w:rsidRPr="0076623C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6623C" w:rsidRPr="0076623C" w:rsidRDefault="000B18E4" w:rsidP="007662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     »                         2023  г. № </w:t>
      </w:r>
    </w:p>
    <w:p w:rsidR="0076623C" w:rsidRPr="0076623C" w:rsidRDefault="000B18E4" w:rsidP="000B18E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6623C" w:rsidRPr="0076623C">
        <w:rPr>
          <w:rFonts w:ascii="Times New Roman" w:eastAsia="Calibri" w:hAnsi="Times New Roman" w:cs="Times New Roman"/>
          <w:sz w:val="24"/>
          <w:szCs w:val="24"/>
        </w:rPr>
        <w:t>с. Репьевка</w:t>
      </w:r>
    </w:p>
    <w:p w:rsidR="000B18E4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C9DB2" wp14:editId="192A84F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635" cy="200025"/>
                <wp:effectExtent l="12700" t="12065" r="571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5pt;margin-top:1.1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ACBC6" wp14:editId="5DA82393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190500" cy="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UlSwIAAFM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yjkcxTJQeXBFJD3HaWPeKqwZ5I8PWGSIWlcuVlCAIZZKQhawurfOsSHoI8Emlmom6Drqo&#10;JWozPB71RyHAqlow7/THrFnM89qgFfHKCk8oETyPjxm1lCyAVZyw6d52RNQ7G5LX0uNBXUBnb+2k&#10;82Ecj6dn07Nhb9g/nfaGcVH0Xs7yYe90lrwYFYMiz4vko6eWDNNKMMalZ3eQcTL8O5nsL9ROgEch&#10;H9sQPUUP/QKyh3cgHQbrZ7lTxVyxzZU5DByUGw7vb5m/Go/3YD/+F0x+AQ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I/4lSVL&#10;AgAAUwQAAA4AAAAAAAAAAAAAAAAALgIAAGRycy9lMm9Eb2MueG1sUEsBAi0AFAAGAAgAAAAhAGf4&#10;CD7bAAAACAEAAA8AAAAAAAAAAAAAAAAApQ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9A488" wp14:editId="6DD9BEFC">
                <wp:simplePos x="0" y="0"/>
                <wp:positionH relativeFrom="column">
                  <wp:posOffset>2673350</wp:posOffset>
                </wp:positionH>
                <wp:positionV relativeFrom="paragraph">
                  <wp:posOffset>-9525</wp:posOffset>
                </wp:positionV>
                <wp:extent cx="190500" cy="635"/>
                <wp:effectExtent l="9525" t="7620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I&#10;xjczTQIAAFUEAAAOAAAAAAAAAAAAAAAAAC4CAABkcnMvZTJvRG9jLnhtbFBLAQItABQABgAIAAAA&#10;IQDGgK453QAAAAkBAAAPAAAAAAAAAAAAAAAAAKc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B19F" wp14:editId="452B0624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0" cy="200660"/>
                <wp:effectExtent l="9525" t="7620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6.25pt;margin-top:-.75pt;width:0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</w:pict>
          </mc:Fallback>
        </mc:AlternateConten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бюджете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 Репьёвского </w:t>
      </w:r>
    </w:p>
    <w:p w:rsidR="000B18E4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23C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 2024 </w:t>
      </w:r>
    </w:p>
    <w:p w:rsidR="000B18E4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плановый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период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2025 и </w:t>
      </w:r>
    </w:p>
    <w:p w:rsidR="0076623C" w:rsidRPr="0076623C" w:rsidRDefault="000B18E4" w:rsidP="00766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2026 годо</w:t>
      </w:r>
      <w:r w:rsidR="009154FB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76623C" w:rsidRPr="0076623C" w:rsidRDefault="0076623C" w:rsidP="0076623C">
      <w:pPr>
        <w:tabs>
          <w:tab w:val="left" w:pos="346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23C" w:rsidRPr="0076623C" w:rsidRDefault="0076623C" w:rsidP="000B1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15 Федерального Закона Российской Федерации </w:t>
      </w:r>
      <w:bookmarkStart w:id="0" w:name="_GoBack"/>
      <w:bookmarkEnd w:id="0"/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Бюджетным Кодексом Российской Федерации и Уставом Репьёвского муниципального района, Совет народных депутатов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76623C">
        <w:rPr>
          <w:rFonts w:ascii="Calibri" w:eastAsia="Calibri" w:hAnsi="Calibri" w:cs="Times New Roman"/>
          <w:b/>
          <w:szCs w:val="28"/>
        </w:rPr>
        <w:t xml:space="preserve"> </w:t>
      </w: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Статья 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характеристики 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Репьёвского муниципального района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 2024 год и на плановый период 2025 и 2026 годов</w:t>
            </w:r>
          </w:p>
        </w:tc>
      </w:tr>
    </w:tbl>
    <w:p w:rsidR="0076623C" w:rsidRPr="0076623C" w:rsidRDefault="0076623C" w:rsidP="000B1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Репьёвского</w:t>
      </w:r>
      <w:r w:rsidRPr="0076623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на 2024 год: 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 доходов бюджета Репьёвского муниципального района в сумме  532044,1 тыс. рублей, в том числе безвозмездные поступления в сумме  442072,1 тыс. рублей, из них: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поступления, получаемые из областного бюджета в сумме 433126,1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дотации- 148587,0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субсидии-105194,7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субвенции-166961,9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иные межбюджетные трансферты, имеющие целевое назначение – 12382,5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безвозмездные поступления, получаемые из бюджетов сельских поселений в сумме 8946,0 тыс.</w:t>
      </w:r>
      <w:r w:rsidR="000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иные межбюджетные трансферты-8946,0 тыс.</w:t>
      </w:r>
      <w:r w:rsidR="000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Репьёвского муниципального района в сумме 540859,1  тыс. рублей;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 бюджета Репьёвского муниципального района в сумме  8815,0тыс.рублей 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4) источники внутреннего финансирования дефицита бюджета Репьёвского муниципального района на 2024 год и на плановый период 2025  и  2026 годов согласно приложению 1 к настоящему решению Совета народных депутатов.</w:t>
      </w:r>
    </w:p>
    <w:p w:rsidR="0076623C" w:rsidRPr="0076623C" w:rsidRDefault="0076623C" w:rsidP="000B1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2. Утвердить основные характеристики бюджета Репьёвского муниципального района</w:t>
      </w:r>
      <w:r w:rsidRPr="0076623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2025 год  и на 2026  год: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 доходов бюджета Репьёвского муниципального района: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2025 год в сумме 402726,2 тыс. рублей, в том числе безвозмездные поступления в сумме  307022,2  тыс. рублей, из них: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, получаемые из областного бюджета в сумме 307022,2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дотации- 74598,0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субсидии-46006,3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,субвенции-176035,4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иные межбюджетные трансферты, имеющие целевое назначение –10382,5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2026 год в сумме 444127,9 тыс. рублей, в том числе безвозмездные поступления в сумме  343360,9  тыс. рублей, из них: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, получаемые из областного бюджета в сумме 343360,9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дотации- 79074,0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субсидии-68564,9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,субвенции-187339,5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иные межбюджетные трансферты, имеющие целевое назначение –8382,5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Репьёвского муниципального района на 2025 год в сумме  411726,2 тыс. рублей, </w:t>
      </w:r>
      <w:r w:rsidRPr="007662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том числе условно утвержденные </w:t>
      </w:r>
      <w:r w:rsidRPr="007662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расходы в сумме  4483,0  тыс. рублей,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2026 год в сумме 454127,9   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2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том числе условно утвержденные расходы в сумме      9492,0 тыс. рублей;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дефицит   бюджета   Репьёвского муниципального района на 2025 год  в сумме  9000,0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прогнозируемый дефицит   бюджета   Репьёвского муниципального района на 2026 год  в сумме  10000,0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Нормативы распределения доходов между бюджетами бюджетной системы Российской Федерации на 2023 год и на плановый период 2024 и 2025 годов</w:t>
            </w:r>
          </w:p>
        </w:tc>
      </w:tr>
    </w:tbl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1841 Бюджетного кодекса Российской Федерации утвердить: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-нормативы отчислений от налогов, сборов и неналоговых доходов в бюджет Репьёвского муниципального района, бюджеты сельских поселений на 2024 год и на плановый период 2025 и 2026 годов согласно приложению 2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Статья 3.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Репьёвского муниципального района по</w:t>
            </w:r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кодам видов доходов, подвидов доходов на 2024 год и на плановый период 2025 и 2026 годов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</w:t>
      </w:r>
      <w:r w:rsidRPr="0076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Репьёвского муниципального района  поступления доходов по кодам видов доходов, подвидов доходов  на 2024 год и на плановый период 2025 и 2026 годов согласно приложению 3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Статья 4.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Бюджетные ассигнования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Репьёвского муниципального района на 2024 год и на плановый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период 2025 и 2026 годов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Репьёвского муниципального района на 2024 год и  на плановый период 2025  и 2026 годов  согласно приложению 4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Репьёвского муниципального района), группам видов  расходов  классификации расходов районного бюджета на 2024 год и  на плановый период 2025 и 2026 годов  согласно приложению 5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Репьёвского муниципального района), группам видов расходов, разделам, подразделам классификации расходов районного бюджета на 2024 год и  на плановый период 2025 и 2026 годов  согласно приложению 6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4.Утвердить общий объем бюджетных ассигнований бюджета Репьёвского муниципального района на исполнение публичных нормативных обязательств Репьёвского муниципального района на 2024 год в сумме  19921,0  тыс. рублей, на 2025 год в сумме 20727,0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2026 год в сумме 21550,0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распределением согласно приложению 7 к настоящему решению Совета народных депутатов. 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5.Утвердить  объем бюджетных ассигнований дорожного фонда бюджета Репьёвского муниципального района на 2024 год и на плановый период 2025  и 2026 годов согласно приложению 8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363"/>
      </w:tblGrid>
      <w:tr w:rsidR="0076623C" w:rsidRPr="0076623C" w:rsidTr="00533E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Статья 5.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использования бюджетных ассигнований по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обеспечению деятельности органов местного самоуправления и муниципальных учреждений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Репьёвского муниципального района и казенные учреждения не вправе принимать решения, приводящие к увеличению в 2024 году численности муниципальных служащих и работников муниципальных казенных учреждений Репьёвского муниципального района, за исключением случаев, связанных с изменением состава и (или функций) исполнительных органов местного самоуправления и муниципальных казенных учреждений.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737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Статья 6.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дотации бюджетам сельских поселений  на выравнивание бюджетной обеспеченности из бюджета субъекта Российской Федерации на 2024 год и на плановый период 2025 и 2026 годов согласно приложению 9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дотации бюджетам сельских поселений  на выравнивание бюджетной обеспеченности из бюджета муниципального района на 2024 год  и на плановый период 2025 и 2026 годов согласно приложению 10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66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дотации бюджетам сельских поселений  на поддержку мер по обеспечению сбалансированности бюджетов</w:t>
      </w:r>
      <w:r w:rsidRPr="0076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на 2024 год согласно приложению 11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распределение субсидии из областного бюджета бюджетам сельских поселений  на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расходных обязательств , возникающих при выполнении полномочий органов местного самоуправления по вопросам местного значения в сфере обеспечения  уличного освещения  на  2024 год  и на плановый период 2025 и 2026 годов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приложению 12 к настоящему решению Совета народных депутатов;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распределение субсидии из областного бюджета бюджетам сельских поселений  на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, возникающих при выполнении полномочий органов местного самоуправления по вопросам местного значения в сфере модернизации  уличного освещения  на  2024 год и на плановый период 2025 и 2026 годов  согласно приложению 13 к настоящему решению Совета народных депутатов;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распределение иных межбюджетных трансфертов бюджетам сельских поселений на приобретение служебного автотранспорта органам местного самоуправления поселений     на  2024 год и на плановый период 2025 и 2026 годов  согласно приложению 14 к настоящему решению Совета народных депутатов;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методику распределения дотации бюджетам сельских поселений на поддержку мер по обеспечению сбалансированности бюджетов</w:t>
      </w:r>
      <w:r w:rsidRPr="0076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согласно приложению 15 к настоящему решению Совета народных депутатов;</w:t>
      </w:r>
    </w:p>
    <w:p w:rsidR="0076623C" w:rsidRPr="0076623C" w:rsidRDefault="0076623C" w:rsidP="0076623C">
      <w:pPr>
        <w:tabs>
          <w:tab w:val="left" w:pos="4678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8)  порядок предоставления субсидий на обеспечение деятельности автономной некоммерческой организации «</w:t>
      </w:r>
      <w:proofErr w:type="spellStart"/>
      <w:r w:rsidRPr="0076623C">
        <w:rPr>
          <w:rFonts w:ascii="Times New Roman" w:eastAsia="Calibri" w:hAnsi="Times New Roman" w:cs="Times New Roman"/>
          <w:sz w:val="28"/>
          <w:szCs w:val="28"/>
        </w:rPr>
        <w:t>Репьёвский</w:t>
      </w:r>
      <w:proofErr w:type="spellEnd"/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 центр поддержки предпринимательства»  на 2024 год  и на плановый период 2025 и 2026 годов согласно приложению  16 к 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76623C" w:rsidRPr="0076623C" w:rsidTr="00533E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бюджетных кредитов местным бюджетам в 2024 году</w:t>
            </w:r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в 2024 году бюджетные кредиты бюджетам сельских поселений района из бюджета Репьёвского муниципального района не предоставляются.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4"/>
      </w:tblGrid>
      <w:tr w:rsidR="0076623C" w:rsidRPr="0076623C" w:rsidTr="00533E2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Статья 8.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Муниципальные внутренние заимствования Репьёвского муниципального района, муниципальный внутренний долг Репьёвского муниципального района и предоставление муниципальных гарантий Репьёвского муниципального района в валюте Российской Федерации 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верхний предел муниципального долга Репьёвского муниципального района на 1 января 2025 года в сумме  0  тыс. рублей, на 1 января 2026 года в сумме  0 тыс. рублей, на 1 января 2027 года в сумме  0  тыс. рублей.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долга по муниципальным гарантиям Репьёвского муниципального района на 1 января 2025 года в сумме 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января 2026 года в сумме 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января 2027 года в сумме 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объем расходов на обслуживание муниципального долга Репьёвского муниципального района на 2024 год в сумме 0  тыс. рублей, на 2025 год в сумме 0  тыс. рублей, на 2026 год в сумме  0 тыс. рублей.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программу муниципальных внутренних заимствований Репьёвского муниципального района на 2024 год и на плановый период 2025  и 2026 годов согласно приложению 17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в 2024 году муниципальные гарантии муниципального района не предоставляются.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исполнения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Репьёвского муниципального района в 2024 году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остатки средств бюджета Репьёвского муниципального района по состоянию на 1</w:t>
      </w:r>
      <w:r w:rsidRPr="0076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2024 года, образовавшиеся в связи с неполным использованием бюджетных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 по средствам, поступившим в 2023  году из областного бюджета, направляются в 2024 году в соответствии со статьей 242 Бюджетного кодекса Российской Федерации.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остатки средств бюджета Репьёвского муниципального района на начало текущего финансового года в объёме до 3000 тыс. рублей могут направляться в текущем финансовом году на покрытие временных кассовых разрывов.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3.Установить в соответствии с пунктом 3 статьи 42 Решения Совета народных депутатов Репьёвского муниципального района «Об утверждении Положения «О бюджетном процессе в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Репьёвском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 основания для внесения изменений в показатели сводной бюджетной росписи бюджета Репьёвского муниципального района, в том числе связанные с особенностями исполнения бюджета Репьёвского муниципального района и (или) распределения бюджетных ассигнований: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остатков средств бюджета Репьёвского муниципального района, предусмотренных частью 1 настоящей статьи.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76623C" w:rsidRPr="0076623C" w:rsidRDefault="0076623C" w:rsidP="007662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3) 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Совета народных депутатов о бюджете Репьёвского муниципального района на их исполнение в текущем финансовом году.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использования бюджетных ассигнований для финансирования договоров (муниципальных контрактов), заключаемых получателями  средств бюджета Репьёвского муниципального района.</w:t>
            </w:r>
          </w:p>
        </w:tc>
      </w:tr>
    </w:tbl>
    <w:p w:rsidR="0076623C" w:rsidRPr="0076623C" w:rsidRDefault="0076623C" w:rsidP="0076623C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lastRenderedPageBreak/>
        <w:t>Установить, что заключение и оплата договоров (муниципальных контрактов) о поставке товаров, выполнении работ и оказании услуг, исполнение которых осуществляется за счет средств бюджета Репьёвского муниципального района, получателями средств бюджета Репьёвского муниципального района  производятся в пределах доведенных лимитов бюджетных обязательств.</w:t>
      </w:r>
    </w:p>
    <w:p w:rsidR="0076623C" w:rsidRPr="0076623C" w:rsidRDefault="0076623C" w:rsidP="0076623C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Установить, что получатели средств бюджета Репьёвского муниципального района  при заключении договоров (муниципальных контрактов) о поставке товаров, выполнении работ и оказании услуг вправе предусматривать авансовые платежи в размере до 30 процентов.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Расходование средств резервного фонда Репьёвского муниципального района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 2024 году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в расходной части бюджета Репьёвского муниципального района резервный фонд в сумме 7560,0 тыс. рублей. Средства резервного фонда расходуются в соответствии с положением «О порядке расходования средств резервного фонда» утвержденного  постановлением администрации Репьёвского муниципального района от 25.05.2012 года №156.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администрация муниципального района направляет в Совет народных депутатов муниципального района: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-информацию об использовании резервного фонда за отчетный финансовый год 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Вступление в силу настоящего решения Совета народных депутатов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Настоящее решение Совета народных депутатов подлежит официальному опубликованию и вступает в силу с 01.01. 2024 года.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626" w:type="dxa"/>
        <w:tblLook w:val="04A0" w:firstRow="1" w:lastRow="0" w:firstColumn="1" w:lastColumn="0" w:noHBand="0" w:noVBand="1"/>
      </w:tblPr>
      <w:tblGrid>
        <w:gridCol w:w="9322"/>
        <w:gridCol w:w="2263"/>
        <w:gridCol w:w="2041"/>
      </w:tblGrid>
      <w:tr w:rsidR="0076623C" w:rsidRPr="0076623C" w:rsidTr="00145906">
        <w:tc>
          <w:tcPr>
            <w:tcW w:w="9322" w:type="dxa"/>
          </w:tcPr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23C">
              <w:rPr>
                <w:rFonts w:ascii="Times New Roman" w:eastAsia="Calibri" w:hAnsi="Times New Roman" w:cs="Times New Roman"/>
                <w:sz w:val="28"/>
                <w:szCs w:val="28"/>
              </w:rPr>
              <w:t>Глава Репьёвского</w:t>
            </w:r>
          </w:p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2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145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В.И. </w:t>
            </w:r>
            <w:proofErr w:type="spellStart"/>
            <w:r w:rsidR="00145906">
              <w:rPr>
                <w:rFonts w:ascii="Times New Roman" w:eastAsia="Calibri" w:hAnsi="Times New Roman" w:cs="Times New Roman"/>
                <w:sz w:val="28"/>
                <w:szCs w:val="28"/>
              </w:rPr>
              <w:t>Рахманина</w:t>
            </w:r>
            <w:proofErr w:type="spellEnd"/>
          </w:p>
        </w:tc>
        <w:tc>
          <w:tcPr>
            <w:tcW w:w="2263" w:type="dxa"/>
          </w:tcPr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623C">
              <w:rPr>
                <w:rFonts w:ascii="Times New Roman" w:eastAsia="Calibri" w:hAnsi="Times New Roman" w:cs="Times New Roman"/>
                <w:sz w:val="28"/>
                <w:szCs w:val="28"/>
              </w:rPr>
              <w:t>В.И.Рахманина</w:t>
            </w:r>
            <w:proofErr w:type="spellEnd"/>
          </w:p>
          <w:p w:rsidR="0076623C" w:rsidRPr="0076623C" w:rsidRDefault="0076623C" w:rsidP="00145906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A50" w:rsidRPr="00905972" w:rsidRDefault="00E20A50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  <w:r w:rsidR="003B6C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Совета народных депутатов    </w:t>
      </w:r>
    </w:p>
    <w:p w:rsidR="00E20A50" w:rsidRPr="00905972" w:rsidRDefault="00E20A50" w:rsidP="00145906">
      <w:pPr>
        <w:tabs>
          <w:tab w:val="left" w:pos="4536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E20A50" w:rsidRDefault="00E20A50" w:rsidP="00E2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E20A50" w:rsidRDefault="00E20A50" w:rsidP="00E2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E20A50" w:rsidRPr="00905972" w:rsidRDefault="00E20A50" w:rsidP="00E2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14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E20A50" w:rsidRPr="00802B4B" w:rsidRDefault="00E20A50" w:rsidP="00E20A50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2D" w:rsidRPr="00D23BF2" w:rsidRDefault="0076623C" w:rsidP="00D23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BF2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Репьёвского муниципального района на 2024 год и на плановый период 2025 и 2026 годов</w:t>
      </w: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560"/>
        <w:gridCol w:w="2857"/>
        <w:gridCol w:w="2822"/>
        <w:gridCol w:w="1275"/>
        <w:gridCol w:w="1134"/>
        <w:gridCol w:w="1134"/>
      </w:tblGrid>
      <w:tr w:rsidR="0076623C" w:rsidRPr="0076623C" w:rsidTr="003B6C3D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6623C" w:rsidRPr="0076623C" w:rsidTr="003B6C3D">
        <w:trPr>
          <w:trHeight w:val="8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76623C" w:rsidRPr="0076623C" w:rsidTr="003B6C3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6623C" w:rsidRPr="0076623C" w:rsidTr="003B6C3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76623C" w:rsidRPr="0076623C" w:rsidTr="003B6C3D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</w:t>
            </w:r>
            <w:r w:rsidRPr="007662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других бюджетов бюджетной  системы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 кредитов из других бюджетов бюджетной системы Российской Федерации бюджетами муниципальных районов </w:t>
            </w:r>
            <w:r w:rsidRPr="007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01 03 01 00 05 0000 710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76623C" w:rsidRPr="0076623C" w:rsidTr="003B6C3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444127,9</w:t>
            </w:r>
          </w:p>
        </w:tc>
      </w:tr>
      <w:tr w:rsidR="0076623C" w:rsidRPr="0076623C" w:rsidTr="003B6C3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01 05 02 01 05 0000 510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444127,9</w:t>
            </w:r>
          </w:p>
        </w:tc>
      </w:tr>
      <w:tr w:rsidR="0076623C" w:rsidRPr="0076623C" w:rsidTr="003B6C3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454127,9</w:t>
            </w:r>
          </w:p>
        </w:tc>
      </w:tr>
      <w:tr w:rsidR="0076623C" w:rsidRPr="0076623C" w:rsidTr="003B6C3D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01 05 02 01 05 0000 610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454 27,9</w:t>
            </w:r>
          </w:p>
        </w:tc>
      </w:tr>
      <w:tr w:rsidR="0076623C" w:rsidRPr="0076623C" w:rsidTr="003B6C3D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6623C" w:rsidRDefault="0076623C" w:rsidP="0076623C"/>
    <w:p w:rsidR="003764F9" w:rsidRDefault="003764F9" w:rsidP="005F01D2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72" w:rsidRPr="00905972" w:rsidRDefault="00905972" w:rsidP="005F01D2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2                                                                                                                                               к решению Совета народных депутатов    </w:t>
      </w:r>
    </w:p>
    <w:p w:rsidR="00905972" w:rsidRPr="00905972" w:rsidRDefault="005F01D2" w:rsidP="005F01D2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5F01D2" w:rsidRDefault="005F01D2" w:rsidP="005F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905972"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5F01D2" w:rsidRDefault="00905972" w:rsidP="005F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="005F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905972" w:rsidRPr="00905972" w:rsidRDefault="005F01D2" w:rsidP="005F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905972" w:rsidRPr="00802B4B" w:rsidRDefault="00905972" w:rsidP="00905972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905972" w:rsidRPr="00370C4F" w:rsidRDefault="00905972" w:rsidP="00905972">
      <w:pPr>
        <w:pStyle w:val="a6"/>
        <w:rPr>
          <w:sz w:val="28"/>
        </w:rPr>
      </w:pPr>
      <w:r w:rsidRPr="00370C4F">
        <w:rPr>
          <w:sz w:val="28"/>
        </w:rPr>
        <w:t xml:space="preserve">Нормативы  </w:t>
      </w:r>
    </w:p>
    <w:p w:rsidR="00905972" w:rsidRPr="00370C4F" w:rsidRDefault="00905972" w:rsidP="00905972">
      <w:pPr>
        <w:pStyle w:val="a6"/>
        <w:rPr>
          <w:sz w:val="28"/>
        </w:rPr>
      </w:pPr>
      <w:r w:rsidRPr="00370C4F">
        <w:rPr>
          <w:sz w:val="28"/>
        </w:rPr>
        <w:t xml:space="preserve">отчислений </w:t>
      </w:r>
      <w:r w:rsidRPr="00370C4F">
        <w:rPr>
          <w:sz w:val="28"/>
          <w:szCs w:val="28"/>
        </w:rPr>
        <w:t>от налогов, сборов и</w:t>
      </w:r>
      <w:r w:rsidRPr="00370C4F">
        <w:rPr>
          <w:b w:val="0"/>
          <w:sz w:val="28"/>
          <w:szCs w:val="28"/>
        </w:rPr>
        <w:t xml:space="preserve"> </w:t>
      </w:r>
      <w:r w:rsidRPr="00370C4F">
        <w:rPr>
          <w:sz w:val="28"/>
        </w:rPr>
        <w:t xml:space="preserve">неналоговых доходов в </w:t>
      </w:r>
      <w:r w:rsidRPr="00370C4F">
        <w:rPr>
          <w:sz w:val="28"/>
          <w:szCs w:val="28"/>
        </w:rPr>
        <w:t>бюджет Репьёвского муниципального района, бюджеты сельских поселений</w:t>
      </w:r>
      <w:r w:rsidRPr="00370C4F">
        <w:rPr>
          <w:sz w:val="28"/>
        </w:rPr>
        <w:t xml:space="preserve">  на 202</w:t>
      </w:r>
      <w:r>
        <w:rPr>
          <w:sz w:val="28"/>
        </w:rPr>
        <w:t>4</w:t>
      </w:r>
      <w:r w:rsidRPr="00370C4F"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 w:rsidRPr="00370C4F">
        <w:rPr>
          <w:sz w:val="28"/>
        </w:rPr>
        <w:t xml:space="preserve"> и 202</w:t>
      </w:r>
      <w:r>
        <w:rPr>
          <w:sz w:val="28"/>
        </w:rPr>
        <w:t>6</w:t>
      </w:r>
      <w:r w:rsidRPr="00370C4F">
        <w:rPr>
          <w:sz w:val="28"/>
        </w:rPr>
        <w:t xml:space="preserve"> годов</w:t>
      </w:r>
    </w:p>
    <w:p w:rsidR="00905972" w:rsidRPr="00370C4F" w:rsidRDefault="00905972" w:rsidP="00905972">
      <w:pPr>
        <w:pStyle w:val="a6"/>
        <w:rPr>
          <w:sz w:val="24"/>
        </w:rPr>
      </w:pPr>
      <w:r w:rsidRPr="00370C4F"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 xml:space="preserve">               </w:t>
      </w:r>
      <w:r w:rsidRPr="00370C4F">
        <w:rPr>
          <w:sz w:val="24"/>
        </w:rPr>
        <w:t xml:space="preserve"> (в процентах)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806"/>
      </w:tblGrid>
      <w:tr w:rsidR="00905972" w:rsidRPr="00905972" w:rsidTr="00905972">
        <w:trPr>
          <w:trHeight w:val="1210"/>
          <w:tblHeader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ind w:right="609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Бюджеты сельских поселений</w:t>
            </w: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зачислявшихся до 1 января 2005 года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добычу общераспространенных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19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за добычу других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2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1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12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731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731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09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оказания платных услуг 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1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1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89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2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631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 бюджетов сельских поселений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автономных учреждений), 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 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находящегося в оперативном управлении учреждений, находящегося в ведении органов управления муниципальных районов (за исключением имущества муниципальных   бюджетных и автономных учреждений), в части реализации муниципальных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находящегося в собственности муниципальных районов (за исключением имущества муниципальных   бюджетных и автономных учреждений, а также  имущества муниципальных унитарных предприятий, в том числе казенных),  в части реализации материальных 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432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штрафов, санкций, возмещения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</w:t>
            </w:r>
            <w:r w:rsidRPr="0090597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 также вреда, причиненного водным объектам</w:t>
            </w: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подлежащие зачислению в 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27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27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 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 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100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05972" w:rsidRDefault="00905972" w:rsidP="00905972"/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3D" w:rsidRPr="00905972" w:rsidRDefault="003B6C3D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  <w:r w:rsidR="003764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Совета народных депутатов    </w:t>
      </w:r>
    </w:p>
    <w:p w:rsidR="003B6C3D" w:rsidRPr="00905972" w:rsidRDefault="003B6C3D" w:rsidP="003B6C3D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3B6C3D" w:rsidRDefault="003B6C3D" w:rsidP="003B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3B6C3D" w:rsidRDefault="003B6C3D" w:rsidP="003B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3B6C3D" w:rsidRPr="00905972" w:rsidRDefault="003B6C3D" w:rsidP="003B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3B6C3D" w:rsidRPr="00802B4B" w:rsidRDefault="003B6C3D" w:rsidP="003B6C3D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905972" w:rsidRDefault="00905972" w:rsidP="0090597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2787"/>
        <w:gridCol w:w="1418"/>
        <w:gridCol w:w="1275"/>
        <w:gridCol w:w="851"/>
        <w:gridCol w:w="425"/>
      </w:tblGrid>
      <w:tr w:rsidR="00BB2D25" w:rsidRPr="00BB2D25" w:rsidTr="00BB2D25">
        <w:trPr>
          <w:gridAfter w:val="1"/>
          <w:wAfter w:w="425" w:type="dxa"/>
          <w:trHeight w:val="517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доходов в бюджет Репьёвского муниципального района по кодам видов доходов, подвидов доходов на 2024 год и на плановый период 2025 и 2026 годов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B6C3D" w:rsidRDefault="00BB2D25" w:rsidP="00E755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B2D25" w:rsidRPr="003B6C3D" w:rsidRDefault="00BB2D25" w:rsidP="003B6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gridAfter w:val="1"/>
          <w:wAfter w:w="425" w:type="dxa"/>
          <w:trHeight w:val="315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gridAfter w:val="1"/>
          <w:wAfter w:w="425" w:type="dxa"/>
          <w:trHeight w:val="39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E75588">
        <w:trPr>
          <w:gridAfter w:val="1"/>
          <w:wAfter w:w="425" w:type="dxa"/>
          <w:trHeight w:val="493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28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показателя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BB2D25" w:rsidRPr="00BB2D25" w:rsidTr="00BB2D25">
        <w:trPr>
          <w:trHeight w:val="37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37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36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2D25" w:rsidRPr="00BB2D25" w:rsidTr="00BB2D25">
        <w:trPr>
          <w:trHeight w:val="4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532 044,1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402 726,2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444 127,9</w:t>
            </w:r>
          </w:p>
        </w:tc>
      </w:tr>
      <w:tr w:rsidR="00BB2D25" w:rsidRPr="00BB2D25" w:rsidTr="00BB2D25">
        <w:trPr>
          <w:trHeight w:val="4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100767</w:t>
            </w:r>
          </w:p>
        </w:tc>
      </w:tr>
      <w:tr w:rsidR="00BB2D25" w:rsidRPr="00BB2D25" w:rsidTr="00BB2D25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68696</w:t>
            </w:r>
          </w:p>
        </w:tc>
      </w:tr>
      <w:tr w:rsidR="00BB2D25" w:rsidRPr="00BB2D25" w:rsidTr="00BB2D25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68696</w:t>
            </w:r>
          </w:p>
        </w:tc>
      </w:tr>
      <w:tr w:rsidR="00BB2D25" w:rsidRPr="00BB2D25" w:rsidTr="00BB2D2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62632</w:t>
            </w:r>
          </w:p>
        </w:tc>
      </w:tr>
      <w:tr w:rsidR="00BB2D25" w:rsidRPr="00BB2D25" w:rsidTr="00533E2D">
        <w:trPr>
          <w:trHeight w:val="5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 нотариусов, занимающихся 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BB2D25" w:rsidRPr="00BB2D25" w:rsidTr="00BB2D2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 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</w:tr>
      <w:tr w:rsidR="00BB2D25" w:rsidRPr="00BB2D25" w:rsidTr="00BB2D25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182 1 01 02130 01 0000 110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</w:tr>
      <w:tr w:rsidR="00BB2D25" w:rsidRPr="00BB2D25" w:rsidTr="00BB2D25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182 1 01 02140 01 0000 110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</w:tr>
      <w:tr w:rsidR="00BB2D25" w:rsidRPr="00BB2D25" w:rsidTr="00BB2D25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15519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7775</w:t>
            </w:r>
          </w:p>
        </w:tc>
      </w:tr>
      <w:tr w:rsidR="00BB2D25" w:rsidRPr="00BB2D25" w:rsidTr="00BB2D25">
        <w:trPr>
          <w:trHeight w:val="21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7775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BB2D25" w:rsidRPr="00BB2D25" w:rsidTr="00BB2D25">
        <w:trPr>
          <w:trHeight w:val="24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B2D25" w:rsidRPr="00BB2D25" w:rsidTr="00BB2D25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8582</w:t>
            </w:r>
          </w:p>
        </w:tc>
      </w:tr>
      <w:tr w:rsidR="00BB2D25" w:rsidRPr="00BB2D25" w:rsidTr="00BB2D25">
        <w:trPr>
          <w:trHeight w:val="21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8582</w:t>
            </w:r>
          </w:p>
        </w:tc>
      </w:tr>
      <w:tr w:rsidR="00BB2D25" w:rsidRPr="00BB2D25" w:rsidTr="00BB2D25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000 1 03 02260 01 0000 110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-885</w:t>
            </w:r>
          </w:p>
        </w:tc>
      </w:tr>
      <w:tr w:rsidR="00BB2D25" w:rsidRPr="00BB2D25" w:rsidTr="00BB2D25">
        <w:trPr>
          <w:trHeight w:val="21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</w:t>
            </w:r>
          </w:p>
        </w:tc>
      </w:tr>
      <w:tr w:rsidR="00BB2D25" w:rsidRPr="00BB2D25" w:rsidTr="00BB2D25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5425</w:t>
            </w:r>
          </w:p>
        </w:tc>
      </w:tr>
      <w:tr w:rsidR="00BB2D25" w:rsidRPr="00BB2D25" w:rsidTr="00BB2D25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2728</w:t>
            </w:r>
          </w:p>
        </w:tc>
      </w:tr>
      <w:tr w:rsidR="00BB2D25" w:rsidRPr="00BB2D25" w:rsidTr="00BB2D25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</w:t>
            </w:r>
          </w:p>
        </w:tc>
      </w:tr>
      <w:tr w:rsidR="00BB2D25" w:rsidRPr="00BB2D25" w:rsidTr="00BB2D25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</w:tr>
      <w:tr w:rsidR="00BB2D25" w:rsidRPr="00BB2D25" w:rsidTr="00BB2D2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000 1 05 01020 01 0000 110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BB2D25" w:rsidRPr="00BB2D25" w:rsidTr="00BB2D25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1888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</w:tr>
      <w:tr w:rsidR="00BB2D25" w:rsidRPr="00BB2D25" w:rsidTr="00BB2D25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</w:tr>
      <w:tr w:rsidR="00BB2D25" w:rsidRPr="00BB2D25" w:rsidTr="00BB2D2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налогооблажения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</w:tr>
      <w:tr w:rsidR="00BB2D25" w:rsidRPr="00BB2D25" w:rsidTr="00BB2D25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</w:tr>
      <w:tr w:rsidR="00BB2D25" w:rsidRPr="00BB2D25" w:rsidTr="00BB2D25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 , рассматриваемым  в судах общей юрисдикции , мировыми судьями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</w:tr>
      <w:tr w:rsidR="00BB2D25" w:rsidRPr="00BB2D25" w:rsidTr="00BB2D2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 за исключением 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BB2D25" w:rsidRPr="00BB2D25" w:rsidTr="00BB2D25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7485</w:t>
            </w:r>
          </w:p>
        </w:tc>
      </w:tr>
      <w:tr w:rsidR="00BB2D25" w:rsidRPr="00BB2D25" w:rsidTr="00BB2D25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7451</w:t>
            </w:r>
          </w:p>
        </w:tc>
      </w:tr>
      <w:tr w:rsidR="00BB2D25" w:rsidRPr="00BB2D25" w:rsidTr="00BB2D25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, получаемые в виде арендной платы за  земельные участки, государственная собственность на которые не разграничена 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</w:t>
            </w:r>
          </w:p>
        </w:tc>
      </w:tr>
      <w:tr w:rsidR="00BB2D25" w:rsidRPr="00BB2D25" w:rsidTr="00BB2D25">
        <w:trPr>
          <w:trHeight w:val="18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</w:tr>
      <w:tr w:rsidR="00BB2D25" w:rsidRPr="00BB2D25" w:rsidTr="00BB2D25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000 1 11 05020 05 0000 120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 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</w:t>
            </w:r>
          </w:p>
        </w:tc>
      </w:tr>
      <w:tr w:rsidR="00BB2D25" w:rsidRPr="00BB2D25" w:rsidTr="00BB2D25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000 1 11 05025 05 0000 120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, а также средства от продажи права на заключение договоров аренды за земли 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</w:tr>
      <w:tr w:rsidR="00BB2D25" w:rsidRPr="00BB2D25" w:rsidTr="00BB2D2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BB2D25" w:rsidRPr="00BB2D25" w:rsidTr="00BB2D25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 органов  управления 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B2D25" w:rsidRPr="00BB2D25" w:rsidTr="00BB2D2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000 1 11 05320 00 0000 120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 в отношении земельных участков после разграничения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государственнойсобственности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наземлю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B2D25" w:rsidRPr="00BB2D25" w:rsidTr="00BB2D25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000 1 11 05325 05 0000 120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B2D25" w:rsidRPr="00BB2D25" w:rsidTr="00BB2D25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000 1 11 07000 00 0000 120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B2D25" w:rsidRPr="00BB2D25" w:rsidTr="00BB2D25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000 1 11 07010 00 0000 120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B2D25" w:rsidRPr="00BB2D25" w:rsidTr="00BB2D25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000 1 11 07015 05 0000 120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, созданных муниципальными  районами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000 1 12 01000 01 0000 120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B2D25" w:rsidRPr="00BB2D25" w:rsidTr="00BB2D2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000 1 12 01010 01 0000 120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B2D25" w:rsidRPr="00BB2D25" w:rsidTr="00BB2D2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000 1 12 01040 01 0000 120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000 1 12 01041 01 0000 120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B2D25" w:rsidRPr="00BB2D25" w:rsidTr="00BB2D2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000 1 13 01990 05 0000 130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000 1 13 01995 05 0000 130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</w:tr>
      <w:tr w:rsidR="00BB2D25" w:rsidRPr="00BB2D25" w:rsidTr="00BB2D25">
        <w:trPr>
          <w:trHeight w:val="13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BB2D25" w:rsidRPr="00BB2D25" w:rsidTr="00BB2D25">
        <w:trPr>
          <w:trHeight w:val="22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  </w:r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B2D25" w:rsidRPr="00BB2D25" w:rsidTr="00BB2D25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000 1 16 01070 01 0000 140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E75588">
        <w:trPr>
          <w:trHeight w:val="28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BB2D25">
        <w:trPr>
          <w:trHeight w:val="1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000 1 16 01080 01 0000 140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9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000 1 16 01083 01 0000 140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000 1 16 01110 01 0000 140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6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000 1 16 01113 01 0000 140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3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000 1 16 01130 01 0000 140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000 1 16 01133 01 0000 140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D25" w:rsidRPr="00BB2D25" w:rsidTr="00BB2D25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000 1 16 01140 01 0000 140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B2D25" w:rsidRPr="00BB2D25" w:rsidTr="00BB2D25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2D25" w:rsidRPr="00BB2D25" w:rsidTr="00BB2D25">
        <w:trPr>
          <w:trHeight w:val="13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000 1 16 01150 01 0000 140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26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000 1 16 01153 01 0000 140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13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000 1 16 01170 01 0000 140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B2D25" w:rsidRPr="00BB2D25" w:rsidTr="00BB2D25">
        <w:trPr>
          <w:trHeight w:val="20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000 1 16 01173 01 0000 140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915BD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2D25" w:rsidRPr="00BB2D25" w:rsidTr="00BB2D25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BB2D25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000 1 16 01193 01 0000 140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BB2D25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000 1 16 01200 01 0000 140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BB2D25" w:rsidRPr="00BB2D25" w:rsidTr="00BB2D25">
        <w:trPr>
          <w:trHeight w:val="18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B2D25" w:rsidRPr="00BB2D25" w:rsidTr="00BB2D25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000 1 16 07010 05 0000 140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BB2D25" w:rsidRPr="00BB2D25" w:rsidTr="00BB2D25">
        <w:trPr>
          <w:trHeight w:val="1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000 1 16 07090 05 0000 140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000 1 16 09040 05 0000 140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000 1 16 10129 01 0000 140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22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000 1 16 11050 01 0000 140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442072,1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307022,2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343360,9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442072,1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307022,2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343360,9</w:t>
            </w:r>
          </w:p>
        </w:tc>
      </w:tr>
      <w:tr w:rsidR="00BB2D25" w:rsidRPr="00BB2D25" w:rsidTr="00BB2D25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79074,0</w:t>
            </w:r>
          </w:p>
        </w:tc>
      </w:tr>
      <w:tr w:rsidR="00BB2D25" w:rsidRPr="00BB2D25" w:rsidTr="00BB2D25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79074,0</w:t>
            </w:r>
          </w:p>
        </w:tc>
      </w:tr>
      <w:tr w:rsidR="00BB2D25" w:rsidRPr="00BB2D25" w:rsidTr="00BB2D25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79 074,0</w:t>
            </w:r>
          </w:p>
        </w:tc>
      </w:tr>
      <w:tr w:rsidR="00BB2D25" w:rsidRPr="00BB2D25" w:rsidTr="00BB2D2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2D25" w:rsidRPr="00BB2D25" w:rsidTr="00BB2D25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68564,9</w:t>
            </w:r>
          </w:p>
        </w:tc>
      </w:tr>
      <w:tr w:rsidR="00BB2D25" w:rsidRPr="00BB2D25" w:rsidTr="00BB2D25">
        <w:trPr>
          <w:trHeight w:val="19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000 2 02 20216 00 0000 150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47346,6</w:t>
            </w:r>
          </w:p>
        </w:tc>
      </w:tr>
      <w:tr w:rsidR="00BB2D25" w:rsidRPr="00BB2D25" w:rsidTr="00BB2D25">
        <w:trPr>
          <w:trHeight w:val="19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47346,6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000 2 02 25304 00 0000 150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000 2 02 25304 05 0000 150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000 2 02 25467 00 0000 150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1421,6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000 2 02 25497 05 0000 150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1421,6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BB2D25" w:rsidRPr="00BB2D25" w:rsidTr="00BB2D25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14160,3</w:t>
            </w:r>
          </w:p>
        </w:tc>
      </w:tr>
      <w:tr w:rsidR="00BB2D25" w:rsidRPr="00BB2D25" w:rsidTr="00BB2D25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14160,3</w:t>
            </w:r>
          </w:p>
        </w:tc>
      </w:tr>
      <w:tr w:rsidR="00BB2D25" w:rsidRPr="00BB2D25" w:rsidTr="00BB2D25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187339,5</w:t>
            </w:r>
          </w:p>
        </w:tc>
      </w:tr>
      <w:tr w:rsidR="00BB2D25" w:rsidRPr="00BB2D25" w:rsidTr="00BB2D25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4897,0</w:t>
            </w:r>
          </w:p>
        </w:tc>
      </w:tr>
      <w:tr w:rsidR="00BB2D25" w:rsidRPr="00BB2D25" w:rsidTr="00BB2D25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000 2 02 30024 05 0000 150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4897,0</w:t>
            </w:r>
          </w:p>
        </w:tc>
      </w:tr>
      <w:tr w:rsidR="00BB2D25" w:rsidRPr="00BB2D25" w:rsidTr="00BB2D25">
        <w:trPr>
          <w:trHeight w:val="17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</w:tr>
      <w:tr w:rsidR="00BB2D25" w:rsidRPr="00BB2D25" w:rsidTr="00BB2D25">
        <w:trPr>
          <w:trHeight w:val="17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BB2D25" w:rsidRPr="00BB2D25" w:rsidTr="00BB2D25">
        <w:trPr>
          <w:trHeight w:val="1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BB2D25" w:rsidRPr="00BB2D25" w:rsidTr="00BB2D25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000 2 02 39998 00 0000 150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местным 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23198,0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000 2 02 39998 05 0000 150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бюджетам муниципальных районов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23198,0</w:t>
            </w:r>
          </w:p>
        </w:tc>
      </w:tr>
      <w:tr w:rsidR="00BB2D25" w:rsidRPr="00BB2D25" w:rsidTr="00BB2D25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159048,6</w:t>
            </w:r>
          </w:p>
        </w:tc>
      </w:tr>
      <w:tr w:rsidR="00BB2D25" w:rsidRPr="00BB2D25" w:rsidTr="00BB2D25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159048,6</w:t>
            </w:r>
          </w:p>
        </w:tc>
      </w:tr>
      <w:tr w:rsidR="00BB2D25" w:rsidRPr="00BB2D25" w:rsidTr="00BB2D25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8382,5</w:t>
            </w:r>
          </w:p>
        </w:tc>
      </w:tr>
      <w:tr w:rsidR="00BB2D25" w:rsidRPr="00BB2D25" w:rsidTr="00BB2D25">
        <w:trPr>
          <w:trHeight w:val="13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000 2 02 45179 00 0000 150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на проведение мероприятий по обеспечению деятельности советников директора по воспитанию и 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000 2 02 45179 05 0000 150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BB2D25" w:rsidRPr="00BB2D25" w:rsidTr="00BB2D25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000 2 02 49999 05 0000 150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905972" w:rsidRDefault="00905972" w:rsidP="00BB2D25"/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Pr="00905972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решению Совета народных депутатов    </w:t>
      </w:r>
    </w:p>
    <w:p w:rsidR="00E75588" w:rsidRPr="00905972" w:rsidRDefault="00E75588" w:rsidP="00E75588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E75588" w:rsidRDefault="00E75588" w:rsidP="00E7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E75588" w:rsidRDefault="00E75588" w:rsidP="00E7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E75588" w:rsidRPr="00905972" w:rsidRDefault="00E75588" w:rsidP="00E7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E75588" w:rsidRPr="00802B4B" w:rsidRDefault="00E75588" w:rsidP="00E75588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533E2D" w:rsidRDefault="004848BF" w:rsidP="00533E2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</w:t>
      </w:r>
      <w:r w:rsidR="00533E2D" w:rsidRPr="00533E2D">
        <w:rPr>
          <w:rFonts w:ascii="Times New Roman" w:hAnsi="Times New Roman" w:cs="Times New Roman"/>
          <w:sz w:val="28"/>
          <w:szCs w:val="28"/>
        </w:rPr>
        <w:t>едомственная структура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33E2D" w:rsidRPr="00533E2D">
        <w:rPr>
          <w:rFonts w:ascii="Times New Roman" w:hAnsi="Times New Roman" w:cs="Times New Roman"/>
          <w:sz w:val="28"/>
          <w:szCs w:val="28"/>
        </w:rPr>
        <w:t>епьёвского муниципального района  на 2024 год и на плановый период 2025 и 2026 годов</w:t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</w:p>
    <w:p w:rsidR="00533E2D" w:rsidRDefault="00533E2D" w:rsidP="00484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8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48B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848B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708"/>
        <w:gridCol w:w="567"/>
        <w:gridCol w:w="567"/>
        <w:gridCol w:w="1134"/>
        <w:gridCol w:w="709"/>
        <w:gridCol w:w="1559"/>
        <w:gridCol w:w="1276"/>
        <w:gridCol w:w="1134"/>
      </w:tblGrid>
      <w:tr w:rsidR="00682922" w:rsidRPr="004848BF" w:rsidTr="00682922">
        <w:trPr>
          <w:trHeight w:val="3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682922" w:rsidRPr="004848BF" w:rsidTr="00682922">
        <w:trPr>
          <w:trHeight w:val="28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82922" w:rsidRPr="004848BF" w:rsidTr="00682922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444635,9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Репьёвского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11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8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10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10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590D38">
        <w:trPr>
          <w:trHeight w:val="113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7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Репьёвского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112847,9</w:t>
            </w:r>
          </w:p>
        </w:tc>
      </w:tr>
      <w:tr w:rsidR="00682922" w:rsidRPr="004848BF" w:rsidTr="00682922">
        <w:trPr>
          <w:trHeight w:val="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32 025,5</w:t>
            </w:r>
          </w:p>
        </w:tc>
      </w:tr>
      <w:tr w:rsidR="00682922" w:rsidRPr="004848BF" w:rsidTr="00682922">
        <w:trPr>
          <w:trHeight w:val="1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«Муниципальное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10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24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</w:tr>
      <w:tr w:rsidR="00682922" w:rsidRPr="004848BF" w:rsidTr="00682922">
        <w:trPr>
          <w:trHeight w:val="16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16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4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администрации Репьевского муниципального района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</w:tr>
      <w:tr w:rsidR="00682922" w:rsidRPr="004848BF" w:rsidTr="00682922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6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«Муниципальное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11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1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 списков кандидатов в присяжные заседатели федеральных судов общей юрисдикции в Российской Федерации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23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 кандидатов в присяжные заседатели федеральных судов общей юрисдикции в Российской Федерации в рамках подпрограммы «Муниципальное управление» муниципальной программы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26 1 05 51200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5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14 271,6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13 722,6</w:t>
            </w:r>
          </w:p>
        </w:tc>
      </w:tr>
      <w:tr w:rsidR="00682922" w:rsidRPr="004848BF" w:rsidTr="00682922">
        <w:trPr>
          <w:trHeight w:val="5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государственных полномочий по сбору информации от поселений, входящих в муниципальный район, необходимой для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регистра муниципальных правовых актов Воронежской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682922" w:rsidRPr="004848BF" w:rsidTr="00682922">
        <w:trPr>
          <w:trHeight w:val="27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26 1 02 78090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682922" w:rsidRPr="004848BF" w:rsidTr="00682922">
        <w:trPr>
          <w:trHeight w:val="11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587,0</w:t>
            </w:r>
          </w:p>
        </w:tc>
      </w:tr>
      <w:tr w:rsidR="00682922" w:rsidRPr="004848BF" w:rsidTr="00682922">
        <w:trPr>
          <w:trHeight w:val="24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82922" w:rsidRPr="004848BF" w:rsidTr="00682922">
        <w:trPr>
          <w:trHeight w:val="9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12 558,6</w:t>
            </w:r>
          </w:p>
        </w:tc>
      </w:tr>
      <w:tr w:rsidR="00682922" w:rsidRPr="004848BF" w:rsidTr="00682922">
        <w:trPr>
          <w:trHeight w:val="8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</w:tr>
      <w:tr w:rsidR="00682922" w:rsidRPr="004848BF" w:rsidTr="00682922">
        <w:trPr>
          <w:trHeight w:val="17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82922" w:rsidRPr="004848BF" w:rsidTr="00682922">
        <w:trPr>
          <w:trHeight w:val="8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12 256,6</w:t>
            </w:r>
          </w:p>
        </w:tc>
      </w:tr>
      <w:tr w:rsidR="00682922" w:rsidRPr="004848BF" w:rsidTr="00682922">
        <w:trPr>
          <w:trHeight w:val="23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</w:t>
            </w:r>
          </w:p>
        </w:tc>
      </w:tr>
      <w:tr w:rsidR="00682922" w:rsidRPr="004848BF" w:rsidTr="00682922">
        <w:trPr>
          <w:trHeight w:val="20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</w:tr>
      <w:tr w:rsidR="00682922" w:rsidRPr="004848BF" w:rsidTr="00682922">
        <w:trPr>
          <w:trHeight w:val="17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682922" w:rsidRPr="004848BF" w:rsidTr="00682922">
        <w:trPr>
          <w:trHeight w:val="20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областной адресной программы капитального ремонта  в рамках 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1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«Организация деятельности административн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ой комиссии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</w:t>
            </w:r>
          </w:p>
        </w:tc>
      </w:tr>
      <w:tr w:rsidR="00682922" w:rsidRPr="004848BF" w:rsidTr="00682922">
        <w:trPr>
          <w:trHeight w:val="13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Подпрограмма"Содержание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штата административной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комиссии"муниципальной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Репьевского 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района«Организация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682922" w:rsidRPr="004848BF" w:rsidTr="00682922">
        <w:trPr>
          <w:trHeight w:val="8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«Материальное обеспечение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682922" w:rsidRPr="004848BF" w:rsidTr="00682922">
        <w:trPr>
          <w:trHeight w:val="21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«Материальное обеспечение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8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13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«Профилактика правонарушений на территории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– 2028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9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«Комплексные меры по профилактике правонарушений в Репьевском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9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подпрограммы«Комплексные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профилактике правонарушений в Репьевском муниципальном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Репьевского 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района«Профилактика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на территории Репьевского  муниципального района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– 2028 годы»(Закупка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62 454,9</w:t>
            </w:r>
          </w:p>
        </w:tc>
      </w:tr>
      <w:tr w:rsidR="00682922" w:rsidRPr="004848BF" w:rsidTr="00682922">
        <w:trPr>
          <w:trHeight w:val="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«Развитие сельского хозяйства,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682922" w:rsidRPr="004848BF" w:rsidTr="00682922">
        <w:trPr>
          <w:trHeight w:val="26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25 2 01 78450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1 945,8</w:t>
            </w:r>
          </w:p>
        </w:tc>
      </w:tr>
      <w:tr w:rsidR="00682922" w:rsidRPr="004848BF" w:rsidTr="00682922">
        <w:trPr>
          <w:trHeight w:val="28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1 887,8</w:t>
            </w:r>
          </w:p>
        </w:tc>
      </w:tr>
      <w:tr w:rsidR="00682922" w:rsidRPr="004848BF" w:rsidTr="00682922">
        <w:trPr>
          <w:trHeight w:val="22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682922" w:rsidRPr="004848BF" w:rsidTr="00682922">
        <w:trPr>
          <w:trHeight w:val="5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9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11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25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8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дорожного хозяйства в Репьевском муниципальном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19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Репьевском муниципальном районе" муниципальной программы  Репьевского 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района"Развитие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«Экономическое развитие и инновационная экономика»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«Финансовая поддержка субъектов малого  предпринимател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24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2922" w:rsidRPr="004848BF" w:rsidTr="00682922">
        <w:trPr>
          <w:trHeight w:val="21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товаров(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рамках подпрограммы «Развитие 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жилищно-коммунального хозяйства населения Репьевского муниципального района  Воронежской области"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Репьевского муниципального района»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энергетики»»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32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02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1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имуществом» муниципальной программы Репьевского муниципального района «Муниципальное управление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20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 восстановление воинских захоронений на территории Воронежской области (вне рамок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5 846,6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6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социальной помощи отдельным категориям граждан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 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жильем молодых семей»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в рамках подпрограммы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жильем молодых семей»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4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в муниципальных  учреждениях»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7 546,6</w:t>
            </w:r>
          </w:p>
        </w:tc>
      </w:tr>
      <w:tr w:rsidR="00682922" w:rsidRPr="004848BF" w:rsidTr="00682922">
        <w:trPr>
          <w:trHeight w:val="25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3 855,6</w:t>
            </w:r>
          </w:p>
        </w:tc>
      </w:tr>
      <w:tr w:rsidR="00682922" w:rsidRPr="004848BF" w:rsidTr="00682922">
        <w:trPr>
          <w:trHeight w:val="19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</w:tr>
      <w:tr w:rsidR="00682922" w:rsidRPr="004848BF" w:rsidTr="00682922">
        <w:trPr>
          <w:trHeight w:val="15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предоставления муниципальных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82922" w:rsidRPr="004848BF" w:rsidTr="00682922">
        <w:trPr>
          <w:trHeight w:val="17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682922" w:rsidRPr="004848BF" w:rsidTr="00682922">
        <w:trPr>
          <w:trHeight w:val="17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7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10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и проведение физкультурных и спортивных мероприятий» муниципальной программы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7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21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S8790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Репьёвского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46 859,3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"Образование" муниципальной программы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19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</w:tr>
      <w:tr w:rsidR="00682922" w:rsidRPr="004848BF" w:rsidTr="00682922">
        <w:trPr>
          <w:trHeight w:val="16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</w:tr>
      <w:tr w:rsidR="00682922" w:rsidRPr="004848BF" w:rsidTr="00682922">
        <w:trPr>
          <w:trHeight w:val="12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82922" w:rsidRPr="004848BF" w:rsidTr="00682922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39 108,1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38 150,7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38 150,7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«Искусство и наследие» муниципальной программы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11 550,4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(Иные бюджетные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культуры » муниципальной программы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(Закупка товаров, работ 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5 968,9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2922" w:rsidRPr="004848BF" w:rsidTr="00682922">
        <w:trPr>
          <w:trHeight w:val="19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682922" w:rsidRPr="004848BF" w:rsidTr="00682922">
        <w:trPr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Региональный проект  «Культурная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9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сельской культуры Репьевского муниципального района на 2020-2028 годы» муниципальной программы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«Содействие сохранению и развитию муниципальных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подпрограммы «Развитие сельской культуры Репьевского муниципального района на 2020-2028 годы»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11 5 02 88440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 программы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по образованию администрации Репьёвского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248484,6</w:t>
            </w:r>
          </w:p>
        </w:tc>
      </w:tr>
      <w:tr w:rsidR="00682922" w:rsidRPr="004848BF" w:rsidTr="00682922">
        <w:trPr>
          <w:trHeight w:val="4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3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10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8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«Выполнение переданных полномочий по организации и осуществлению деятельности по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опеке и попечительству»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переданных полномочий по организации и осуществлению деятельности по опеке и попечительству в рамках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225 696,4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 (Предоставление субсидий бюджетным, автономным учреждениям и иным некоммерческим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дошкольного образования в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20 446,0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и модернизация общего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</w:tr>
      <w:tr w:rsidR="00682922" w:rsidRPr="004848BF" w:rsidTr="00682922">
        <w:trPr>
          <w:trHeight w:val="17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</w:tr>
      <w:tr w:rsidR="00682922" w:rsidRPr="004848BF" w:rsidTr="00682922">
        <w:trPr>
          <w:trHeight w:val="22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682922" w:rsidRPr="004848BF" w:rsidTr="00682922">
        <w:trPr>
          <w:trHeight w:val="21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</w:tr>
      <w:tr w:rsidR="00682922" w:rsidRPr="004848BF" w:rsidTr="00682922">
        <w:trPr>
          <w:trHeight w:val="28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63 379,9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3 340,8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63 556,0</w:t>
            </w:r>
          </w:p>
        </w:tc>
      </w:tr>
      <w:tr w:rsidR="00682922" w:rsidRPr="004848BF" w:rsidTr="00682922">
        <w:trPr>
          <w:trHeight w:val="17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682922" w:rsidRPr="004848BF" w:rsidTr="00682922">
        <w:trPr>
          <w:trHeight w:val="17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</w:tr>
      <w:tr w:rsidR="00682922" w:rsidRPr="004848BF" w:rsidTr="00682922">
        <w:trPr>
          <w:trHeight w:val="17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682922" w:rsidRPr="004848BF" w:rsidTr="00682922">
        <w:trPr>
          <w:trHeight w:val="14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в рамках подпрограммы «Развитие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сбалансированного горячего питания школьников в рамках подпрограммы «Развитие дошкольного 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682922" w:rsidRPr="004848BF" w:rsidTr="00682922">
        <w:trPr>
          <w:trHeight w:val="21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обучающихся.получающих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</w:tr>
      <w:tr w:rsidR="00682922" w:rsidRPr="004848BF" w:rsidTr="00682922">
        <w:trPr>
          <w:trHeight w:val="20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бесплатного горячего питания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обучающихся.получающих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8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«Развитие дополнительного образования и воспитания» муниципальной программы Репьевского муниципального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отдыха и оздоровления детей и молодежи» муниципальной программы Репьевского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02 3 02 88340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круглогодичного оздоровления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682922" w:rsidRPr="004848BF" w:rsidTr="00682922">
        <w:trPr>
          <w:trHeight w:val="21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 проведение временного трудоустройства несовершеннолетних граждан в возрасте от 14 до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682922" w:rsidRPr="004848BF" w:rsidTr="00682922">
        <w:trPr>
          <w:trHeight w:val="12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проект "Патриотическое воспитание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682922" w:rsidRPr="004848BF" w:rsidTr="00682922">
        <w:trPr>
          <w:trHeight w:val="30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</w:tr>
      <w:tr w:rsidR="00682922" w:rsidRPr="004848BF" w:rsidTr="00682922">
        <w:trPr>
          <w:trHeight w:val="26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</w:tr>
      <w:tr w:rsidR="00682922" w:rsidRPr="004848BF" w:rsidTr="00682922">
        <w:trPr>
          <w:trHeight w:val="1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круглогодичного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оздоровления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</w:t>
            </w:r>
          </w:p>
        </w:tc>
      </w:tr>
      <w:tr w:rsidR="00682922" w:rsidRPr="004848BF" w:rsidTr="00E75588">
        <w:trPr>
          <w:trHeight w:val="42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</w:tr>
      <w:tr w:rsidR="00682922" w:rsidRPr="004848BF" w:rsidTr="00682922">
        <w:trPr>
          <w:trHeight w:val="14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Оздоровление детей в рамках подпрограммы «Социальная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«Финансовое обеспечение реализации муниципальной программы» муниципальной программы Репьевского муниципального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4 239,9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1 736,9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структурных подразделений отделов в рамках подпрограммы «Финансовое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«Развитие образования»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 в рамках подпрограммы «Социальная поддержка детей-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выплаты вознаграждения, причитающегося приемному родителю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финансов администрации Репьёвского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35 563,3</w:t>
            </w:r>
          </w:p>
        </w:tc>
      </w:tr>
      <w:tr w:rsidR="00682922" w:rsidRPr="004848BF" w:rsidTr="00682922">
        <w:trPr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16 763,0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17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20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муниципальной программы Репьевского муниципального района «Управление муниципальными финансами,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31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3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Репьевского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устойчивости бюджетов поселений Репьевского муниципального района»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682922" w:rsidRPr="004848BF" w:rsidTr="00682922">
        <w:trPr>
          <w:trHeight w:val="3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</w:tr>
      <w:tr w:rsidR="00682922" w:rsidRPr="004848BF" w:rsidTr="00682922">
        <w:trPr>
          <w:trHeight w:val="28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9 557,5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17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16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27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оплачиваемых общественных работ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дорожного хозяйства в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Репьевском муниципальном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района"Развитие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682922" w:rsidRPr="004848BF" w:rsidTr="00682922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18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муниципального района «Управление муниципальными финансами, создание условий для эффективного и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21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27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муниципального района «Управление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"Энергосбережение и повышение энергетической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эффективности  в системе наружного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27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2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активной политики занятости населения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0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3 771,0</w:t>
            </w:r>
          </w:p>
        </w:tc>
      </w:tr>
      <w:tr w:rsidR="00682922" w:rsidRPr="004848BF" w:rsidTr="00682922">
        <w:trPr>
          <w:trHeight w:val="25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39 2 02 88050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9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21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27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мероприятие"Проведение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30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39 2 06  79180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48BF" w:rsidRDefault="004848BF" w:rsidP="0048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F9" w:rsidRPr="00905972" w:rsidRDefault="003764F9" w:rsidP="003764F9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Совета народных депутатов    </w:t>
      </w:r>
    </w:p>
    <w:p w:rsidR="003764F9" w:rsidRPr="00905972" w:rsidRDefault="003764F9" w:rsidP="003764F9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3764F9" w:rsidRDefault="003764F9" w:rsidP="0037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3764F9" w:rsidRDefault="003764F9" w:rsidP="0037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3764F9" w:rsidRPr="00905972" w:rsidRDefault="003764F9" w:rsidP="0037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3764F9" w:rsidRPr="00802B4B" w:rsidRDefault="003764F9" w:rsidP="003764F9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195348" w:rsidRDefault="00195348" w:rsidP="0048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48" w:rsidRDefault="00195348" w:rsidP="0048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48" w:rsidRDefault="00195348" w:rsidP="0019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34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348">
        <w:rPr>
          <w:rFonts w:ascii="Times New Roman" w:hAnsi="Times New Roman" w:cs="Times New Roman"/>
          <w:sz w:val="28"/>
          <w:szCs w:val="28"/>
        </w:rPr>
        <w:t>одразделам, целевым статьям ( муниципальным программам Репьёвского муниципального района ), группам видов расходов классификации расходов районного бюджета  на 2024 год и на плановый период 2025 и 2026 годов</w:t>
      </w:r>
    </w:p>
    <w:p w:rsidR="00195348" w:rsidRDefault="00195348" w:rsidP="00195348">
      <w:pPr>
        <w:rPr>
          <w:rFonts w:ascii="Times New Roman" w:hAnsi="Times New Roman" w:cs="Times New Roman"/>
          <w:sz w:val="28"/>
          <w:szCs w:val="28"/>
        </w:rPr>
      </w:pPr>
    </w:p>
    <w:p w:rsidR="00195348" w:rsidRDefault="00195348" w:rsidP="00195348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534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9534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1134"/>
        <w:gridCol w:w="709"/>
        <w:gridCol w:w="1134"/>
        <w:gridCol w:w="1134"/>
        <w:gridCol w:w="1417"/>
      </w:tblGrid>
      <w:tr w:rsidR="00195348" w:rsidRPr="00195348" w:rsidTr="00195348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444 635,9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50 890,3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</w:tr>
      <w:tr w:rsidR="00195348" w:rsidRPr="00195348" w:rsidTr="00E75588">
        <w:trPr>
          <w:trHeight w:val="12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«Муниципальное управление»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администрации Репьевского муниципального района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 списков кандидатов в присяжные заседатели федеральных судов общей юрисдикции в Российской Федерации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 кандидатов в присяжные заседатели федеральных судов общей юрисдикции в Российской Федерации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26 1 05 51200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37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590D38">
        <w:trPr>
          <w:trHeight w:val="12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«Управление резервным фондом администрации Репьевского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590D38">
        <w:trPr>
          <w:trHeight w:val="24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Репьевского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«Выполнение переданных полномочий по организации 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деятельности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95348" w:rsidRPr="00195348" w:rsidTr="00590D38">
        <w:trPr>
          <w:trHeight w:val="18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13 722,6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1 164,0</w:t>
            </w:r>
          </w:p>
        </w:tc>
      </w:tr>
      <w:tr w:rsidR="00195348" w:rsidRPr="00195348" w:rsidTr="00590D38">
        <w:trPr>
          <w:trHeight w:val="4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26 1 02 78090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12 558,6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подведомственных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12 256,6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</w:t>
            </w:r>
          </w:p>
        </w:tc>
      </w:tr>
      <w:tr w:rsidR="00195348" w:rsidRPr="00195348" w:rsidTr="00590D38">
        <w:trPr>
          <w:trHeight w:val="71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имуществом"муниципальной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областной адресной программы капитального ремонта 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95348" w:rsidRPr="00195348" w:rsidTr="00590D38">
        <w:trPr>
          <w:trHeight w:val="156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«Организация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</w:t>
            </w:r>
          </w:p>
        </w:tc>
      </w:tr>
      <w:tr w:rsidR="00195348" w:rsidRPr="00195348" w:rsidTr="00590D38">
        <w:trPr>
          <w:trHeight w:val="4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Подпрограмма"Содержание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штата административной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комиссии"муниципальной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Репьевского муниципального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района«Организация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эффективности деятельности административных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района»(Расходы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«Материальное обеспечение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«Профилактика правонарушений на территории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Репьевского муниципального района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– 2028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«Комплексные меры по профилактике правонарушений в Репьевском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расходных обязательств в рамках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подпрограммы«Комплексные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профилактике правонарушений в Репьевском муниципальном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Репьевского муниципального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района«Профилактика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на территории Репьевского  муниципального района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– 2028 годы»(Закупка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72 012,4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25 2 01 78450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1 945,8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1 887,8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«Муниципальное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3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645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64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дорожного хозяйства в Репьевском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муниципальном районе»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64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190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района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района"Развитие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«Экономическое развитие и инновационная экономика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«Финансовая поддержка субъектов малого 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5348" w:rsidRPr="00195348" w:rsidTr="00590D38">
        <w:trPr>
          <w:trHeight w:val="12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товаров(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рамках подпрограммы «Развитие и поддержка малого  предпринимательства» муниципальной программы Репьевского муниципального района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«Экономическое развитие и инновационная экономика 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6 770,0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5 778,2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жилищно-коммунального хозяйства населения Репьевского муниципального района  Воронежской области"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590D38">
        <w:trPr>
          <w:trHeight w:val="56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Репьевского муниципального района»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района»(Закупка товаров, работ и услуг для обеспечения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«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590D38">
        <w:trPr>
          <w:trHeight w:val="198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02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Обустройство и восстановление воинских захоронений на территории Воронежской области (вне рамок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590D38">
        <w:trPr>
          <w:trHeight w:val="156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221 188,2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233 447,6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20 446,0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2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  <w:r w:rsidR="002F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</w:tr>
      <w:tr w:rsidR="00195348" w:rsidRPr="00195348" w:rsidTr="00590D38">
        <w:trPr>
          <w:trHeight w:val="71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63 379,9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3 340,8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63 556,0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95348" w:rsidRPr="00195348" w:rsidTr="00195348">
        <w:trPr>
          <w:trHeight w:val="9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Репьевского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обучающихся.получающих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бесплатного горячего питания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обучающихся.получающих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Дополнительное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16 825,4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дополнительного образования и воспитания» муниципальной программы Репьевского муниципального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</w:tr>
      <w:tr w:rsidR="00195348" w:rsidRPr="00195348" w:rsidTr="00590D38">
        <w:trPr>
          <w:trHeight w:val="85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(Закупка товаров, работ 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"Образование" муниципальной программы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</w:tr>
      <w:tr w:rsidR="00195348" w:rsidRPr="00195348" w:rsidTr="00590D38">
        <w:trPr>
          <w:trHeight w:val="4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(Закупка товаров, работ и услуг для обеспечения государственных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02 3 02 88340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отдыха и оздоровления детей и молодежи»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</w:tr>
      <w:tr w:rsidR="00195348" w:rsidRPr="00195348" w:rsidTr="00195348">
        <w:trPr>
          <w:trHeight w:val="16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в рамках подпрограммы «Социальная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195348" w:rsidRPr="00195348" w:rsidTr="00195348">
        <w:trPr>
          <w:trHeight w:val="20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95348" w:rsidRPr="00195348" w:rsidTr="00195348">
        <w:trPr>
          <w:trHeight w:val="20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«Финансовое обеспечение реализации муниципальной программы» муниципальной программы Репьевского муниципального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4 239,9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1 736,9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39 108,1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38 150,7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38 150,7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«Искусство и наследие» муниципальной программы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11 550,4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отрасли культуры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культуры » муниципальной программы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5 968,9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сельской культуры Репьевского муниципального района на 2020-2028 годы»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«Развитие сельской культуры Репьевского муниципального района на 2020-2028 годы»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11 5 02 88440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 программы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Репьевского муниципального района «Развитие культуры»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Репьевского 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27 413,8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17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отдельным категориям граждан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 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активной политики занятости населения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23 488,8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приемной семье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выплаты вознаграждения, причитающегося приемному родителю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«Обеспечение доступным и комфортным жильем и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коммунальными услугами населения Репьевского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«Обеспечение жильем молодых семей»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 в рамках подпрограммы «Обеспечение жильем молодых семей»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и проведение физкультурных и спортивных мероприятий» муниципальной программы Репьевского муниципального района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 физической 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7 546,6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3 855,6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предоставления муниципальных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S8790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Репьевского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39 2 02 88050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мероприятие"Проведение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39 2 06  79180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5348" w:rsidRDefault="00195348" w:rsidP="00195348">
      <w:pPr>
        <w:rPr>
          <w:rFonts w:ascii="Times New Roman" w:hAnsi="Times New Roman" w:cs="Times New Roman"/>
          <w:sz w:val="28"/>
          <w:szCs w:val="28"/>
        </w:rPr>
      </w:pPr>
    </w:p>
    <w:p w:rsidR="00350D0E" w:rsidRDefault="00350D0E" w:rsidP="00195348">
      <w:pPr>
        <w:rPr>
          <w:rFonts w:ascii="Times New Roman" w:hAnsi="Times New Roman" w:cs="Times New Roman"/>
          <w:sz w:val="28"/>
          <w:szCs w:val="28"/>
        </w:rPr>
      </w:pPr>
    </w:p>
    <w:p w:rsidR="00350D0E" w:rsidRDefault="00350D0E" w:rsidP="00195348">
      <w:pPr>
        <w:rPr>
          <w:rFonts w:ascii="Times New Roman" w:hAnsi="Times New Roman" w:cs="Times New Roman"/>
          <w:sz w:val="28"/>
          <w:szCs w:val="28"/>
        </w:rPr>
      </w:pPr>
    </w:p>
    <w:p w:rsidR="00350D0E" w:rsidRDefault="00350D0E" w:rsidP="00195348">
      <w:pPr>
        <w:rPr>
          <w:rFonts w:ascii="Times New Roman" w:hAnsi="Times New Roman" w:cs="Times New Roman"/>
          <w:sz w:val="28"/>
          <w:szCs w:val="28"/>
        </w:rPr>
      </w:pPr>
    </w:p>
    <w:p w:rsidR="00590D38" w:rsidRPr="00905972" w:rsidRDefault="00590D38" w:rsidP="00590D3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76E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решению Совета народных депутатов    </w:t>
      </w:r>
    </w:p>
    <w:p w:rsidR="00590D38" w:rsidRPr="00905972" w:rsidRDefault="00590D38" w:rsidP="00590D38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590D38" w:rsidRDefault="00590D38" w:rsidP="0059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590D38" w:rsidRDefault="00590D38" w:rsidP="0059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590D38" w:rsidRPr="00905972" w:rsidRDefault="00590D38" w:rsidP="0059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350D0E" w:rsidRDefault="00590D38" w:rsidP="00590D38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 w:rsidR="00350D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EF0" w:rsidRDefault="00E76EF0" w:rsidP="00590D38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EF0" w:rsidRDefault="00E76EF0" w:rsidP="00590D3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F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Репьёвского муниципального района ), группам видов расходов, разделам, подразделам классификации расходов бюджета Репьёвского муниципального района  на 2024 год и на плановый период 2025 и 2026 годов</w:t>
      </w:r>
    </w:p>
    <w:p w:rsidR="00E76EF0" w:rsidRDefault="00E76EF0" w:rsidP="00E76EF0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6EF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76E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60"/>
        <w:gridCol w:w="2347"/>
        <w:gridCol w:w="993"/>
        <w:gridCol w:w="708"/>
        <w:gridCol w:w="567"/>
        <w:gridCol w:w="567"/>
        <w:gridCol w:w="1276"/>
        <w:gridCol w:w="1276"/>
        <w:gridCol w:w="1134"/>
      </w:tblGrid>
      <w:tr w:rsidR="001D3EE1" w:rsidRPr="00E76EF0" w:rsidTr="00F527F3">
        <w:trPr>
          <w:trHeight w:val="9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1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540859,1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1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407243,2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1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444635,9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 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248 484,6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B3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210449,6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38 388,8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1D3EE1" w:rsidRPr="00E76EF0" w:rsidTr="008D7A2B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 (Предоставление субсидий бюджетным, автономным учреждениям и иным некоммерческим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20 446,0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170200,8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63 379,9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3 340,8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02 1 02 78130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D3EE1" w:rsidRPr="00E76EF0" w:rsidTr="00F527F3">
        <w:trPr>
          <w:trHeight w:val="19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обучающихся.получающих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обучающихся.получающих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Репьевского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EВ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дополнительного образования и воспитания» муниципальной программы Репьевского муниципального района «Развитие 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2 109,9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«Развитие образования» (Закупка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02 3 02 88340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2 089,7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ия»(Предоставление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в рамках подпрограммы «Социальная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(Закупка товаров, работ и услуг для обеспечения 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02 3 03 88280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02 3 03 88320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22 611,0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семьям опекунов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 Репьевского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02 4 08 78543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выплаты вознаграждения, причитающегося приемному родителю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особой защите государства» муниципальной программы Репьевского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02 4 14 78392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«Финансовое обеспечение реализации муниципальной программы» муниципальной программы Репьевского муниципального района «Развитие 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4 239,9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02 5 01 82010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1 736,9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02 5 02 80590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02 5 02 80590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жильем молодых семей»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в рамках подпрограммы «Обеспечение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молодых семей»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жилищно-коммунального хозяйства населения Репьевского муниципального района  Воронежской области"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Репьевского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района»(Закупка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06 S8620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 программа Репьевского муниципального района «Профилактика правонарушений на территории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Репьевского муниципального района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– 2028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«Комплексные меры по профилактике правонарушений в Репьевском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подпрограммы«Комплексные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профилактике правонарушений в Репьевском муниципальном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района«Профилактика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на территории Репьевского  муниципального района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– 2028 годы»(Закупка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46 859,3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«Искусство и наследие» муниципальной программы Репьевского муниципального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11 550,4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подведомственных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казенных 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"Образование" муниципальной программы Репьевского муниципального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7 751,2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культуры » муниципальной программы Репьевского муниципального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«Сохранение и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объектов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5 968,9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проект  «Культурная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3 А1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 программы Репьевского муниципального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11 4 01 82010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Репьевского 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сельской культуры Репьевского муниципального района на 2020-2028 годы»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«Развитие сельской культуры Репьевского муниципального района на 2020-2028 годы»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11 5 02 88440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физической культуры и спорта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и проведение физкультурных и спортивных мероприятий»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района «Развитие физической культуры и спорта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8 102,7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3 855,6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S8790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предоставления муниципальных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13 1 03 80410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физической культуры и спорта»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13 1 03 80410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«Экономическое развитие и инновационная экономика»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«Финансовая поддержка субъектов малого 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15 1 03 80381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товаров(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рамках подпрограммы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«Развитие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транспортной системы»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дорожного хозяйства в Репьевском муниципальном районе»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района"Развитие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24 1 01 81290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 в рамках подпрограммы "Развитие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района"Развитие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1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25 2 01 78450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1 945,8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1 887,8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25 2 04 00590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40 611,5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23 723,7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18 616,1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«Муниципальное управление»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«Муниципальное управление Репьевского  муниципального района»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администрации Репьевского муниципального района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26 1 02 78090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3 925,0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социальной помощи отдельным категориям граждан в рамках подпрограммы «Муниципальное управление» муниципальной программы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«Муниципальное управление Репьевского муниципального района»  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26 1 03 80620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 списков кандидатов в присяжные заседатели федеральных судов общей юрисдикции в Российской Федерации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26 1 05 51200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9.1.5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26 1 19 00000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26 1 19 78391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16 887,8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4 631,2</w:t>
            </w:r>
          </w:p>
        </w:tc>
      </w:tr>
      <w:tr w:rsidR="001D3EE1" w:rsidRPr="00E76EF0" w:rsidTr="00F527F3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S9260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26 2 02 80200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 восстановление воинских захоронений на территории Воронежской области (вне рамок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12 256,6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26 2 03 00590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областной адресной программы капитального ремонта 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имуществом"муниципальной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2 03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02 S9120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муниципального района «Управление муниципальными финансами, создание условий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26 044,3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активной политики занятости населения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39 1 01 80810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Репьевского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муниципальными финансами, повышение устойчивости бюджетов поселений Репьевского муниципального района»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39 1 04 20540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9 242,8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39 2 02 88050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39 2 03 78030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Репьевского  муниципального района»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39 2 05 78140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мероприятие"Пров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едение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39 2 06  79180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16 763,0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D3EE1" w:rsidRPr="00E76EF0" w:rsidTr="00F527F3">
        <w:trPr>
          <w:trHeight w:val="3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39 3 01 82010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39 3 01 82010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D3EE1" w:rsidRPr="00E76EF0" w:rsidTr="00F527F3">
        <w:trPr>
          <w:trHeight w:val="3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муниципального района «Организация деятельности административной комиссии муниципального района»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Подпрограмма"Содержание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штата административной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комиссии"муниципальной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района«Организация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Репьевского муниципального района «Организация деятельности административной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муниципального района»(Расходы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58 1 05 78470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«Материальное обеспечение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комиссии» муниципальной программы Репьевского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58 2 05 78470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E76EF0" w:rsidRDefault="00E76EF0" w:rsidP="00E76EF0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7A2B" w:rsidRDefault="008D7A2B" w:rsidP="00E76EF0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80378" w:rsidRDefault="00280378" w:rsidP="0028037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D7A2B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D7A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D7A2B" w:rsidRPr="00905972" w:rsidRDefault="008D7A2B" w:rsidP="0028037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8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8D7A2B" w:rsidRPr="00905972" w:rsidRDefault="008D7A2B" w:rsidP="008D7A2B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8D7A2B" w:rsidRDefault="008D7A2B" w:rsidP="008D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28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8D7A2B" w:rsidRDefault="008D7A2B" w:rsidP="008D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8D7A2B" w:rsidRPr="00905972" w:rsidRDefault="008D7A2B" w:rsidP="008D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8D7A2B" w:rsidRDefault="008D7A2B" w:rsidP="008D7A2B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7A2B" w:rsidRDefault="008D7A2B" w:rsidP="008D7A2B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A2B" w:rsidRDefault="008D7A2B" w:rsidP="008D7A2B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p w:rsidR="008D7A2B" w:rsidRDefault="008D7A2B" w:rsidP="008D7A2B">
      <w:pPr>
        <w:tabs>
          <w:tab w:val="left" w:pos="1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7A2B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2B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 Репьёвского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2B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709"/>
        <w:gridCol w:w="567"/>
        <w:gridCol w:w="567"/>
        <w:gridCol w:w="1134"/>
        <w:gridCol w:w="1275"/>
        <w:gridCol w:w="1276"/>
      </w:tblGrid>
      <w:tr w:rsidR="008D7A2B" w:rsidRPr="008D7A2B" w:rsidTr="008D7A2B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2026год</w:t>
            </w:r>
          </w:p>
        </w:tc>
      </w:tr>
      <w:tr w:rsidR="008D7A2B" w:rsidRPr="008D7A2B" w:rsidTr="008D7A2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D7A2B" w:rsidRPr="008D7A2B" w:rsidTr="008D7A2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21 550,0</w:t>
            </w:r>
          </w:p>
        </w:tc>
      </w:tr>
      <w:tr w:rsidR="008D7A2B" w:rsidRPr="008D7A2B" w:rsidTr="008D7A2B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Репьёвского муниципального района  «Развитие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21 430,0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21 390,0</w:t>
            </w:r>
          </w:p>
        </w:tc>
      </w:tr>
      <w:tr w:rsidR="008D7A2B" w:rsidRPr="008D7A2B" w:rsidTr="008D7A2B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8D7A2B" w:rsidRPr="008D7A2B" w:rsidTr="008D7A2B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приемной семье на содержание подопечных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8D7A2B" w:rsidRPr="008D7A2B" w:rsidTr="008D7A2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8D7A2B" w:rsidRPr="008D7A2B" w:rsidTr="008D7A2B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8D7A2B" w:rsidRPr="008D7A2B" w:rsidTr="008D7A2B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8D7A2B" w:rsidRPr="008D7A2B" w:rsidTr="008D7A2B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выплаты вознаграждения, причитающегося приемному родителю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8D7A2B" w:rsidRPr="008D7A2B" w:rsidTr="008D7A2B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Репьёвского муниципального района «Муниципальное управление Репьёвского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«Муниципальное управление»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</w:tbl>
    <w:p w:rsidR="008D7A2B" w:rsidRDefault="008D7A2B" w:rsidP="008D7A2B">
      <w:pPr>
        <w:tabs>
          <w:tab w:val="left" w:pos="1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AC6" w:rsidRDefault="00003AC6" w:rsidP="00003AC6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1701"/>
        <w:gridCol w:w="1559"/>
      </w:tblGrid>
      <w:tr w:rsidR="00003AC6" w:rsidRPr="00003AC6" w:rsidTr="00003AC6">
        <w:trPr>
          <w:trHeight w:val="1530"/>
        </w:trPr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003AC6" w:rsidRPr="00003AC6" w:rsidTr="00003AC6">
        <w:trPr>
          <w:trHeight w:val="42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3AC6" w:rsidRPr="00003AC6" w:rsidTr="00003AC6">
        <w:trPr>
          <w:trHeight w:val="1110"/>
        </w:trPr>
        <w:tc>
          <w:tcPr>
            <w:tcW w:w="4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Репьёвского муниципального района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64 528,9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62 865,6</w:t>
            </w:r>
          </w:p>
        </w:tc>
      </w:tr>
      <w:tr w:rsidR="00003AC6" w:rsidRPr="00003AC6" w:rsidTr="00003AC6">
        <w:trPr>
          <w:trHeight w:val="1110"/>
        </w:trPr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«Развитие дорожного хозяйства в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Репьёвском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муниципальном районе»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64 528,9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62 865,6</w:t>
            </w:r>
          </w:p>
        </w:tc>
      </w:tr>
      <w:tr w:rsidR="00003AC6" w:rsidRPr="00003AC6" w:rsidTr="00003AC6">
        <w:trPr>
          <w:trHeight w:val="1110"/>
        </w:trPr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64 528,9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62 865,6</w:t>
            </w:r>
          </w:p>
        </w:tc>
      </w:tr>
      <w:tr w:rsidR="00003AC6" w:rsidRPr="00003AC6" w:rsidTr="00003AC6">
        <w:trPr>
          <w:trHeight w:val="2460"/>
        </w:trPr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района"Развитие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003AC6" w:rsidRPr="00003AC6" w:rsidTr="00003AC6">
        <w:trPr>
          <w:trHeight w:val="26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района"Развитие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</w:tbl>
    <w:p w:rsidR="00003AC6" w:rsidRDefault="00003AC6" w:rsidP="00003AC6">
      <w:pPr>
        <w:tabs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80"/>
        <w:gridCol w:w="4200"/>
        <w:gridCol w:w="1360"/>
        <w:gridCol w:w="1360"/>
        <w:gridCol w:w="1360"/>
      </w:tblGrid>
      <w:tr w:rsidR="00003AC6" w:rsidRPr="00003AC6" w:rsidTr="00003AC6">
        <w:trPr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</w:tr>
      <w:tr w:rsidR="00003AC6" w:rsidRPr="00003AC6" w:rsidTr="00003AC6">
        <w:trPr>
          <w:trHeight w:val="24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246,8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Истобинское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410,3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433,1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231,4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1 494,9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1 299,7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1 347,9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325,3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293,4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210,8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3764F9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03AC6" w:rsidRDefault="003764F9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03AC6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72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рублей)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80"/>
        <w:gridCol w:w="4200"/>
        <w:gridCol w:w="1360"/>
        <w:gridCol w:w="1360"/>
        <w:gridCol w:w="1360"/>
      </w:tblGrid>
      <w:tr w:rsidR="00003AC6" w:rsidRPr="00003AC6" w:rsidTr="00003AC6">
        <w:trPr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</w:tr>
      <w:tr w:rsidR="00003AC6" w:rsidRPr="00003AC6" w:rsidTr="00003AC6">
        <w:trPr>
          <w:trHeight w:val="114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769,4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263,3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327,7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705,6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734,2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дотации бюджетам  сельских поселений на поддержку мер по обеспечению сбалансированности бюджетов  на 2024 год</w:t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80"/>
        <w:gridCol w:w="5556"/>
        <w:gridCol w:w="2835"/>
      </w:tblGrid>
      <w:tr w:rsidR="00003AC6" w:rsidRPr="00003AC6" w:rsidTr="00003AC6">
        <w:trPr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</w:tr>
      <w:tr w:rsidR="00003AC6" w:rsidRPr="00003AC6" w:rsidTr="00003AC6">
        <w:trPr>
          <w:trHeight w:val="24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237,0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2 269,5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2 812,0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1 791,1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1 417,2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1 389,7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8 255,4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1 381,1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1 378,3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1 440,7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22372,0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субсидии из областного бюджета  бюджетам сельских поселений  на </w:t>
      </w:r>
      <w:proofErr w:type="spellStart"/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на 2024 год и на плановый период 2025 и 2026 годов</w:t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0"/>
        <w:gridCol w:w="3997"/>
        <w:gridCol w:w="1559"/>
        <w:gridCol w:w="1559"/>
        <w:gridCol w:w="1418"/>
      </w:tblGrid>
      <w:tr w:rsidR="00003AC6" w:rsidRPr="00003AC6" w:rsidTr="00003AC6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Истобинское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176,30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18,70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367,70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3764F9" w:rsidRDefault="003764F9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3AC6">
        <w:rPr>
          <w:rFonts w:ascii="Times New Roman" w:hAnsi="Times New Roman" w:cs="Times New Roman"/>
          <w:sz w:val="28"/>
          <w:szCs w:val="28"/>
        </w:rPr>
        <w:t xml:space="preserve">Распределение субсидии из областного бюджета  бюджетам сельских поселений  на </w:t>
      </w:r>
      <w:proofErr w:type="spellStart"/>
      <w:r w:rsidRPr="00003AC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03AC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 уличного освещения   на 2024 год и на плановый период 2025 и 2026 годов</w:t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0"/>
        <w:gridCol w:w="3713"/>
        <w:gridCol w:w="1701"/>
        <w:gridCol w:w="1559"/>
        <w:gridCol w:w="1560"/>
      </w:tblGrid>
      <w:tr w:rsidR="00003AC6" w:rsidRPr="00003AC6" w:rsidTr="00003AC6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1 780,0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64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4402E5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 w:rsidRPr="004402E5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сельских поселений на приобретение служебного автотранспорта органам местного самоуправления поселений     на 2024 год и на плановый период 2025 и 2026 годов</w:t>
      </w:r>
    </w:p>
    <w:p w:rsidR="004402E5" w:rsidRDefault="004402E5" w:rsidP="004402E5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80"/>
        <w:gridCol w:w="5272"/>
        <w:gridCol w:w="1701"/>
        <w:gridCol w:w="1418"/>
      </w:tblGrid>
      <w:tr w:rsidR="004402E5" w:rsidRPr="004402E5" w:rsidTr="004402E5"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</w:tr>
      <w:tr w:rsidR="004402E5" w:rsidRPr="004402E5" w:rsidTr="004402E5">
        <w:trPr>
          <w:trHeight w:val="6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</w:tbl>
    <w:p w:rsidR="004402E5" w:rsidRDefault="004402E5" w:rsidP="004402E5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64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4402E5" w:rsidRP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распределения дотации бюджетам  сельских поселений на поддержку мер по обеспечению сбалансированности бюджетов  на 2024 год 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 дотации на поддержку мер по обеспечению сбалансированности бюджетов</w:t>
      </w: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-ому сельскому поселению определяется как недостаток доходов бюджета сельского поселения  для финансового обеспечения расходных обязательств   и   рассчитывается по формуле:</w:t>
      </w:r>
    </w:p>
    <w:p w:rsidR="004402E5" w:rsidRPr="004402E5" w:rsidRDefault="004402E5" w:rsidP="00440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РД</w:t>
      </w:r>
      <w:proofErr w:type="spellStart"/>
      <w:r w:rsidRPr="004402E5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= ЗП +   КУ + У</w:t>
      </w: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val="en-US" w:eastAsia="ru-RU"/>
        </w:rPr>
        <w:t>C</w:t>
      </w: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+  МЗ + ДР - Д</w:t>
      </w:r>
      <w:proofErr w:type="spellStart"/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сельское поселение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объема доходов сельского поселения.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 сельского поселения в целях определения размера дотации на поддержку мер по обеспечению сбалансированности бюджетов</w:t>
      </w: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налоговые и неналоговые доходы, дотация на выравнивание бюджетной обеспеченности</w:t>
      </w:r>
      <w:r w:rsidRPr="0044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субъекта Российской Федерации и дотация на выравнивание бюджетной обеспеченности</w:t>
      </w:r>
      <w:r w:rsidRPr="0044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района.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поступлений налоговых и неналоговых доходов  сельских поселений осуществляется по единым подходам исходя из оценки ожидаемого  исполнения  за текущий год и прогноза поступлений доходов на планируемый период. При формировании налоговых и неналоговых доходов учитываются максимальные ставки по земельному налогу.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заработную плату определяются   с учетом индексации с 1 октября 2024 года на 4,5%  оплаты труда работников органов местного самоуправления.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выплату заработной платы и начисления на выплаты по оплате труда определяются: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ФОТ, действующий на 01.10.2023 года;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начисления на выплаты по оплате труда.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определяются   с учетом прогнозного уровня инфляции в 2024 году в размере  4,5 %: 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оплату коммунальных услуг муниципальных учреждений;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расходов на оплату услуг связи муниципальными учреждениями определяется с учетом оптимизации и составляет 45,02 рублей на 1 жителя  в год 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бюджета на  приобретение горюче-смазочных материалов рассчитывается  79,34 рублей на 1 жителя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расходов бюджета определяется: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 жилого фонда  19,32 рублей на 1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муниципального и приватизированного жилищного фонда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благоустройству и ремонт инженерных сетей сельских поселений  419,91  рублей  на 1 жителя в год, для административного центра муниципального района с. Репьевка применяется коэффициент -К=4;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капитальный ремонт учреждений социально-культурной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сферы 18,55 рублей на 1 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 согласно наружному обмеру зданий;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гражданской обороне 11,40  рублей на 1 жителя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противопожарной безопасности 5,35 рублей на 1 жителя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уличное освещение 1935 рублей  в год на 1 светильник;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ремонт, ремонт дорог общего пользования местного значения;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ремонт, ремонт дворовых территорий многоквартирных домов, проездов к дворовым территориям многоквартирных домов;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государственных программ Воронежской области в части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превышения соотношения разницы доходов  бюджета  сельского  поселения муниципального района над расходами, применяемыми при расчете дотации на поддержку мер по обеспечению сбалансированности бюджетов  , дотация на поддержку мер по обеспечению сбалансированности бюджетов  данному сельскому поселению муниципального района не предоставляется.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4402E5" w:rsidRDefault="004402E5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402E5" w:rsidRP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НА ОБЕСПЕЧЕНИЕ ДЕЯТЕЛЬНОСТИ автономной некоммерческой организации «</w:t>
      </w:r>
      <w:proofErr w:type="spellStart"/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Репьёвский</w:t>
      </w:r>
      <w:proofErr w:type="spellEnd"/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поддержки предпринимательства» </w:t>
      </w:r>
    </w:p>
    <w:p w:rsidR="004402E5" w:rsidRP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бюджета Репьёвского муниципального района на 2024 год и на плановый период 2025 и 2026 годов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предусматривает механизм определения объема и предоставления субсидий из бюджета Репьёвского муниципального района  на обеспечение деятельности автономной некоммерческой организации «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Репьёвский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поддержки предпринимательства» (далее соответственно - Субсидии, организация).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предоставляются на частичное возмещение затрат, связанных с обеспечением деятельности, направленной на решение социальных вопросов, в соответствии с уставными целями организации, а именно: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труда и начисления на выплаты по оплате труда работников организации;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услуг связи (телефон, Интернет, почтовые расходы);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расходов, связанных со служебными командировками в пределах Российской Федерации, в размерах, установленных постановлением Правительства Российской Федерации;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приобретение материальных запасов (канцтовары, хозяйственные материалы, расходные материалы для оргтехники);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работ и услуг физических лиц, привлекаемых по договорам гражданско-правового характера (в том числе начисления на оплату работ и услуг);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прочие услуги (банковское обслуживание; приобретение неисключительных (пользовательских), лицензионных прав на программное обеспечение и его обслуживание; организация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круглых столов, конференций, форумов, семинаров в соответствии с уставными целями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приобретение, изготовление и тиражирование печатной продукции, связанной с уставной деятельностью организации);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аренду транспортных средств и оборудования, используемых в уставных целях организации;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уплате налогов и сборов, предусмотренных налоговым законодательством.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в пределах бюджетных ассигнований и лимитов бюджетных обязательств, утвержденных администрации Репьёвского муниципального района (далее - администрация) в сводной бюджетной росписи районного бюджета на соответствующий финансовый год по разделу 04 "Национальная  экономика ", подразделу 12 " Другие вопросы в области национальной экономики ", целевой статье 15 1 03 80381 " Развитие и поддержка деятельности АНО "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Репьёвский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поддержки предпринимательства» по оказанию услуг субъектам малого предпринимательства", виду расходов 631 "Субсидии на возмещение недополученных доходов и (или) возмещение фактически понесенных затрат".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5"/>
      <w:bookmarkEnd w:id="1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Субсидий общественная организация представляет в администрацию  заявку и прилагает к ней: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 общественной организации, заверенные общественной организацией;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предполагаемых расходов общественной организации на очередной финансовый год в разрезе статей экономической классификации;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штатное расписание общественной организации;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расходы по заявке.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Администрация регистрирует заявку на получение Субсидий в день поступления в журнале регистрации. При отсутствии документов, предусмотренных </w:t>
      </w:r>
      <w:hyperlink w:anchor="Par75" w:tooltip="4. Для получения Субсидий общественная организация представляет в департамент заявку по форме, утвержденной департаментом, и прилагает к ней:" w:history="1">
        <w:r w:rsidRPr="00440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7 календарных дней документы возвращаются общественной организации на доработку с обоснованием причин возврата.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рассмотрения документов администрация   заключает соглашение с получателем Субсидий. Указанное соглашение регламентирует размер Субсидий, условия и порядок их перечисления.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Субсидии предоставляются общественной организации в пределах объема средств,  предусмотренных на эти цели решением о районном бюджете на очередной финансовый год и плановый период.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Перечисление Субсидий осуществляется ежеквартально или единовременно на основании заявок, представляемых общественной организацией, в срок, установленный соглашением.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Репьёвского муниципального района  ежеквартально или единовременно представляет в Отдел финансов бюджетную заявку на перечисление средств по лимиту и заверенную копию соглашения для перечисления Субсидий получателю на ее расчетный счет, открытый в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кредитной организации.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за целевым использованием Субсидий осуществляется администрацией (отделом по экономике, управлению муниципальным имуществом)   и контрольными органами в соответствии с установленными бюджетным законодательством полномочиями.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использования Субсидий не по целевому назначению соответствующие средства подлежат возврату в районный бюджет в соответствии с бюджетным законодательством Российской Федерации.</w:t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Репьёвского муниципального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Pr="004402E5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 w:rsidRPr="004402E5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</w:t>
      </w:r>
    </w:p>
    <w:p w:rsidR="00003AC6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 w:rsidRPr="004402E5">
        <w:rPr>
          <w:rFonts w:ascii="Times New Roman" w:hAnsi="Times New Roman" w:cs="Times New Roman"/>
          <w:sz w:val="28"/>
          <w:szCs w:val="28"/>
        </w:rPr>
        <w:t>Репьёвского муниципального района на 2024 год и на плановый период 2025 и 2026 годов</w:t>
      </w:r>
    </w:p>
    <w:p w:rsidR="004402E5" w:rsidRDefault="004402E5" w:rsidP="004402E5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4000"/>
        <w:gridCol w:w="1292"/>
        <w:gridCol w:w="1701"/>
        <w:gridCol w:w="1560"/>
      </w:tblGrid>
      <w:tr w:rsidR="004402E5" w:rsidRPr="004402E5" w:rsidTr="009760CE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обязательств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4402E5" w:rsidRPr="004402E5" w:rsidTr="009760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402E5" w:rsidRPr="004402E5" w:rsidTr="009760CE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погашение,всего,в</w:t>
            </w:r>
            <w:proofErr w:type="spellEnd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реструктурированной задолженности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заимствований, осуществляемый в целях финансирования  дефицита бюджета, а также погашения долговых обязательств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3AC6" w:rsidRP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sectPr w:rsidR="00003AC6" w:rsidRPr="00003AC6" w:rsidSect="00280378">
      <w:footerReference w:type="even" r:id="rId18"/>
      <w:footerReference w:type="default" r:id="rId19"/>
      <w:pgSz w:w="11906" w:h="16838" w:code="9"/>
      <w:pgMar w:top="1134" w:right="707" w:bottom="1531" w:left="192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D5" w:rsidRDefault="00915BD5">
      <w:pPr>
        <w:spacing w:after="0" w:line="240" w:lineRule="auto"/>
      </w:pPr>
      <w:r>
        <w:separator/>
      </w:r>
    </w:p>
  </w:endnote>
  <w:endnote w:type="continuationSeparator" w:id="0">
    <w:p w:rsidR="00915BD5" w:rsidRDefault="0091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E5" w:rsidRDefault="004402E5" w:rsidP="00533E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2E5" w:rsidRDefault="004402E5" w:rsidP="00533E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E5" w:rsidRDefault="004402E5" w:rsidP="00533E2D">
    <w:pPr>
      <w:pStyle w:val="a3"/>
      <w:framePr w:wrap="around" w:vAnchor="text" w:hAnchor="margin" w:xAlign="right" w:y="1"/>
      <w:rPr>
        <w:rStyle w:val="a5"/>
      </w:rPr>
    </w:pPr>
  </w:p>
  <w:p w:rsidR="004402E5" w:rsidRDefault="004402E5" w:rsidP="00533E2D">
    <w:pPr>
      <w:pStyle w:val="a3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D5" w:rsidRDefault="00915BD5">
      <w:pPr>
        <w:spacing w:after="0" w:line="240" w:lineRule="auto"/>
      </w:pPr>
      <w:r>
        <w:separator/>
      </w:r>
    </w:p>
  </w:footnote>
  <w:footnote w:type="continuationSeparator" w:id="0">
    <w:p w:rsidR="00915BD5" w:rsidRDefault="0091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9"/>
    <w:rsid w:val="00003AC6"/>
    <w:rsid w:val="000B18E4"/>
    <w:rsid w:val="00145906"/>
    <w:rsid w:val="00195348"/>
    <w:rsid w:val="001D3EE1"/>
    <w:rsid w:val="00280378"/>
    <w:rsid w:val="002F6136"/>
    <w:rsid w:val="00350D0E"/>
    <w:rsid w:val="003764F9"/>
    <w:rsid w:val="003B6C3D"/>
    <w:rsid w:val="004402E5"/>
    <w:rsid w:val="004848BF"/>
    <w:rsid w:val="00533E2D"/>
    <w:rsid w:val="00590D38"/>
    <w:rsid w:val="005F01D2"/>
    <w:rsid w:val="00682922"/>
    <w:rsid w:val="006C47A9"/>
    <w:rsid w:val="0075413A"/>
    <w:rsid w:val="0076623C"/>
    <w:rsid w:val="00802B4B"/>
    <w:rsid w:val="008D7A2B"/>
    <w:rsid w:val="00905972"/>
    <w:rsid w:val="009154FB"/>
    <w:rsid w:val="00915BD5"/>
    <w:rsid w:val="009760CE"/>
    <w:rsid w:val="00977494"/>
    <w:rsid w:val="009E7C8B"/>
    <w:rsid w:val="00B330F4"/>
    <w:rsid w:val="00BB2D25"/>
    <w:rsid w:val="00C626DE"/>
    <w:rsid w:val="00D23BF2"/>
    <w:rsid w:val="00E20A50"/>
    <w:rsid w:val="00E75588"/>
    <w:rsid w:val="00E76EF0"/>
    <w:rsid w:val="00F527F3"/>
    <w:rsid w:val="00FE3B2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23C"/>
  </w:style>
  <w:style w:type="character" w:styleId="a5">
    <w:name w:val="page number"/>
    <w:basedOn w:val="a0"/>
    <w:rsid w:val="0076623C"/>
  </w:style>
  <w:style w:type="paragraph" w:styleId="a6">
    <w:name w:val="Title"/>
    <w:basedOn w:val="a"/>
    <w:link w:val="a7"/>
    <w:qFormat/>
    <w:rsid w:val="00905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59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B2D25"/>
    <w:rPr>
      <w:color w:val="0000FF"/>
      <w:u w:val="single"/>
    </w:rPr>
  </w:style>
  <w:style w:type="paragraph" w:customStyle="1" w:styleId="a9">
    <w:name w:val="Знак"/>
    <w:basedOn w:val="a"/>
    <w:rsid w:val="004402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23C"/>
  </w:style>
  <w:style w:type="character" w:styleId="a5">
    <w:name w:val="page number"/>
    <w:basedOn w:val="a0"/>
    <w:rsid w:val="0076623C"/>
  </w:style>
  <w:style w:type="paragraph" w:styleId="a6">
    <w:name w:val="Title"/>
    <w:basedOn w:val="a"/>
    <w:link w:val="a7"/>
    <w:qFormat/>
    <w:rsid w:val="00905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59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B2D25"/>
    <w:rPr>
      <w:color w:val="0000FF"/>
      <w:u w:val="single"/>
    </w:rPr>
  </w:style>
  <w:style w:type="paragraph" w:customStyle="1" w:styleId="a9">
    <w:name w:val="Знак"/>
    <w:basedOn w:val="a"/>
    <w:rsid w:val="004402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B501ECCAEBA85B84D977E25354832509B483EE5A756462A9F8518803F5DA5E83AB73F04336375757DB6A75BF32CF2961B7E13A68C669AFcD62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B501ECCAEBA85B84D977E25354832509B483EE5A756462A9F8518803F5DA5E83AB73F04337345953DB6A75BF32CF2961B7E13A68C669AFcD62M" TargetMode="External"/><Relationship Id="rId17" Type="http://schemas.openxmlformats.org/officeDocument/2006/relationships/hyperlink" Target="consultantplus://offline/ref=31B501ECCAEBA85B84D977E25354832509B483EE5A756462A9F8518803F5DA5E83AB73F04336335653DB6A75BF32CF2961B7E13A68C669AFcD6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501ECCAEBA85B84D977E25354832509B483EE5A756462A9F8518803F5DA5E83AB73F04336335653DB6A75BF32CF2961B7E13A68C669AFcD6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501ECCAEBA85B84D977E25354832509B483EE5A756462A9F8518803F5DA5E83AB73F04337345953DB6A75BF32CF2961B7E13A68C669AFcD6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B501ECCAEBA85B84D977E25354832509B483EE5A756462A9F8518803F5DA5E83AB73F04336375757DB6A75BF32CF2961B7E13A68C669AFcD62M" TargetMode="External"/><Relationship Id="rId10" Type="http://schemas.openxmlformats.org/officeDocument/2006/relationships/hyperlink" Target="consultantplus://offline/ref=31B501ECCAEBA85B84D977E25354832509B483EE5A756462A9F8518803F5DA5E83AB73F04337345C53DB6A75BF32CF2961B7E13A68C669AFcD62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501ECCAEBA85B84D977E25354832509B483EE5A756462A9F8518803F5DA5E83AB73F04337345C53DB6A75BF32CF2961B7E13A68C669AFcD62M" TargetMode="External"/><Relationship Id="rId14" Type="http://schemas.openxmlformats.org/officeDocument/2006/relationships/hyperlink" Target="consultantplus://offline/ref=31B501ECCAEBA85B84D977E25354832509B483EE5A756462A9F8518803F5DA5E83AB73F04336375757DB6A75BF32CF2961B7E13A68C669AFcD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45508</Words>
  <Characters>259396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Воскобойникова Наталия Александровна</cp:lastModifiedBy>
  <cp:revision>26</cp:revision>
  <dcterms:created xsi:type="dcterms:W3CDTF">2023-12-10T16:33:00Z</dcterms:created>
  <dcterms:modified xsi:type="dcterms:W3CDTF">2023-12-13T13:42:00Z</dcterms:modified>
</cp:coreProperties>
</file>