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D" w:rsidRPr="00D6618E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03430D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03430D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03430D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03430D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март месяц 2017 года</w:t>
      </w:r>
    </w:p>
    <w:p w:rsidR="0003430D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30D" w:rsidRDefault="0003430D" w:rsidP="00034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03430D" w:rsidRPr="00782BF6" w:rsidTr="003E598F">
        <w:trPr>
          <w:tblHeader/>
        </w:trPr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A442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03430D" w:rsidRPr="00A77FC4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03430D" w:rsidRPr="00CD4BB5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3430D" w:rsidRPr="00610A8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*24</w:t>
            </w:r>
          </w:p>
        </w:tc>
        <w:tc>
          <w:tcPr>
            <w:tcW w:w="1134" w:type="dxa"/>
            <w:vAlign w:val="center"/>
          </w:tcPr>
          <w:p w:rsidR="0003430D" w:rsidRPr="007A216D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03430D" w:rsidRPr="00957E67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A442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03430D" w:rsidRPr="00A77FC4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03430D" w:rsidRPr="00CD4BB5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03430D" w:rsidRPr="007A216D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D54F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D54F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D54F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03430D" w:rsidRPr="00957E67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03430D" w:rsidRPr="00F00807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03430D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03430D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03430D" w:rsidRPr="00F00807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03430D" w:rsidRPr="00957E67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A442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03430D" w:rsidRPr="00A77FC4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430D" w:rsidRPr="008714BA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03430D" w:rsidRPr="003C784F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BA442A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03430D" w:rsidRPr="00A77FC4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3430D" w:rsidRPr="00782BF6" w:rsidTr="003E598F">
        <w:tc>
          <w:tcPr>
            <w:tcW w:w="818" w:type="dxa"/>
            <w:shd w:val="clear" w:color="auto" w:fill="FFFFFF"/>
            <w:vAlign w:val="center"/>
          </w:tcPr>
          <w:p w:rsidR="0003430D" w:rsidRPr="008546D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3430D" w:rsidRPr="008546DF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63428F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03430D" w:rsidRPr="00FC0C74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2028C8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03430D" w:rsidRPr="00CD4BB5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3430D" w:rsidRPr="003376AD" w:rsidRDefault="0003430D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2028C8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03430D" w:rsidRPr="00CD4BB5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3430D" w:rsidRPr="00120213" w:rsidRDefault="0003430D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2028C8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03430D" w:rsidRPr="00CD4BB5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610A8D" w:rsidRDefault="0003430D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03430D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03430D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03430D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2028C8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03430D" w:rsidRPr="00BF1EA6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120213" w:rsidRDefault="0003430D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03430D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2028C8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03430D" w:rsidRPr="00CD4BB5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3430D" w:rsidRPr="00120213" w:rsidRDefault="0003430D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430D" w:rsidRPr="00782BF6" w:rsidTr="003E598F"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30D" w:rsidRPr="00782BF6" w:rsidTr="003E598F">
        <w:trPr>
          <w:trHeight w:val="297"/>
        </w:trPr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C52549" w:rsidRDefault="0003430D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rPr>
          <w:trHeight w:val="461"/>
        </w:trPr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30D" w:rsidRPr="00782BF6" w:rsidTr="003E598F">
        <w:trPr>
          <w:trHeight w:val="508"/>
        </w:trPr>
        <w:tc>
          <w:tcPr>
            <w:tcW w:w="818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430D" w:rsidRPr="00782BF6" w:rsidRDefault="0003430D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Pr="00F30EF6" w:rsidRDefault="0003430D" w:rsidP="0003430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03430D" w:rsidRPr="006136BC" w:rsidTr="003E598F">
        <w:trPr>
          <w:tblHeader/>
        </w:trPr>
        <w:tc>
          <w:tcPr>
            <w:tcW w:w="817" w:type="dxa"/>
            <w:vMerge w:val="restart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3430D" w:rsidRPr="006136BC" w:rsidTr="003E598F">
        <w:trPr>
          <w:tblHeader/>
        </w:trPr>
        <w:tc>
          <w:tcPr>
            <w:tcW w:w="817" w:type="dxa"/>
            <w:vMerge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430D" w:rsidRPr="006136BC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2028C8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3430D" w:rsidRPr="002028C8" w:rsidRDefault="0003430D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03430D" w:rsidRPr="00DD4AB3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430D" w:rsidRPr="00F30EF6" w:rsidTr="003E598F">
        <w:trPr>
          <w:trHeight w:val="165"/>
        </w:trPr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430D" w:rsidRPr="00F30EF6" w:rsidTr="003E598F">
        <w:tc>
          <w:tcPr>
            <w:tcW w:w="817" w:type="dxa"/>
          </w:tcPr>
          <w:p w:rsidR="0003430D" w:rsidRPr="001D12D2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3430D" w:rsidRPr="006136BC" w:rsidRDefault="0003430D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430D" w:rsidRPr="00F30EF6" w:rsidRDefault="0003430D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</w:t>
      </w:r>
      <w:r>
        <w:rPr>
          <w:rFonts w:ascii="Times New Roman" w:hAnsi="Times New Roman"/>
          <w:b/>
          <w:sz w:val="28"/>
          <w:szCs w:val="28"/>
        </w:rPr>
        <w:t>й прием в общественной приемной</w:t>
      </w:r>
    </w:p>
    <w:p w:rsidR="0003430D" w:rsidRPr="00636015" w:rsidRDefault="0003430D" w:rsidP="0003430D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6015">
        <w:rPr>
          <w:rFonts w:ascii="Times New Roman" w:hAnsi="Times New Roman"/>
          <w:sz w:val="24"/>
          <w:szCs w:val="24"/>
        </w:rPr>
        <w:t xml:space="preserve"> 23 марта 2017  года  в  </w:t>
      </w:r>
      <w:proofErr w:type="spellStart"/>
      <w:r w:rsidRPr="00636015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636015">
        <w:rPr>
          <w:rFonts w:ascii="Times New Roman" w:hAnsi="Times New Roman"/>
          <w:sz w:val="24"/>
          <w:szCs w:val="24"/>
        </w:rPr>
        <w:t xml:space="preserve">  муниципальном районе провел личный прием граждан      </w:t>
      </w:r>
    </w:p>
    <w:p w:rsidR="0003430D" w:rsidRPr="00636015" w:rsidRDefault="0003430D" w:rsidP="0003430D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36015">
        <w:rPr>
          <w:rFonts w:ascii="Times New Roman" w:hAnsi="Times New Roman"/>
          <w:sz w:val="24"/>
          <w:szCs w:val="24"/>
        </w:rPr>
        <w:t xml:space="preserve">аместитель руководителя аппарата губернатора и правительства Воронежской области Масько 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015">
        <w:rPr>
          <w:rFonts w:ascii="Times New Roman" w:hAnsi="Times New Roman"/>
          <w:sz w:val="24"/>
          <w:szCs w:val="24"/>
        </w:rPr>
        <w:t>Виктор Викторович.</w:t>
      </w:r>
    </w:p>
    <w:p w:rsidR="0003430D" w:rsidRPr="00636015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360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15">
        <w:rPr>
          <w:rFonts w:ascii="Times New Roman" w:hAnsi="Times New Roman"/>
          <w:sz w:val="24"/>
          <w:szCs w:val="24"/>
        </w:rPr>
        <w:t>В приеме приняли участие глава администрации Репьевского муниципального района Ельчанинов Михаил Петрович, помощник прокурора Репьевского района Алехина Елена Владимировна, 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015">
        <w:rPr>
          <w:rFonts w:ascii="Times New Roman" w:hAnsi="Times New Roman"/>
          <w:sz w:val="24"/>
          <w:szCs w:val="24"/>
        </w:rPr>
        <w:t>Скорицкого</w:t>
      </w:r>
      <w:proofErr w:type="spellEnd"/>
      <w:r w:rsidRPr="00636015">
        <w:rPr>
          <w:rFonts w:ascii="Times New Roman" w:hAnsi="Times New Roman"/>
          <w:sz w:val="24"/>
          <w:szCs w:val="24"/>
        </w:rPr>
        <w:t xml:space="preserve"> сельского поселения Мельников Николай Андреевич, заместитель директора КУВО «Управление социальной защиты населения «Репьевского района Кислов Олег Николаевич, заместитель главного врача БУЗ ВО «</w:t>
      </w:r>
      <w:proofErr w:type="spellStart"/>
      <w:r w:rsidRPr="00636015">
        <w:rPr>
          <w:rFonts w:ascii="Times New Roman" w:hAnsi="Times New Roman"/>
          <w:sz w:val="24"/>
          <w:szCs w:val="24"/>
        </w:rPr>
        <w:t>Репьевская</w:t>
      </w:r>
      <w:proofErr w:type="spellEnd"/>
      <w:r w:rsidRPr="00636015">
        <w:rPr>
          <w:rFonts w:ascii="Times New Roman" w:hAnsi="Times New Roman"/>
          <w:sz w:val="24"/>
          <w:szCs w:val="24"/>
        </w:rPr>
        <w:t xml:space="preserve"> районная больница» Измайлова Елена Сергеевна, начальник Репьевского производственного подразделения ООО «</w:t>
      </w:r>
      <w:proofErr w:type="spellStart"/>
      <w:r w:rsidRPr="00636015">
        <w:rPr>
          <w:rFonts w:ascii="Times New Roman" w:hAnsi="Times New Roman"/>
          <w:sz w:val="24"/>
          <w:szCs w:val="24"/>
        </w:rPr>
        <w:t>Региондорсервис</w:t>
      </w:r>
      <w:proofErr w:type="spellEnd"/>
      <w:r w:rsidRPr="00636015">
        <w:rPr>
          <w:rFonts w:ascii="Times New Roman" w:hAnsi="Times New Roman"/>
          <w:sz w:val="24"/>
          <w:szCs w:val="24"/>
        </w:rPr>
        <w:t>» Дмитрук Константин Михайлович.</w:t>
      </w:r>
      <w:proofErr w:type="gramEnd"/>
    </w:p>
    <w:p w:rsidR="0003430D" w:rsidRPr="009D357E" w:rsidRDefault="0003430D" w:rsidP="0003430D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30D" w:rsidRPr="00944CFE" w:rsidRDefault="0003430D" w:rsidP="0003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sz w:val="24"/>
          <w:szCs w:val="24"/>
        </w:rPr>
        <w:t>В ходе приема был  организован</w:t>
      </w:r>
      <w:r>
        <w:rPr>
          <w:rFonts w:ascii="Times New Roman" w:hAnsi="Times New Roman"/>
          <w:sz w:val="24"/>
          <w:szCs w:val="24"/>
        </w:rPr>
        <w:t xml:space="preserve"> выездной  прием  в  </w:t>
      </w:r>
      <w:proofErr w:type="spellStart"/>
      <w:r>
        <w:rPr>
          <w:rFonts w:ascii="Times New Roman" w:hAnsi="Times New Roman"/>
          <w:sz w:val="24"/>
          <w:szCs w:val="24"/>
        </w:rPr>
        <w:t>Скорицкое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4CFE">
        <w:rPr>
          <w:rFonts w:ascii="Times New Roman" w:hAnsi="Times New Roman"/>
          <w:sz w:val="24"/>
          <w:szCs w:val="24"/>
        </w:rPr>
        <w:t xml:space="preserve">сельское поселение.  </w:t>
      </w:r>
    </w:p>
    <w:p w:rsidR="0003430D" w:rsidRPr="00174CFD" w:rsidRDefault="0003430D" w:rsidP="00034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0D" w:rsidRDefault="0003430D" w:rsidP="00034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03430D" w:rsidRDefault="0003430D" w:rsidP="0003430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05C6">
        <w:rPr>
          <w:rFonts w:ascii="Times New Roman" w:hAnsi="Times New Roman"/>
          <w:sz w:val="24"/>
          <w:szCs w:val="24"/>
        </w:rPr>
        <w:t>Всего на прием обратились 7 человек рассмотрено 8 обращений граждан</w:t>
      </w:r>
      <w:proofErr w:type="gramStart"/>
      <w:r w:rsidRPr="001205C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205C6"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 w:rsidRPr="001205C6">
        <w:rPr>
          <w:rFonts w:ascii="Times New Roman" w:hAnsi="Times New Roman"/>
          <w:sz w:val="24"/>
          <w:szCs w:val="24"/>
        </w:rPr>
        <w:t>Усть-Муравлянка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0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5C6">
        <w:rPr>
          <w:rFonts w:ascii="Times New Roman" w:hAnsi="Times New Roman"/>
          <w:sz w:val="24"/>
          <w:szCs w:val="24"/>
        </w:rPr>
        <w:t>Скорицкого</w:t>
      </w:r>
      <w:proofErr w:type="spellEnd"/>
      <w:r w:rsidRPr="001205C6">
        <w:rPr>
          <w:rFonts w:ascii="Times New Roman" w:hAnsi="Times New Roman"/>
          <w:sz w:val="24"/>
          <w:szCs w:val="24"/>
        </w:rPr>
        <w:t xml:space="preserve"> сельского поселения со своими проблемами обратилось 5 граждан. Они касались вопросов очистки водоотводной трубы на автодороге в хуторе </w:t>
      </w:r>
      <w:proofErr w:type="spellStart"/>
      <w:r w:rsidRPr="001205C6">
        <w:rPr>
          <w:rFonts w:ascii="Times New Roman" w:hAnsi="Times New Roman"/>
          <w:sz w:val="24"/>
          <w:szCs w:val="24"/>
        </w:rPr>
        <w:t>Скорицкий</w:t>
      </w:r>
      <w:proofErr w:type="spellEnd"/>
      <w:r w:rsidRPr="001205C6">
        <w:rPr>
          <w:rFonts w:ascii="Times New Roman" w:hAnsi="Times New Roman"/>
          <w:sz w:val="24"/>
          <w:szCs w:val="24"/>
        </w:rPr>
        <w:t xml:space="preserve">, оказания материальной помощи на приобретение ортопедической кровати инвалиду. Жители села </w:t>
      </w:r>
      <w:proofErr w:type="spellStart"/>
      <w:r w:rsidRPr="001205C6">
        <w:rPr>
          <w:rFonts w:ascii="Times New Roman" w:hAnsi="Times New Roman"/>
          <w:sz w:val="24"/>
          <w:szCs w:val="24"/>
        </w:rPr>
        <w:t>Фабрицкое</w:t>
      </w:r>
      <w:proofErr w:type="spellEnd"/>
      <w:r w:rsidRPr="001205C6">
        <w:rPr>
          <w:rFonts w:ascii="Times New Roman" w:hAnsi="Times New Roman"/>
          <w:sz w:val="24"/>
          <w:szCs w:val="24"/>
        </w:rPr>
        <w:t xml:space="preserve"> обратились с проблемой  водоснабжения фельдшерско-акушерского пункта  и  оказания помощи в ремонте здания сельского дома культуры и местной церкви. Кроме того, они попросили помочь в благоустройстве двух воинских захоронений на местном кладбище.  По всем обращениям граждан В.В. Масько были даны соответствующие разъяснения. Заместитель руководителя аппарата и правительства области дал поручения главе администрации Репьевского муниципального района М.П. Ельчанинову решить вопрос по водоснабжению здания ФАП</w:t>
      </w:r>
      <w:proofErr w:type="gramStart"/>
      <w:r w:rsidRPr="001205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05C6">
        <w:rPr>
          <w:rFonts w:ascii="Times New Roman" w:hAnsi="Times New Roman"/>
          <w:sz w:val="24"/>
          <w:szCs w:val="24"/>
        </w:rPr>
        <w:t xml:space="preserve">  а также проработать вопрос по ремонту сельского дома культуры в селе </w:t>
      </w:r>
      <w:proofErr w:type="spellStart"/>
      <w:r w:rsidRPr="001205C6">
        <w:rPr>
          <w:rFonts w:ascii="Times New Roman" w:hAnsi="Times New Roman"/>
          <w:sz w:val="24"/>
          <w:szCs w:val="24"/>
        </w:rPr>
        <w:t>Фабрицкое</w:t>
      </w:r>
      <w:proofErr w:type="spellEnd"/>
      <w:r w:rsidRPr="001205C6">
        <w:rPr>
          <w:rFonts w:ascii="Times New Roman" w:hAnsi="Times New Roman"/>
          <w:sz w:val="24"/>
          <w:szCs w:val="24"/>
        </w:rPr>
        <w:t xml:space="preserve"> и оказать содействие в ремонте храма с привлечением  средств по каналам благотворительности. Дмитруку К.М. было дано  поручение</w:t>
      </w:r>
      <w:proofErr w:type="gramStart"/>
      <w:r w:rsidRPr="001205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05C6">
        <w:rPr>
          <w:rFonts w:ascii="Times New Roman" w:hAnsi="Times New Roman"/>
          <w:sz w:val="24"/>
          <w:szCs w:val="24"/>
        </w:rPr>
        <w:t>провести работы по очистке водоотводной трубы до 29.03.2017 года.</w:t>
      </w:r>
    </w:p>
    <w:p w:rsidR="0003430D" w:rsidRPr="002864FB" w:rsidRDefault="0003430D" w:rsidP="0003430D">
      <w:pPr>
        <w:jc w:val="both"/>
        <w:rPr>
          <w:rFonts w:ascii="Times New Roman" w:hAnsi="Times New Roman"/>
          <w:sz w:val="24"/>
          <w:szCs w:val="24"/>
        </w:rPr>
      </w:pPr>
      <w:r w:rsidRPr="001205C6">
        <w:rPr>
          <w:rFonts w:ascii="Times New Roman" w:hAnsi="Times New Roman"/>
          <w:sz w:val="24"/>
          <w:szCs w:val="24"/>
        </w:rPr>
        <w:t xml:space="preserve">       В райцентре на личный прием  к  заместителю руководителя аппарата губернатора и правительства области обратились 2 человека. Жительница села </w:t>
      </w:r>
      <w:proofErr w:type="spellStart"/>
      <w:r w:rsidRPr="001205C6">
        <w:rPr>
          <w:rFonts w:ascii="Times New Roman" w:hAnsi="Times New Roman"/>
          <w:sz w:val="24"/>
          <w:szCs w:val="24"/>
        </w:rPr>
        <w:t>Бутырки</w:t>
      </w:r>
      <w:proofErr w:type="spellEnd"/>
      <w:r w:rsidRPr="001205C6">
        <w:rPr>
          <w:rFonts w:ascii="Times New Roman" w:hAnsi="Times New Roman"/>
          <w:sz w:val="24"/>
          <w:szCs w:val="24"/>
        </w:rPr>
        <w:t xml:space="preserve">  по вопросу оказанию  </w:t>
      </w:r>
      <w:r w:rsidRPr="001205C6">
        <w:rPr>
          <w:rFonts w:ascii="Times New Roman" w:hAnsi="Times New Roman"/>
          <w:sz w:val="24"/>
          <w:szCs w:val="24"/>
        </w:rPr>
        <w:lastRenderedPageBreak/>
        <w:t xml:space="preserve">материальной  помощи  в  связи  с тяжелой жизненной  ситуацией и житель села </w:t>
      </w:r>
      <w:proofErr w:type="spellStart"/>
      <w:r w:rsidRPr="001205C6">
        <w:rPr>
          <w:rFonts w:ascii="Times New Roman" w:hAnsi="Times New Roman"/>
          <w:sz w:val="24"/>
          <w:szCs w:val="24"/>
        </w:rPr>
        <w:t>Платава</w:t>
      </w:r>
      <w:proofErr w:type="spellEnd"/>
      <w:r w:rsidRPr="001205C6">
        <w:rPr>
          <w:rFonts w:ascii="Times New Roman" w:hAnsi="Times New Roman"/>
          <w:sz w:val="24"/>
          <w:szCs w:val="24"/>
        </w:rPr>
        <w:t xml:space="preserve"> по поводу ремонта дороги по улице </w:t>
      </w:r>
      <w:proofErr w:type="spellStart"/>
      <w:r w:rsidRPr="001205C6">
        <w:rPr>
          <w:rFonts w:ascii="Times New Roman" w:hAnsi="Times New Roman"/>
          <w:sz w:val="24"/>
          <w:szCs w:val="24"/>
        </w:rPr>
        <w:t>Новосельская</w:t>
      </w:r>
      <w:proofErr w:type="spellEnd"/>
      <w:r w:rsidRPr="001205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4FB">
        <w:rPr>
          <w:rFonts w:ascii="Times New Roman" w:hAnsi="Times New Roman"/>
          <w:sz w:val="24"/>
          <w:szCs w:val="24"/>
        </w:rPr>
        <w:t xml:space="preserve">По данному обращению дано поручение главе администрации Репьевского </w:t>
      </w:r>
      <w:proofErr w:type="spellStart"/>
      <w:r w:rsidRPr="002864FB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муниципального района М.П. Ельчанинову </w:t>
      </w:r>
      <w:proofErr w:type="gramStart"/>
      <w:r w:rsidRPr="002864FB">
        <w:rPr>
          <w:rFonts w:ascii="Times New Roman" w:hAnsi="Times New Roman"/>
          <w:sz w:val="24"/>
          <w:szCs w:val="24"/>
        </w:rPr>
        <w:t>в оказании содействия в решении данного вопроса в установленные сроки в соответствии с заключенным муниципальным контрактом</w:t>
      </w:r>
      <w:proofErr w:type="gramEnd"/>
      <w:r w:rsidRPr="002864FB">
        <w:rPr>
          <w:rFonts w:ascii="Times New Roman" w:hAnsi="Times New Roman"/>
          <w:sz w:val="24"/>
          <w:szCs w:val="24"/>
        </w:rPr>
        <w:t>. По оказанию  материальной помощи заявительнице рекомендовано обратиться с заявлением на имя главы администрации Репьевского муниципального района ив КУВО «Управление социальной защиты населения</w:t>
      </w:r>
      <w:proofErr w:type="gramStart"/>
      <w:r w:rsidRPr="002864FB">
        <w:rPr>
          <w:rFonts w:ascii="Times New Roman" w:hAnsi="Times New Roman"/>
          <w:sz w:val="24"/>
          <w:szCs w:val="24"/>
        </w:rPr>
        <w:t>»Р</w:t>
      </w:r>
      <w:proofErr w:type="gramEnd"/>
      <w:r w:rsidRPr="002864FB">
        <w:rPr>
          <w:rFonts w:ascii="Times New Roman" w:hAnsi="Times New Roman"/>
          <w:sz w:val="24"/>
          <w:szCs w:val="24"/>
        </w:rPr>
        <w:t>епьевского района.</w:t>
      </w:r>
    </w:p>
    <w:p w:rsidR="0003430D" w:rsidRPr="001205C6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430D" w:rsidRPr="007167B4" w:rsidRDefault="0003430D" w:rsidP="000343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03430D" w:rsidRPr="00944CFE" w:rsidRDefault="0003430D" w:rsidP="0003430D">
      <w:pPr>
        <w:spacing w:after="0"/>
        <w:ind w:left="-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Масько Виктор Викторович посетил  МКОУ «</w:t>
      </w:r>
      <w:proofErr w:type="spellStart"/>
      <w:r>
        <w:rPr>
          <w:rFonts w:ascii="Times New Roman" w:hAnsi="Times New Roman"/>
          <w:sz w:val="24"/>
          <w:szCs w:val="24"/>
        </w:rPr>
        <w:t>Усть-муравлянская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и </w:t>
      </w:r>
      <w:proofErr w:type="spellStart"/>
      <w:r>
        <w:rPr>
          <w:rFonts w:ascii="Times New Roman" w:hAnsi="Times New Roman"/>
          <w:sz w:val="24"/>
          <w:szCs w:val="24"/>
        </w:rPr>
        <w:t>встетился</w:t>
      </w:r>
      <w:proofErr w:type="spellEnd"/>
      <w:r>
        <w:rPr>
          <w:rFonts w:ascii="Times New Roman" w:hAnsi="Times New Roman"/>
          <w:sz w:val="24"/>
          <w:szCs w:val="24"/>
        </w:rPr>
        <w:t xml:space="preserve"> с коллективом.</w:t>
      </w:r>
    </w:p>
    <w:p w:rsidR="0003430D" w:rsidRPr="00944CFE" w:rsidRDefault="0003430D" w:rsidP="0003430D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03430D" w:rsidRPr="009D357E" w:rsidRDefault="0003430D" w:rsidP="00034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03430D" w:rsidRPr="00944CF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На  встрече присутствовало 18 человек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  <w:r>
        <w:rPr>
          <w:rFonts w:ascii="Times New Roman" w:hAnsi="Times New Roman"/>
          <w:b/>
          <w:sz w:val="28"/>
          <w:szCs w:val="28"/>
        </w:rPr>
        <w:t xml:space="preserve"> –</w:t>
      </w:r>
    </w:p>
    <w:p w:rsidR="0003430D" w:rsidRPr="002864FB" w:rsidRDefault="0003430D" w:rsidP="0003430D">
      <w:pPr>
        <w:spacing w:after="0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944CFE">
        <w:rPr>
          <w:rFonts w:ascii="Times New Roman" w:hAnsi="Times New Roman"/>
          <w:b/>
          <w:sz w:val="24"/>
          <w:szCs w:val="24"/>
        </w:rPr>
        <w:t xml:space="preserve">        </w:t>
      </w:r>
      <w:r w:rsidRPr="00944CFE">
        <w:rPr>
          <w:b/>
          <w:sz w:val="24"/>
          <w:szCs w:val="24"/>
        </w:rPr>
        <w:t xml:space="preserve">           </w:t>
      </w:r>
      <w:r w:rsidRPr="002864FB">
        <w:rPr>
          <w:rFonts w:ascii="Times New Roman" w:hAnsi="Times New Roman"/>
          <w:sz w:val="24"/>
          <w:szCs w:val="24"/>
        </w:rPr>
        <w:t>В ходе встречи рассмотрены вопросы деятельности МКОУ «</w:t>
      </w:r>
      <w:proofErr w:type="spellStart"/>
      <w:r w:rsidRPr="002864FB">
        <w:rPr>
          <w:rFonts w:ascii="Times New Roman" w:hAnsi="Times New Roman"/>
          <w:sz w:val="24"/>
          <w:szCs w:val="24"/>
        </w:rPr>
        <w:t>Усть-Муравлянская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ООШ», устройства автопавильонов в местах остановки школьного автобуса в селе </w:t>
      </w:r>
      <w:proofErr w:type="spellStart"/>
      <w:r w:rsidRPr="002864FB">
        <w:rPr>
          <w:rFonts w:ascii="Times New Roman" w:hAnsi="Times New Roman"/>
          <w:sz w:val="24"/>
          <w:szCs w:val="24"/>
        </w:rPr>
        <w:t>Скорицкое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на межмуниципальной трассе «Воронеж- Луганс</w:t>
      </w:r>
      <w:proofErr w:type="gramStart"/>
      <w:r w:rsidRPr="002864FB">
        <w:rPr>
          <w:rFonts w:ascii="Times New Roman" w:hAnsi="Times New Roman"/>
          <w:sz w:val="24"/>
          <w:szCs w:val="24"/>
        </w:rPr>
        <w:t>к-</w:t>
      </w:r>
      <w:proofErr w:type="gramEnd"/>
      <w:r w:rsidRPr="00286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4FB">
        <w:rPr>
          <w:rFonts w:ascii="Times New Roman" w:hAnsi="Times New Roman"/>
          <w:sz w:val="24"/>
          <w:szCs w:val="24"/>
        </w:rPr>
        <w:t>Репьека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» -х. </w:t>
      </w:r>
      <w:proofErr w:type="spellStart"/>
      <w:r w:rsidRPr="002864FB">
        <w:rPr>
          <w:rFonts w:ascii="Times New Roman" w:hAnsi="Times New Roman"/>
          <w:sz w:val="24"/>
          <w:szCs w:val="24"/>
        </w:rPr>
        <w:t>Скорицкое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 и автомобильной дороге по улице Победы села </w:t>
      </w:r>
      <w:proofErr w:type="spellStart"/>
      <w:r w:rsidRPr="002864FB">
        <w:rPr>
          <w:rFonts w:ascii="Times New Roman" w:hAnsi="Times New Roman"/>
          <w:sz w:val="24"/>
          <w:szCs w:val="24"/>
        </w:rPr>
        <w:t>Фабрицкое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,  а так же вопрос по установке  металлического барьерного ограждения на межмуниципальной дороге в районе </w:t>
      </w:r>
      <w:proofErr w:type="spellStart"/>
      <w:r w:rsidRPr="002864FB">
        <w:rPr>
          <w:rFonts w:ascii="Times New Roman" w:hAnsi="Times New Roman"/>
          <w:sz w:val="24"/>
          <w:szCs w:val="24"/>
        </w:rPr>
        <w:t>Фабрицкого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пруда и вдоль пруда хутора </w:t>
      </w:r>
      <w:proofErr w:type="spellStart"/>
      <w:r w:rsidRPr="002864FB">
        <w:rPr>
          <w:rFonts w:ascii="Times New Roman" w:hAnsi="Times New Roman"/>
          <w:sz w:val="24"/>
          <w:szCs w:val="24"/>
        </w:rPr>
        <w:t>Скорицкий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, где проходит маршрут школьного автобуса. В.В. Масько проинформировал присутствующих, что вопрос по установке автопавильона в х. </w:t>
      </w:r>
      <w:proofErr w:type="spellStart"/>
      <w:r w:rsidRPr="002864FB">
        <w:rPr>
          <w:rFonts w:ascii="Times New Roman" w:hAnsi="Times New Roman"/>
          <w:sz w:val="24"/>
          <w:szCs w:val="24"/>
        </w:rPr>
        <w:t>Скорицкий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будет решен до 1.07.2017 года, устройство металлического барьерного ограждения на данном участке автомобильной дороги включено в план мероприятий на 2017 год. В.В. </w:t>
      </w:r>
      <w:proofErr w:type="spellStart"/>
      <w:r w:rsidRPr="002864FB">
        <w:rPr>
          <w:rFonts w:ascii="Times New Roman" w:hAnsi="Times New Roman"/>
          <w:sz w:val="24"/>
          <w:szCs w:val="24"/>
        </w:rPr>
        <w:t>Маско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дал  поручение главе </w:t>
      </w:r>
      <w:proofErr w:type="spellStart"/>
      <w:r w:rsidRPr="002864FB">
        <w:rPr>
          <w:rFonts w:ascii="Times New Roman" w:hAnsi="Times New Roman"/>
          <w:sz w:val="24"/>
          <w:szCs w:val="24"/>
        </w:rPr>
        <w:t>Скорицкого</w:t>
      </w:r>
      <w:proofErr w:type="spellEnd"/>
      <w:r w:rsidRPr="002864FB">
        <w:rPr>
          <w:rFonts w:ascii="Times New Roman" w:hAnsi="Times New Roman"/>
          <w:sz w:val="24"/>
          <w:szCs w:val="24"/>
        </w:rPr>
        <w:t xml:space="preserve"> сельского поселения  Мельникову Н.А.проработать вопрос по установке автопавильона по улице Победы села </w:t>
      </w:r>
      <w:proofErr w:type="spellStart"/>
      <w:r w:rsidRPr="002864FB">
        <w:rPr>
          <w:rFonts w:ascii="Times New Roman" w:hAnsi="Times New Roman"/>
          <w:sz w:val="24"/>
          <w:szCs w:val="24"/>
        </w:rPr>
        <w:t>Фабрицкое</w:t>
      </w:r>
      <w:proofErr w:type="spellEnd"/>
      <w:r w:rsidRPr="002864FB">
        <w:rPr>
          <w:rFonts w:ascii="Times New Roman" w:hAnsi="Times New Roman"/>
          <w:sz w:val="24"/>
          <w:szCs w:val="24"/>
        </w:rPr>
        <w:t>.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430D" w:rsidRDefault="0003430D" w:rsidP="0003430D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2D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03430D" w:rsidRDefault="0003430D" w:rsidP="0003430D">
      <w:pPr>
        <w:spacing w:after="0" w:line="240" w:lineRule="auto"/>
        <w:ind w:left="-142" w:hanging="567"/>
        <w:rPr>
          <w:b/>
          <w:sz w:val="28"/>
          <w:szCs w:val="28"/>
        </w:rPr>
      </w:pPr>
    </w:p>
    <w:p w:rsidR="0003430D" w:rsidRDefault="0003430D" w:rsidP="0003430D">
      <w:pPr>
        <w:spacing w:after="0" w:line="240" w:lineRule="auto"/>
        <w:ind w:left="-142" w:hanging="567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03430D" w:rsidRPr="000E19BD" w:rsidRDefault="0003430D" w:rsidP="0003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по обращению в общественную приемную многодетной материи  из села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 вопросу оказание  ей помощи в приобретении лекарственного  препарата </w:t>
      </w:r>
      <w:proofErr w:type="spellStart"/>
      <w:r w:rsidRPr="000E19BD">
        <w:rPr>
          <w:sz w:val="24"/>
          <w:szCs w:val="24"/>
        </w:rPr>
        <w:t>монтелукаст</w:t>
      </w:r>
      <w:proofErr w:type="spellEnd"/>
      <w:r w:rsidRPr="000E19BD">
        <w:rPr>
          <w:sz w:val="24"/>
          <w:szCs w:val="24"/>
        </w:rPr>
        <w:t xml:space="preserve"> для лечения больного сына</w:t>
      </w:r>
      <w:r>
        <w:rPr>
          <w:sz w:val="24"/>
          <w:szCs w:val="24"/>
        </w:rPr>
        <w:t>. Вопрос был решен положительно  по каналам благотворительност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средства выделены благочинным Репьевского церковного округа)</w:t>
      </w:r>
    </w:p>
    <w:p w:rsidR="0003430D" w:rsidRDefault="0003430D" w:rsidP="0003430D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</w:rPr>
      </w:pPr>
    </w:p>
    <w:p w:rsidR="0003430D" w:rsidRDefault="0003430D" w:rsidP="0003430D">
      <w:pPr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    </w:t>
      </w: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03430D" w:rsidRPr="00490B51" w:rsidRDefault="0003430D" w:rsidP="0003430D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03430D" w:rsidRPr="009D357E" w:rsidRDefault="0003430D" w:rsidP="0003430D">
      <w:pPr>
        <w:jc w:val="both"/>
        <w:rPr>
          <w:rFonts w:ascii="Times New Roman" w:hAnsi="Times New Roman"/>
          <w:sz w:val="24"/>
          <w:szCs w:val="24"/>
        </w:rPr>
      </w:pPr>
      <w:r w:rsidRPr="00C855C1">
        <w:rPr>
          <w:rFonts w:ascii="Times New Roman" w:hAnsi="Times New Roman"/>
          <w:sz w:val="24"/>
          <w:szCs w:val="24"/>
        </w:rPr>
        <w:t xml:space="preserve">      За  отчетный  период  в Общест</w:t>
      </w:r>
      <w:r>
        <w:rPr>
          <w:rFonts w:ascii="Times New Roman" w:hAnsi="Times New Roman"/>
          <w:sz w:val="24"/>
          <w:szCs w:val="24"/>
        </w:rPr>
        <w:t>венную  приемную  обратилось  25 жителей района,  рассмотрено 27</w:t>
      </w:r>
      <w:r w:rsidRPr="00C855C1">
        <w:rPr>
          <w:rFonts w:ascii="Times New Roman" w:hAnsi="Times New Roman"/>
          <w:sz w:val="24"/>
          <w:szCs w:val="24"/>
        </w:rPr>
        <w:t xml:space="preserve">  обращение</w:t>
      </w:r>
      <w:r>
        <w:rPr>
          <w:rFonts w:ascii="Times New Roman" w:hAnsi="Times New Roman"/>
          <w:sz w:val="24"/>
          <w:szCs w:val="24"/>
        </w:rPr>
        <w:t>.  Основные обращения граждан(51</w:t>
      </w:r>
      <w:r w:rsidRPr="00C855C1">
        <w:rPr>
          <w:rFonts w:ascii="Times New Roman" w:hAnsi="Times New Roman"/>
          <w:sz w:val="24"/>
          <w:szCs w:val="24"/>
        </w:rPr>
        <w:t>%) касали</w:t>
      </w:r>
      <w:r>
        <w:rPr>
          <w:rFonts w:ascii="Times New Roman" w:hAnsi="Times New Roman"/>
          <w:sz w:val="24"/>
          <w:szCs w:val="24"/>
        </w:rPr>
        <w:t>сь вопросов  социальной сферы: О</w:t>
      </w:r>
      <w:r w:rsidRPr="00C855C1">
        <w:rPr>
          <w:rFonts w:ascii="Times New Roman" w:hAnsi="Times New Roman"/>
          <w:sz w:val="24"/>
          <w:szCs w:val="24"/>
        </w:rPr>
        <w:t xml:space="preserve">казание материальной помощи  семьям, находящимся в трудной жизненной ситуации, </w:t>
      </w:r>
      <w:r>
        <w:rPr>
          <w:rFonts w:ascii="Times New Roman" w:hAnsi="Times New Roman"/>
          <w:sz w:val="24"/>
          <w:szCs w:val="24"/>
        </w:rPr>
        <w:t xml:space="preserve">пенсионное обеспечение, обеспечение льготными  санаторно-курортными путевками льготников, социальные выплаты участникам афганских событий, вопросы культуры..30% всех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обращений-</w:t>
      </w:r>
      <w:r>
        <w:rPr>
          <w:rFonts w:ascii="Times New Roman" w:hAnsi="Times New Roman"/>
          <w:sz w:val="24"/>
          <w:szCs w:val="24"/>
        </w:rPr>
        <w:lastRenderedPageBreak/>
        <w:t>вопросы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ЖКХ. Ремонт межмуниципальных  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дорог, водоснабжение ФАП в селе </w:t>
      </w:r>
      <w:proofErr w:type="spellStart"/>
      <w:r>
        <w:rPr>
          <w:rFonts w:ascii="Times New Roman" w:hAnsi="Times New Roman"/>
          <w:sz w:val="24"/>
          <w:szCs w:val="24"/>
        </w:rPr>
        <w:t>Фабрицкое</w:t>
      </w:r>
      <w:proofErr w:type="spellEnd"/>
      <w:r>
        <w:rPr>
          <w:rFonts w:ascii="Times New Roman" w:hAnsi="Times New Roman"/>
          <w:sz w:val="24"/>
          <w:szCs w:val="24"/>
        </w:rPr>
        <w:t>, благоустройство, установка автопавильонов на межмуниципальной автодороге.</w:t>
      </w:r>
    </w:p>
    <w:p w:rsidR="0003430D" w:rsidRPr="006D30C8" w:rsidRDefault="0003430D" w:rsidP="00034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21.Примеры наличия конфликтов при рассмотрении  </w:t>
      </w:r>
      <w:r w:rsidRPr="00305F14">
        <w:rPr>
          <w:rFonts w:ascii="Times New Roman" w:hAnsi="Times New Roman"/>
          <w:b/>
          <w:sz w:val="28"/>
          <w:szCs w:val="28"/>
        </w:rPr>
        <w:t>обращений граждан (если таковые имели место).</w:t>
      </w: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5CD">
        <w:rPr>
          <w:rFonts w:ascii="Times New Roman" w:hAnsi="Times New Roman"/>
          <w:sz w:val="28"/>
          <w:szCs w:val="28"/>
        </w:rPr>
        <w:t xml:space="preserve">     </w:t>
      </w:r>
      <w:r w:rsidRPr="00733C53">
        <w:rPr>
          <w:rFonts w:ascii="Times New Roman" w:hAnsi="Times New Roman"/>
          <w:sz w:val="24"/>
          <w:szCs w:val="24"/>
        </w:rPr>
        <w:t>Конфликтных ситуаций при  рассмотрении  обращений граждан в  течение  месяца  не  было.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3430D" w:rsidRPr="00E9411F" w:rsidRDefault="0003430D" w:rsidP="000343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31 марта</w:t>
      </w:r>
      <w:r w:rsidRPr="00E9411F">
        <w:rPr>
          <w:rFonts w:ascii="Times New Roman" w:hAnsi="Times New Roman"/>
          <w:sz w:val="24"/>
          <w:szCs w:val="24"/>
        </w:rPr>
        <w:t xml:space="preserve">  2017 года  в  районной газете «</w:t>
      </w:r>
      <w:proofErr w:type="spellStart"/>
      <w:r w:rsidRPr="00E9411F">
        <w:rPr>
          <w:rFonts w:ascii="Times New Roman" w:hAnsi="Times New Roman"/>
          <w:sz w:val="24"/>
          <w:szCs w:val="24"/>
        </w:rPr>
        <w:t>Репьевские</w:t>
      </w:r>
      <w:proofErr w:type="spellEnd"/>
      <w:r w:rsidRPr="00E9411F">
        <w:rPr>
          <w:rFonts w:ascii="Times New Roman" w:hAnsi="Times New Roman"/>
          <w:sz w:val="24"/>
          <w:szCs w:val="24"/>
        </w:rPr>
        <w:t xml:space="preserve">  вести» опубликована статья  </w:t>
      </w:r>
      <w:r>
        <w:rPr>
          <w:rFonts w:ascii="Times New Roman" w:hAnsi="Times New Roman"/>
          <w:sz w:val="24"/>
          <w:szCs w:val="24"/>
        </w:rPr>
        <w:t>Валентины Сухановой</w:t>
      </w:r>
      <w:r w:rsidRPr="00E9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«Дороги и клуб отремонтируют, в </w:t>
      </w:r>
      <w:proofErr w:type="spellStart"/>
      <w:r>
        <w:rPr>
          <w:rFonts w:ascii="Times New Roman" w:hAnsi="Times New Roman"/>
          <w:sz w:val="24"/>
          <w:szCs w:val="24"/>
        </w:rPr>
        <w:t>ФАПе</w:t>
      </w:r>
      <w:proofErr w:type="spellEnd"/>
      <w:r>
        <w:rPr>
          <w:rFonts w:ascii="Times New Roman" w:hAnsi="Times New Roman"/>
          <w:sz w:val="24"/>
          <w:szCs w:val="24"/>
        </w:rPr>
        <w:t xml:space="preserve"> появится водопровод»</w:t>
      </w:r>
      <w:r w:rsidRPr="00E941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411F">
        <w:rPr>
          <w:rFonts w:ascii="Times New Roman" w:hAnsi="Times New Roman"/>
          <w:sz w:val="24"/>
          <w:szCs w:val="24"/>
        </w:rPr>
        <w:t>-о</w:t>
      </w:r>
      <w:proofErr w:type="gramEnd"/>
      <w:r w:rsidRPr="00E9411F">
        <w:rPr>
          <w:rFonts w:ascii="Times New Roman" w:hAnsi="Times New Roman"/>
          <w:sz w:val="24"/>
          <w:szCs w:val="24"/>
        </w:rPr>
        <w:t xml:space="preserve">  личном  приеме заместителя </w:t>
      </w:r>
      <w:r>
        <w:rPr>
          <w:rFonts w:ascii="Times New Roman" w:hAnsi="Times New Roman"/>
          <w:sz w:val="24"/>
          <w:szCs w:val="24"/>
        </w:rPr>
        <w:t xml:space="preserve">руководителя  аппарата губернатора и правительства воронежской области Масько Виктора Викторовича  </w:t>
      </w:r>
      <w:r w:rsidRPr="00E9411F">
        <w:rPr>
          <w:rFonts w:ascii="Times New Roman" w:hAnsi="Times New Roman"/>
          <w:sz w:val="24"/>
          <w:szCs w:val="24"/>
        </w:rPr>
        <w:t>и проблемах граждан, рассмотренных в ходе приема.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11F">
        <w:rPr>
          <w:rFonts w:ascii="Times New Roman" w:hAnsi="Times New Roman"/>
          <w:sz w:val="24"/>
          <w:szCs w:val="24"/>
        </w:rPr>
        <w:t xml:space="preserve">Не было     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B7">
        <w:rPr>
          <w:rFonts w:ascii="Times New Roman" w:hAnsi="Times New Roman"/>
          <w:sz w:val="28"/>
          <w:szCs w:val="28"/>
        </w:rPr>
        <w:t xml:space="preserve"> 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65B7">
        <w:rPr>
          <w:rFonts w:ascii="Times New Roman" w:hAnsi="Times New Roman"/>
          <w:sz w:val="28"/>
          <w:szCs w:val="28"/>
        </w:rPr>
        <w:t xml:space="preserve">  </w:t>
      </w: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03430D" w:rsidRPr="00BE3529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4B">
        <w:rPr>
          <w:rFonts w:ascii="Times New Roman" w:hAnsi="Times New Roman"/>
          <w:sz w:val="24"/>
          <w:szCs w:val="24"/>
        </w:rPr>
        <w:t xml:space="preserve">    </w:t>
      </w:r>
      <w:r w:rsidRPr="00BE3529">
        <w:rPr>
          <w:rFonts w:ascii="Times New Roman" w:hAnsi="Times New Roman"/>
          <w:sz w:val="24"/>
          <w:szCs w:val="24"/>
        </w:rPr>
        <w:t xml:space="preserve">В  течение  месяца  общественная  приемная губернатора области А.В. Гордеева в </w:t>
      </w:r>
      <w:proofErr w:type="spellStart"/>
      <w:r w:rsidRPr="00BE3529">
        <w:rPr>
          <w:rFonts w:ascii="Times New Roman" w:hAnsi="Times New Roman"/>
          <w:sz w:val="24"/>
          <w:szCs w:val="24"/>
        </w:rPr>
        <w:t>Репьевском</w:t>
      </w:r>
      <w:proofErr w:type="spellEnd"/>
      <w:r w:rsidRPr="00BE3529">
        <w:rPr>
          <w:rFonts w:ascii="Times New Roman" w:hAnsi="Times New Roman"/>
          <w:sz w:val="24"/>
          <w:szCs w:val="24"/>
        </w:rPr>
        <w:t xml:space="preserve"> муниципальном районе  активно сотрудничала  с органами  местного  самоуправления, общественными  организациями, участвовала  в  социально-значимых мероприятиях, проводимых  в  районе</w:t>
      </w:r>
      <w:proofErr w:type="gramStart"/>
      <w:r w:rsidRPr="00BE352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E3529">
        <w:rPr>
          <w:rFonts w:ascii="Times New Roman" w:hAnsi="Times New Roman"/>
          <w:sz w:val="24"/>
          <w:szCs w:val="24"/>
        </w:rPr>
        <w:t xml:space="preserve">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несовершеннолетних и  защите  их  прав.  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29">
        <w:rPr>
          <w:rFonts w:ascii="Times New Roman" w:hAnsi="Times New Roman"/>
          <w:sz w:val="24"/>
          <w:szCs w:val="24"/>
        </w:rPr>
        <w:t>2 март</w:t>
      </w:r>
      <w:proofErr w:type="gramStart"/>
      <w:r w:rsidRPr="00BE3529">
        <w:rPr>
          <w:rFonts w:ascii="Times New Roman" w:hAnsi="Times New Roman"/>
          <w:sz w:val="24"/>
          <w:szCs w:val="24"/>
        </w:rPr>
        <w:t>а-</w:t>
      </w:r>
      <w:proofErr w:type="gramEnd"/>
      <w:r w:rsidRPr="00BE3529">
        <w:rPr>
          <w:rFonts w:ascii="Times New Roman" w:hAnsi="Times New Roman"/>
          <w:sz w:val="24"/>
          <w:szCs w:val="24"/>
        </w:rPr>
        <w:t>-   в составе жюри  принимала участие  в  районном  конкурс воспитателей детских садов, который проходил  в детском  саду «Солнышко».</w:t>
      </w:r>
    </w:p>
    <w:p w:rsidR="0003430D" w:rsidRPr="00BE3529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30D" w:rsidRPr="00BE3529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29">
        <w:rPr>
          <w:rFonts w:ascii="Times New Roman" w:hAnsi="Times New Roman"/>
          <w:sz w:val="24"/>
          <w:szCs w:val="24"/>
        </w:rPr>
        <w:t>2  март</w:t>
      </w:r>
      <w:proofErr w:type="gramStart"/>
      <w:r w:rsidRPr="00BE3529">
        <w:rPr>
          <w:rFonts w:ascii="Times New Roman" w:hAnsi="Times New Roman"/>
          <w:sz w:val="24"/>
          <w:szCs w:val="24"/>
        </w:rPr>
        <w:t>а-</w:t>
      </w:r>
      <w:proofErr w:type="gramEnd"/>
      <w:r w:rsidRPr="00BE3529">
        <w:rPr>
          <w:rFonts w:ascii="Times New Roman" w:hAnsi="Times New Roman"/>
          <w:sz w:val="24"/>
          <w:szCs w:val="24"/>
        </w:rPr>
        <w:t xml:space="preserve"> принимала участие в выездном приеме юрисконсульта Общественной приемной партии «Единая  Россия» депутата  ГД ФС Чижова С.В.  в общественной  приемной  местного отделения  партии «Единая  Россия»</w:t>
      </w:r>
    </w:p>
    <w:p w:rsidR="0003430D" w:rsidRPr="00BE3529" w:rsidRDefault="0003430D" w:rsidP="0003430D">
      <w:pPr>
        <w:pStyle w:val="a4"/>
        <w:ind w:right="556" w:firstLine="0"/>
        <w:jc w:val="both"/>
        <w:rPr>
          <w:rFonts w:ascii="Times New Roman" w:hAnsi="Times New Roman"/>
          <w:lang w:val="ru-RU" w:eastAsia="ru-RU"/>
        </w:rPr>
      </w:pPr>
      <w:r w:rsidRPr="00BE3529">
        <w:rPr>
          <w:rFonts w:ascii="Times New Roman" w:hAnsi="Times New Roman"/>
          <w:lang w:val="ru-RU"/>
        </w:rPr>
        <w:t>10 март</w:t>
      </w:r>
      <w:proofErr w:type="gramStart"/>
      <w:r w:rsidRPr="00BE3529">
        <w:rPr>
          <w:rFonts w:ascii="Times New Roman" w:hAnsi="Times New Roman"/>
          <w:lang w:val="ru-RU"/>
        </w:rPr>
        <w:t>а-</w:t>
      </w:r>
      <w:proofErr w:type="gramEnd"/>
      <w:r w:rsidRPr="00BE3529">
        <w:rPr>
          <w:rFonts w:ascii="Times New Roman" w:hAnsi="Times New Roman"/>
          <w:lang w:val="ru-RU"/>
        </w:rPr>
        <w:t xml:space="preserve">  участие в мероприятии   «Дело молодости нашей» в </w:t>
      </w:r>
      <w:r w:rsidRPr="00BE3529">
        <w:rPr>
          <w:rFonts w:ascii="Times New Roman" w:eastAsia="Calibri" w:hAnsi="Times New Roman"/>
          <w:iCs w:val="0"/>
          <w:color w:val="000000"/>
          <w:lang w:val="ru-RU" w:eastAsia="ru-RU" w:bidi="ar-SA"/>
        </w:rPr>
        <w:t>организованное советом ветеранов комсомола, районным женским советом, общественной палатой и советом ветеранов войны  и труда, обществом инвалидов р</w:t>
      </w:r>
      <w:r>
        <w:rPr>
          <w:rFonts w:ascii="Times New Roman" w:eastAsia="Calibri" w:hAnsi="Times New Roman"/>
          <w:iCs w:val="0"/>
          <w:color w:val="000000"/>
          <w:lang w:val="ru-RU" w:eastAsia="ru-RU" w:bidi="ar-SA"/>
        </w:rPr>
        <w:t>амках  подготовки  к100-лению Л</w:t>
      </w:r>
      <w:r w:rsidRPr="00BE3529">
        <w:rPr>
          <w:rFonts w:ascii="Times New Roman" w:eastAsia="Calibri" w:hAnsi="Times New Roman"/>
          <w:iCs w:val="0"/>
          <w:color w:val="000000"/>
          <w:lang w:val="ru-RU" w:eastAsia="ru-RU" w:bidi="ar-SA"/>
        </w:rPr>
        <w:t>енинского комсомола</w:t>
      </w:r>
    </w:p>
    <w:p w:rsidR="0003430D" w:rsidRPr="00911826" w:rsidRDefault="0003430D" w:rsidP="0003430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март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в составе жюри принимала участие  в</w:t>
      </w:r>
      <w:r w:rsidRPr="00EA254B">
        <w:rPr>
          <w:rFonts w:ascii="Times New Roman" w:hAnsi="Times New Roman"/>
          <w:sz w:val="24"/>
          <w:szCs w:val="24"/>
        </w:rPr>
        <w:t xml:space="preserve">  </w:t>
      </w:r>
      <w:r w:rsidRPr="00911826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1826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ом</w:t>
      </w:r>
      <w:r w:rsidRPr="00911826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911826">
        <w:rPr>
          <w:rFonts w:ascii="Times New Roman" w:hAnsi="Times New Roman"/>
          <w:sz w:val="24"/>
          <w:szCs w:val="24"/>
        </w:rPr>
        <w:t>- конкурс</w:t>
      </w:r>
      <w:r>
        <w:rPr>
          <w:rFonts w:ascii="Times New Roman" w:hAnsi="Times New Roman"/>
          <w:sz w:val="24"/>
          <w:szCs w:val="24"/>
        </w:rPr>
        <w:t>е</w:t>
      </w:r>
      <w:r w:rsidRPr="00911826">
        <w:rPr>
          <w:rFonts w:ascii="Times New Roman" w:hAnsi="Times New Roman"/>
          <w:sz w:val="24"/>
          <w:szCs w:val="24"/>
        </w:rPr>
        <w:t xml:space="preserve"> детского художественного творчества «Звездный шанс»  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 марта </w:t>
      </w:r>
      <w:r w:rsidRPr="00EA254B">
        <w:rPr>
          <w:rFonts w:ascii="Times New Roman" w:hAnsi="Times New Roman"/>
          <w:sz w:val="24"/>
          <w:szCs w:val="24"/>
        </w:rPr>
        <w:t>Общественной приемной был организован в</w:t>
      </w:r>
      <w:r>
        <w:rPr>
          <w:rFonts w:ascii="Times New Roman" w:hAnsi="Times New Roman"/>
          <w:sz w:val="24"/>
          <w:szCs w:val="24"/>
        </w:rPr>
        <w:t>ыездной прием  совместно  с КУВО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Управление социальной защиты населения Репьевского района» в </w:t>
      </w:r>
      <w:proofErr w:type="spellStart"/>
      <w:r>
        <w:rPr>
          <w:rFonts w:ascii="Times New Roman" w:hAnsi="Times New Roman"/>
          <w:sz w:val="24"/>
          <w:szCs w:val="24"/>
        </w:rPr>
        <w:t>Платавское</w:t>
      </w:r>
      <w:proofErr w:type="spellEnd"/>
      <w:r w:rsidRPr="00EA254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 xml:space="preserve">В приеме принял </w:t>
      </w:r>
      <w:r w:rsidRPr="00EA254B">
        <w:rPr>
          <w:rFonts w:ascii="Times New Roman" w:hAnsi="Times New Roman"/>
          <w:sz w:val="24"/>
          <w:szCs w:val="24"/>
        </w:rPr>
        <w:t xml:space="preserve"> участие депутат  районного Совета народных депутатов  </w:t>
      </w:r>
      <w:r>
        <w:rPr>
          <w:rFonts w:ascii="Times New Roman" w:hAnsi="Times New Roman"/>
          <w:sz w:val="24"/>
          <w:szCs w:val="24"/>
        </w:rPr>
        <w:t>Горбунов В.В.</w:t>
      </w:r>
      <w:r w:rsidRPr="00EA254B">
        <w:rPr>
          <w:rFonts w:ascii="Times New Roman" w:hAnsi="Times New Roman"/>
          <w:sz w:val="24"/>
          <w:szCs w:val="24"/>
        </w:rPr>
        <w:t>. Основные обращения</w:t>
      </w:r>
      <w:proofErr w:type="gramStart"/>
      <w:r w:rsidRPr="00EA25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54B">
        <w:rPr>
          <w:rFonts w:ascii="Times New Roman" w:hAnsi="Times New Roman"/>
          <w:sz w:val="24"/>
          <w:szCs w:val="24"/>
        </w:rPr>
        <w:t>рассмотренные в ходе приема,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54B">
        <w:rPr>
          <w:rFonts w:ascii="Times New Roman" w:hAnsi="Times New Roman"/>
          <w:sz w:val="24"/>
          <w:szCs w:val="24"/>
        </w:rPr>
        <w:t xml:space="preserve">касались вопросов оказания материальной </w:t>
      </w:r>
      <w:r w:rsidRPr="00EA254B">
        <w:rPr>
          <w:rFonts w:ascii="Times New Roman" w:hAnsi="Times New Roman"/>
          <w:sz w:val="24"/>
          <w:szCs w:val="24"/>
        </w:rPr>
        <w:lastRenderedPageBreak/>
        <w:t>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54B">
        <w:rPr>
          <w:rFonts w:ascii="Times New Roman" w:hAnsi="Times New Roman"/>
          <w:sz w:val="24"/>
          <w:szCs w:val="24"/>
        </w:rPr>
        <w:t>компенсационных выплат на оплат</w:t>
      </w:r>
      <w:r>
        <w:rPr>
          <w:rFonts w:ascii="Times New Roman" w:hAnsi="Times New Roman"/>
          <w:sz w:val="24"/>
          <w:szCs w:val="24"/>
        </w:rPr>
        <w:t>у ЖКУ участникам боевых действий в Афганистане</w:t>
      </w:r>
      <w:r w:rsidRPr="00EA25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,выделения санаторно-курортных путевок льготным категориям </w:t>
      </w:r>
      <w:proofErr w:type="spellStart"/>
      <w:r>
        <w:rPr>
          <w:rFonts w:ascii="Times New Roman" w:hAnsi="Times New Roman"/>
          <w:sz w:val="24"/>
          <w:szCs w:val="24"/>
        </w:rPr>
        <w:t>граждан,трудоустройства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3430D" w:rsidRPr="00EA254B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 марта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часиме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мероприятии,  посвященном  Дню  работников культуры.</w:t>
      </w:r>
    </w:p>
    <w:p w:rsidR="0003430D" w:rsidRPr="00EA254B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57E">
        <w:rPr>
          <w:rFonts w:ascii="Times New Roman" w:hAnsi="Times New Roman"/>
          <w:b/>
          <w:sz w:val="24"/>
          <w:szCs w:val="24"/>
        </w:rPr>
        <w:t xml:space="preserve">         </w:t>
      </w:r>
      <w:r w:rsidRPr="009D357E">
        <w:rPr>
          <w:rFonts w:ascii="Times New Roman" w:hAnsi="Times New Roman"/>
          <w:sz w:val="24"/>
          <w:szCs w:val="24"/>
        </w:rPr>
        <w:t>Предложений нет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26. Иные </w:t>
      </w:r>
      <w:r>
        <w:rPr>
          <w:rFonts w:ascii="Times New Roman" w:hAnsi="Times New Roman"/>
          <w:b/>
          <w:sz w:val="28"/>
          <w:szCs w:val="28"/>
        </w:rPr>
        <w:t>вопросы, замечания, предложения</w:t>
      </w: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57E">
        <w:rPr>
          <w:rFonts w:ascii="Times New Roman" w:hAnsi="Times New Roman"/>
          <w:sz w:val="24"/>
          <w:szCs w:val="24"/>
        </w:rPr>
        <w:t>Замечаний, предложений нет.</w:t>
      </w:r>
    </w:p>
    <w:p w:rsidR="0003430D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57E">
        <w:rPr>
          <w:rFonts w:ascii="Times New Roman" w:hAnsi="Times New Roman"/>
          <w:sz w:val="24"/>
          <w:szCs w:val="24"/>
        </w:rPr>
        <w:t xml:space="preserve">Руководитель общественной приемной </w:t>
      </w:r>
    </w:p>
    <w:p w:rsidR="0003430D" w:rsidRPr="009D357E" w:rsidRDefault="0003430D" w:rsidP="00034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57E">
        <w:rPr>
          <w:rFonts w:ascii="Times New Roman" w:hAnsi="Times New Roman"/>
          <w:sz w:val="24"/>
          <w:szCs w:val="24"/>
        </w:rPr>
        <w:t xml:space="preserve">губернатора Воронежской области                                                         </w:t>
      </w:r>
      <w:r>
        <w:rPr>
          <w:rFonts w:ascii="Times New Roman" w:hAnsi="Times New Roman"/>
          <w:sz w:val="24"/>
          <w:szCs w:val="24"/>
        </w:rPr>
        <w:t>В.Ф. Суханова</w:t>
      </w:r>
    </w:p>
    <w:p w:rsidR="0003430D" w:rsidRDefault="0003430D" w:rsidP="0003430D"/>
    <w:p w:rsidR="0003430D" w:rsidRDefault="0003430D" w:rsidP="0003430D"/>
    <w:p w:rsidR="0003430D" w:rsidRDefault="0003430D" w:rsidP="0003430D">
      <w:pPr>
        <w:ind w:left="-567" w:hanging="284"/>
      </w:pPr>
    </w:p>
    <w:p w:rsidR="00502D62" w:rsidRDefault="00502D62" w:rsidP="0003430D">
      <w:pPr>
        <w:ind w:left="-993" w:firstLine="142"/>
      </w:pPr>
    </w:p>
    <w:sectPr w:rsidR="00502D62" w:rsidSect="00F9613F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3430D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430D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598C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D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0D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03430D"/>
    <w:pPr>
      <w:spacing w:after="60" w:line="240" w:lineRule="auto"/>
      <w:ind w:firstLine="709"/>
      <w:contextualSpacing/>
      <w:jc w:val="center"/>
      <w:outlineLvl w:val="1"/>
    </w:pPr>
    <w:rPr>
      <w:rFonts w:ascii="Cambria" w:eastAsia="Times New Roman" w:hAnsi="Cambria"/>
      <w:iCs/>
      <w:sz w:val="24"/>
      <w:szCs w:val="24"/>
      <w:lang w:val="en-US" w:bidi="en-US"/>
    </w:rPr>
  </w:style>
  <w:style w:type="character" w:customStyle="1" w:styleId="a5">
    <w:name w:val="Подзаголовок Знак"/>
    <w:basedOn w:val="a0"/>
    <w:link w:val="a4"/>
    <w:uiPriority w:val="99"/>
    <w:rsid w:val="0003430D"/>
    <w:rPr>
      <w:rFonts w:ascii="Cambria" w:eastAsia="Times New Roman" w:hAnsi="Cambria" w:cs="Times New Roman"/>
      <w:i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2018-01-10T06:53:00Z</dcterms:created>
  <dcterms:modified xsi:type="dcterms:W3CDTF">2018-01-10T06:54:00Z</dcterms:modified>
</cp:coreProperties>
</file>