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20" w:rsidRDefault="00C14220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Приложение </w:t>
      </w:r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к</w:t>
      </w:r>
      <w:r w:rsidR="00B62B84">
        <w:rPr>
          <w:rFonts w:cs="Times New Roman"/>
          <w:sz w:val="20"/>
          <w:szCs w:val="20"/>
        </w:rPr>
        <w:t> </w:t>
      </w:r>
      <w:r w:rsidRPr="00036E21">
        <w:rPr>
          <w:rFonts w:cs="Times New Roman"/>
          <w:sz w:val="20"/>
          <w:szCs w:val="20"/>
        </w:rPr>
        <w:t xml:space="preserve">программе «Противодействие коррупции </w:t>
      </w:r>
    </w:p>
    <w:p w:rsidR="00DF3606" w:rsidRPr="00036E21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</w:t>
      </w:r>
      <w:r w:rsidR="00B62B84">
        <w:rPr>
          <w:rFonts w:cs="Times New Roman"/>
          <w:sz w:val="20"/>
          <w:szCs w:val="20"/>
        </w:rPr>
        <w:t> </w:t>
      </w:r>
      <w:r w:rsidR="009354F1">
        <w:rPr>
          <w:rFonts w:cs="Times New Roman"/>
          <w:sz w:val="20"/>
          <w:szCs w:val="20"/>
        </w:rPr>
        <w:t>Воронежской области на 2021</w:t>
      </w:r>
      <w:r w:rsidR="00AC2C1F"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="00AC2C1F" w:rsidRPr="00036E21">
        <w:rPr>
          <w:rFonts w:cs="Times New Roman"/>
          <w:sz w:val="20"/>
          <w:szCs w:val="20"/>
        </w:rPr>
        <w:t xml:space="preserve"> 20</w:t>
      </w:r>
      <w:r w:rsidR="001E165F">
        <w:rPr>
          <w:rFonts w:cs="Times New Roman"/>
          <w:sz w:val="20"/>
          <w:szCs w:val="20"/>
        </w:rPr>
        <w:t>24</w:t>
      </w:r>
      <w:r w:rsidR="002B662A">
        <w:rPr>
          <w:rFonts w:cs="Times New Roman"/>
          <w:sz w:val="20"/>
          <w:szCs w:val="20"/>
        </w:rPr>
        <w:t xml:space="preserve"> </w:t>
      </w:r>
      <w:r w:rsidRPr="00036E21">
        <w:rPr>
          <w:rFonts w:cs="Times New Roman"/>
          <w:sz w:val="20"/>
          <w:szCs w:val="20"/>
        </w:rPr>
        <w:t>год</w:t>
      </w:r>
      <w:r w:rsidR="00AC2C1F" w:rsidRPr="00036E21">
        <w:rPr>
          <w:rFonts w:cs="Times New Roman"/>
          <w:sz w:val="20"/>
          <w:szCs w:val="20"/>
        </w:rPr>
        <w:t>ы</w:t>
      </w:r>
      <w:r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1E165F"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052C62" w:rsidRPr="00036E21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906F1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F18D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заседаний </w:t>
            </w:r>
            <w:r w:rsidR="00C14220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</w:p>
          <w:p w:rsidR="00052C62" w:rsidRPr="00036E21" w:rsidRDefault="00052C6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B1AFF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BB1AFF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BB1AFF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052C62" w:rsidRPr="00036E21" w:rsidRDefault="00085ECC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85ECC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052C62" w:rsidRDefault="00085ECC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973FCF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 о мерах по предотвращению 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E77F1" w:rsidRDefault="008E77F1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036E21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8E77F1" w:rsidRPr="00036E21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B1AFF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8E77F1" w:rsidRPr="00036E21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8E77F1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8E77F1" w:rsidRPr="00036E21" w:rsidRDefault="008E77F1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8E77F1" w:rsidRDefault="008E77F1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973FCF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678" w:type="dxa"/>
          </w:tcPr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Комиссии по соблюдению требований к</w:t>
            </w:r>
            <w:r w:rsidR="00C14220">
              <w:rPr>
                <w:rFonts w:cs="Times New Roman"/>
                <w:sz w:val="20"/>
                <w:szCs w:val="20"/>
              </w:rPr>
              <w:t> </w:t>
            </w:r>
            <w:r w:rsidRPr="00036E21">
              <w:rPr>
                <w:rFonts w:cs="Times New Roman"/>
                <w:sz w:val="20"/>
                <w:szCs w:val="20"/>
              </w:rPr>
              <w:t>служебному п</w:t>
            </w:r>
            <w:r w:rsidR="00973FCF">
              <w:rPr>
                <w:rFonts w:cs="Times New Roman"/>
                <w:sz w:val="20"/>
                <w:szCs w:val="20"/>
              </w:rPr>
              <w:t>оведению гражданских служащих и </w:t>
            </w:r>
            <w:r w:rsidRPr="00036E21">
              <w:rPr>
                <w:rFonts w:cs="Times New Roman"/>
                <w:sz w:val="20"/>
                <w:szCs w:val="20"/>
              </w:rPr>
              <w:t xml:space="preserve">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C14220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Органы мест</w:t>
            </w:r>
            <w:r w:rsidR="00C14220" w:rsidRPr="00C14220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C14220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E7714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FE771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7E596E" w:rsidP="007E596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лиц, замещающих государственные должности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муниципальные должности, должности государственной гражданской и муниципальной службы Воронежской области, в управлении коммерческими и некоммерческими организациями</w:t>
            </w:r>
          </w:p>
        </w:tc>
        <w:tc>
          <w:tcPr>
            <w:tcW w:w="4678" w:type="dxa"/>
          </w:tcPr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A3677F" w:rsidRPr="00036E21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252" w:type="dxa"/>
          </w:tcPr>
          <w:p w:rsidR="001E165F" w:rsidRPr="00C066BD" w:rsidRDefault="007E596E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Июль-август 2023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имущества Воронежской области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нга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Воронежской области</w:t>
            </w:r>
          </w:p>
        </w:tc>
        <w:tc>
          <w:tcPr>
            <w:tcW w:w="4678" w:type="dxa"/>
          </w:tcPr>
          <w:p w:rsidR="00A3677F" w:rsidRPr="00C14220" w:rsidRDefault="00A3677F" w:rsidP="00C1422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7C7EEA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(согласно 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</w:tcPr>
          <w:p w:rsidR="00A3677F" w:rsidRPr="00036E21" w:rsidRDefault="005D7890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исполнительных органах государственной власти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органах местного самоуправления Воронежской о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бласти антикоррупционной работы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A3677F" w:rsidRPr="00CF12D4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678" w:type="dxa"/>
          </w:tcPr>
          <w:p w:rsidR="00A3677F" w:rsidRDefault="00A3677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FE1DDB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2021 года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2022 года</w:t>
            </w:r>
          </w:p>
          <w:p w:rsidR="00A3677F" w:rsidRPr="00FE1DDB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23 года</w:t>
            </w:r>
          </w:p>
          <w:p w:rsidR="00A3677F" w:rsidRPr="00FE1DDB" w:rsidRDefault="001E165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65F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15 декабря</w:t>
            </w:r>
            <w:r w:rsidRPr="001E165F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E165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A3677F" w:rsidRPr="00564AB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организации работы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органах государственной власти Воронежской области  </w:t>
            </w:r>
          </w:p>
        </w:tc>
        <w:tc>
          <w:tcPr>
            <w:tcW w:w="4678" w:type="dxa"/>
          </w:tcPr>
          <w:p w:rsidR="00A3677F" w:rsidRPr="00564AB1" w:rsidRDefault="00A3677F" w:rsidP="00C14220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A3677F" w:rsidRPr="00036E21" w:rsidRDefault="00A3677F" w:rsidP="00C142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власти и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C14220" w:rsidRPr="00DD6407">
              <w:rPr>
                <w:rFonts w:cs="Times New Roman"/>
                <w:color w:val="000000" w:themeColor="text1"/>
                <w:sz w:val="20"/>
                <w:szCs w:val="20"/>
              </w:rPr>
              <w:t>профилактике</w:t>
            </w:r>
            <w:r w:rsidR="00C14220">
              <w:rPr>
                <w:rFonts w:cs="Times New Roman"/>
                <w:color w:val="000000" w:themeColor="text1"/>
                <w:sz w:val="20"/>
                <w:szCs w:val="20"/>
              </w:rPr>
              <w:t xml:space="preserve"> коррупционных и 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>иных правонарушений правительства 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953" w:type="dxa"/>
          </w:tcPr>
          <w:p w:rsidR="00EB3446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открытости и гласности</w:t>
            </w:r>
            <w:r w:rsidR="00D87DD9">
              <w:t xml:space="preserve"> 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>при проведении конкурсов на замещение вакантных должностей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гражданской службы Воронежской области и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формировани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кадрового резерва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правительстве Воронежской области и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исполнительных органах государственной власти Воронежской области,  при отборе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в резерв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управленческих кадров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Воронежской области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</w:tcPr>
          <w:p w:rsidR="00A3677F" w:rsidRPr="00C14220" w:rsidRDefault="00A3677F" w:rsidP="005D789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тестирования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граждан Российской Федерации (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гражданских служащих Воронежской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области)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, претендующих на замещение должностей гражданской службы Воронежской области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знание законодательства в 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</w:t>
            </w:r>
            <w:r w:rsidR="00C066BD">
              <w:rPr>
                <w:rFonts w:eastAsia="Times New Roman" w:cs="Times New Roman"/>
                <w:sz w:val="20"/>
                <w:szCs w:val="20"/>
                <w:lang w:eastAsia="ru-RU"/>
              </w:rPr>
              <w:t>адров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программы курсов повышения квалификации для государственных и муниципальных служащих темы по вопросам профилактики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объемом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 2 часов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A3677F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Воронежской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области и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государственной гражданской службы Воронежской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53" w:type="dxa"/>
          </w:tcPr>
          <w:p w:rsidR="00A3677F" w:rsidRPr="00C14220" w:rsidRDefault="000004E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участию </w:t>
            </w:r>
            <w:r w:rsidR="00A3677F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 гражданских служащих Воронежской области, в должностные обязанности которых входит участие в противодействии коррупции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A3677F" w:rsidRPr="0068402D" w:rsidRDefault="00626EF1" w:rsidP="00626EF1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 гражданских служащих Воронежской области, впервые поступивших на государственную службу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t xml:space="preserve">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замещающих дол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жности, связанные с соблюдением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пционных стандартов,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мероприятиях по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профе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ссиональному развитию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в области по противодействия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3677F" w:rsidRDefault="00A3677F" w:rsidP="00973FC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68402D" w:rsidRDefault="000004E2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 государственных гражданских служащих Воронежской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коррупции, 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1E165F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522347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1E165F" w:rsidRPr="00522347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1E165F" w:rsidRPr="00036E2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522347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522347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345D4B" w:rsidRDefault="001E165F" w:rsidP="00806429">
            <w:pPr>
              <w:ind w:left="-5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Исполнительные органы государствен</w:t>
            </w:r>
            <w:r>
              <w:rPr>
                <w:rFonts w:cs="Times New Roman"/>
                <w:sz w:val="20"/>
                <w:szCs w:val="20"/>
              </w:rPr>
              <w:t xml:space="preserve">ной власти Воронежской области </w:t>
            </w:r>
          </w:p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</w:t>
            </w:r>
            <w:r>
              <w:rPr>
                <w:rFonts w:cs="Times New Roman"/>
                <w:sz w:val="20"/>
                <w:szCs w:val="20"/>
              </w:rPr>
              <w:t>самоуправления Воронежской </w:t>
            </w:r>
            <w:r w:rsidRPr="00345D4B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345D4B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953" w:type="dxa"/>
          </w:tcPr>
          <w:p w:rsidR="001E165F" w:rsidRPr="00564AB1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678" w:type="dxa"/>
          </w:tcPr>
          <w:p w:rsidR="001E165F" w:rsidRPr="00564AB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743805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74380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564AB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564AB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24A5" w:rsidRPr="00036E21" w:rsidTr="00973FCF">
        <w:tc>
          <w:tcPr>
            <w:tcW w:w="710" w:type="dxa"/>
          </w:tcPr>
          <w:p w:rsidR="002F24A5" w:rsidRDefault="002F24A5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5953" w:type="dxa"/>
          </w:tcPr>
          <w:p w:rsidR="002F24A5" w:rsidRPr="00564AB1" w:rsidRDefault="002F24A5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4678" w:type="dxa"/>
          </w:tcPr>
          <w:p w:rsidR="002F24A5" w:rsidRPr="00564AB1" w:rsidRDefault="002F24A5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A5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2F24A5" w:rsidRPr="002F24A5" w:rsidRDefault="002F24A5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2F24A5" w:rsidRDefault="002F24A5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EB3446" w:rsidRDefault="001E165F" w:rsidP="00806429">
            <w:pPr>
              <w:spacing w:before="120"/>
              <w:ind w:left="-5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Воронежской области 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806429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2.2.</w:t>
            </w:r>
          </w:p>
        </w:tc>
        <w:tc>
          <w:tcPr>
            <w:tcW w:w="5953" w:type="dxa"/>
          </w:tcPr>
          <w:p w:rsidR="00806429" w:rsidRPr="00806429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</w:t>
            </w:r>
            <w:r w:rsidR="00806429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губернатора </w:t>
            </w:r>
            <w:r w:rsid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и </w:t>
            </w:r>
            <w:r w:rsidR="00806429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правительства Воронежской области;</w:t>
            </w:r>
          </w:p>
          <w:p w:rsidR="001E165F" w:rsidRPr="00806429" w:rsidRDefault="00806429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 w:rsidR="001E165F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Правовое управление правительства Воронежской области</w:t>
            </w:r>
          </w:p>
          <w:p w:rsidR="00806429" w:rsidRPr="00806429" w:rsidRDefault="00806429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I</w:t>
            </w: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квартал 2021 года </w:t>
            </w:r>
          </w:p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I</w:t>
            </w: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квартал 2022 года </w:t>
            </w:r>
          </w:p>
          <w:p w:rsidR="001E165F" w:rsidRPr="00806429" w:rsidRDefault="001E165F" w:rsidP="0080642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I квартал 2023 года</w:t>
            </w:r>
          </w:p>
          <w:p w:rsidR="009103B6" w:rsidRPr="00036E21" w:rsidRDefault="00CC797B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I квартал 2024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органов местного самоуправления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4678" w:type="dxa"/>
          </w:tcPr>
          <w:p w:rsidR="001E165F" w:rsidRPr="000C5BC8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ление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квартал 2022 года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2023 года</w:t>
            </w:r>
          </w:p>
          <w:p w:rsidR="00CC797B" w:rsidRPr="000C5BC8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>I ква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исполнения законодательства в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вительства Воронежской области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Воронежское региональное отделение Общероссийской общественной организации «Ассоциация юристов России»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Союз «Торгово-промышленная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D352F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DC48DC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</w:tcPr>
          <w:p w:rsidR="00806429" w:rsidRPr="00DC48DC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 w:rsidR="002B358E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6429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губернатора и правительства Воронежской области;</w:t>
            </w:r>
          </w:p>
          <w:p w:rsidR="001E165F" w:rsidRPr="00DC48DC" w:rsidRDefault="00806429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1E165F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органов государственной власти Воронежской области </w:t>
            </w:r>
          </w:p>
        </w:tc>
        <w:tc>
          <w:tcPr>
            <w:tcW w:w="4678" w:type="dxa"/>
          </w:tcPr>
          <w:p w:rsidR="001E165F" w:rsidRPr="00DC48DC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 области</w:t>
            </w:r>
          </w:p>
          <w:p w:rsidR="00806429" w:rsidRPr="00DC48DC" w:rsidRDefault="00806429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DC48DC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DC48DC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DC48DC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DC48DC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0C5BC8" w:rsidRDefault="001E165F" w:rsidP="00806429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прохождении государ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1E165F" w:rsidRPr="00F92492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миссия по координации работы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противодействию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 Воронежской области</w:t>
            </w:r>
          </w:p>
          <w:p w:rsidR="001E165F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68402D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соблюдению требований к служебному поведению гражданских служащих и урегулированию конфликта интересов, образованные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 исполнительных органах государственной власти Воронежской области</w:t>
            </w:r>
          </w:p>
          <w:p w:rsidR="001E165F" w:rsidRPr="00036E21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</w:t>
            </w:r>
            <w:r>
              <w:rPr>
                <w:rFonts w:cs="Times New Roman"/>
                <w:sz w:val="20"/>
                <w:szCs w:val="20"/>
              </w:rPr>
              <w:t>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8402D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местного самоу</w:t>
            </w:r>
            <w:r>
              <w:rPr>
                <w:rFonts w:cs="Times New Roman"/>
                <w:sz w:val="20"/>
                <w:szCs w:val="20"/>
              </w:rPr>
              <w:t>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     и     осуществление контроля за соблюдением гражданскими служащими Воронежской области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95AE2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E4D8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F92492">
        <w:trPr>
          <w:trHeight w:val="269"/>
        </w:trPr>
        <w:tc>
          <w:tcPr>
            <w:tcW w:w="15593" w:type="dxa"/>
            <w:gridSpan w:val="4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с Общественной палатой Воронежской области, Союзом «Торгово-промышленная палата Воронежской области» по вопросам проведения общественной, независимой экспертизы проектов законов области по предложению губернатора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Воронежской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исполнительных органах государственной власти Воронежской области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1E165F" w:rsidRPr="00036E21" w:rsidRDefault="00C41DCD" w:rsidP="00786D8C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, а также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комиссий по соблюдению требований к служебному поведению гражданских (муниципальных) служащих Воронежской области и по урегулированию конфликта интересов практики приглашения </w:t>
            </w: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678" w:type="dxa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7C7EEA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>ониторинг развития предприн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имательства Воронежской области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выявления проблем и препятствий, сдерживающих его развитие, с обязательным изучением коррупционной составляющей при ведении предпринимательской деятельности в Воронежской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678" w:type="dxa"/>
          </w:tcPr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 xml:space="preserve">Союз «Торгово-промышленная палата </w:t>
            </w:r>
          </w:p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Воронежской области»</w:t>
            </w:r>
          </w:p>
          <w:p w:rsidR="001E165F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E165F" w:rsidRPr="007C7EEA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2021 года</w:t>
            </w: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2022 года</w:t>
            </w:r>
          </w:p>
          <w:p w:rsidR="001E165F" w:rsidRPr="001D59F4" w:rsidRDefault="001E165F" w:rsidP="001E16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cs="Times New Roman"/>
                <w:sz w:val="20"/>
                <w:szCs w:val="20"/>
              </w:rPr>
              <w:t>2-е полугодие 2023</w:t>
            </w:r>
            <w:r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797B" w:rsidRPr="00CC797B" w:rsidRDefault="00CC797B" w:rsidP="00CC7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2-е полугодие 2024</w:t>
            </w:r>
            <w:r w:rsidRPr="00CC797B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6D8C" w:rsidRPr="00036E21" w:rsidTr="00973FCF">
        <w:trPr>
          <w:trHeight w:val="548"/>
        </w:trPr>
        <w:tc>
          <w:tcPr>
            <w:tcW w:w="710" w:type="dxa"/>
          </w:tcPr>
          <w:p w:rsidR="00786D8C" w:rsidRDefault="00786D8C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953" w:type="dxa"/>
          </w:tcPr>
          <w:p w:rsidR="00786D8C" w:rsidRDefault="00E335A9" w:rsidP="00ED7A1B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 практики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антикоррупционного просвещения</w:t>
            </w:r>
          </w:p>
        </w:tc>
        <w:tc>
          <w:tcPr>
            <w:tcW w:w="4678" w:type="dxa"/>
          </w:tcPr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86D8C" w:rsidRPr="00074971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86D8C" w:rsidRDefault="00695632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2024 года</w:t>
            </w: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функций и предоставления государственных услуг </w:t>
            </w:r>
            <w:r w:rsidRPr="00C94DA3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>т цифрового развития Воронежской области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3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31451" w:rsidRDefault="001E165F" w:rsidP="001E165F">
            <w:pPr>
              <w:spacing w:line="216" w:lineRule="auto"/>
              <w:jc w:val="center"/>
              <w:rPr>
                <w:rFonts w:cs="Times New Roman"/>
                <w:sz w:val="10"/>
                <w:szCs w:val="10"/>
              </w:rPr>
            </w:pP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развития  Воронежской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органах 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а также контактных данных органов  прок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уратуры, органов внутренних дел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Автономное учреждение</w:t>
            </w:r>
            <w:r w:rsidRPr="00604ECC">
              <w:rPr>
                <w:rFonts w:cs="Times New Roman"/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1E165F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</w:t>
            </w:r>
            <w:r>
              <w:t xml:space="preserve"> </w:t>
            </w: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гражданских (муниципальных) служащих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1A7C03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Центральном федеральном округе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25.12.2008 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взаимодействию</w:t>
            </w:r>
            <w:r>
              <w:rPr>
                <w:rFonts w:cs="Times New Roman"/>
                <w:sz w:val="20"/>
                <w:szCs w:val="20"/>
              </w:rPr>
              <w:t xml:space="preserve"> со СМИ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области, о фактах корруп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ции и коррупционных факторах, 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также на их свободное освещение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40"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1E165F" w:rsidRPr="00036E21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Управление по работе с обращениями граждан правительства Воронежской области</w:t>
            </w:r>
          </w:p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652745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65274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(по согласованию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345D4B" w:rsidRDefault="001E165F" w:rsidP="001E165F">
            <w:pPr>
              <w:pStyle w:val="ab"/>
              <w:tabs>
                <w:tab w:val="left" w:pos="70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ходах, расходах, об имуществе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</w:t>
            </w:r>
            <w:r>
              <w:rPr>
                <w:rFonts w:cs="Times New Roman"/>
                <w:sz w:val="20"/>
                <w:szCs w:val="20"/>
              </w:rPr>
              <w:t xml:space="preserve">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работы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ГУ и ГУП)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0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щаний (обучающих мероприятий) с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руководителями (заместите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лями руководителей) ГУ и ГУП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власти Воронежской области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шений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учреждений Воронежской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 w:rsidRP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Согласно 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плану-графику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руководителей государственных учреждений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036E21">
              <w:rPr>
                <w:rFonts w:cs="Times New Roman"/>
                <w:sz w:val="20"/>
                <w:szCs w:val="20"/>
              </w:rPr>
              <w:t>Вор</w:t>
            </w:r>
            <w:r>
              <w:rPr>
                <w:rFonts w:cs="Times New Roman"/>
                <w:sz w:val="20"/>
                <w:szCs w:val="20"/>
              </w:rPr>
              <w:t>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7A7C4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7A7C43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231606">
        <w:tc>
          <w:tcPr>
            <w:tcW w:w="15593" w:type="dxa"/>
            <w:gridSpan w:val="4"/>
          </w:tcPr>
          <w:p w:rsidR="001E165F" w:rsidRPr="009354F1" w:rsidRDefault="001E165F" w:rsidP="001E165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 Воронежской области о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рисках возникновения в ходе реализации национальных проектов правонарушений, в том числе коррупционного характера</w:t>
            </w:r>
          </w:p>
        </w:tc>
        <w:tc>
          <w:tcPr>
            <w:tcW w:w="4678" w:type="dxa"/>
          </w:tcPr>
          <w:p w:rsidR="001E165F" w:rsidRPr="006603CE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иных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6603CE">
              <w:rPr>
                <w:rFonts w:cs="Times New Roman"/>
                <w:sz w:val="20"/>
                <w:szCs w:val="20"/>
              </w:rPr>
              <w:t xml:space="preserve"> течени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603CE">
              <w:rPr>
                <w:rFonts w:cs="Times New Roman"/>
                <w:sz w:val="20"/>
                <w:szCs w:val="20"/>
              </w:rPr>
              <w:t xml:space="preserve"> рабочего дня 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603CE">
              <w:rPr>
                <w:rFonts w:cs="Times New Roman"/>
                <w:sz w:val="20"/>
                <w:szCs w:val="20"/>
              </w:rPr>
              <w:t xml:space="preserve">со дня возникновения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678" w:type="dxa"/>
          </w:tcPr>
          <w:p w:rsidR="001E165F" w:rsidRPr="002E2EC8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Комиссию по координации работы по противодействию коррупции в Воронежской области</w:t>
            </w:r>
          </w:p>
        </w:tc>
        <w:tc>
          <w:tcPr>
            <w:tcW w:w="4678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Добровольное анкетирование гражданских служащих (работников), принимающих участие в осуществлении закупок, о возможной личной заинтересованности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A7C43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Pr="007A7C43">
              <w:rPr>
                <w:rFonts w:cs="Times New Roman"/>
                <w:sz w:val="20"/>
                <w:szCs w:val="20"/>
              </w:rPr>
              <w:t xml:space="preserve"> Воронежской об</w:t>
            </w:r>
            <w:r>
              <w:rPr>
                <w:rFonts w:cs="Times New Roman"/>
                <w:sz w:val="20"/>
                <w:szCs w:val="20"/>
              </w:rPr>
              <w:t>ласти</w:t>
            </w:r>
          </w:p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Государственные учреждения Воронежской 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2023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C797B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1E165F" w:rsidRPr="001B59DE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1B59DE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реализация 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1B59DE">
              <w:rPr>
                <w:rFonts w:cs="Times New Roman"/>
                <w:sz w:val="20"/>
                <w:szCs w:val="20"/>
              </w:rPr>
              <w:t>Вороне</w:t>
            </w:r>
            <w:r>
              <w:rPr>
                <w:rFonts w:cs="Times New Roman"/>
                <w:sz w:val="20"/>
                <w:szCs w:val="20"/>
              </w:rPr>
              <w:t>жской области, ответственные за </w:t>
            </w:r>
            <w:r w:rsidRPr="001B59DE">
              <w:rPr>
                <w:rFonts w:cs="Times New Roman"/>
                <w:sz w:val="20"/>
                <w:szCs w:val="20"/>
              </w:rPr>
              <w:t>реализацию национальных проектов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(до 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числа месяца,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следующего за отчетным)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9.7.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исполнения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1B59DE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Pr="001B59DE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9.8.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Управление по профилакти</w:t>
            </w:r>
            <w:r>
              <w:rPr>
                <w:rFonts w:cs="Times New Roman"/>
                <w:sz w:val="20"/>
                <w:szCs w:val="20"/>
              </w:rPr>
              <w:t>ке коррупционных и </w:t>
            </w:r>
            <w:r w:rsidRPr="006A641D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 правительства Воронежской области</w:t>
            </w:r>
          </w:p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6A641D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 соблюдения законодательства о </w:t>
            </w: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 при осуществлении закупок товаров, работ, услуг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E0200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правительства</w:t>
            </w:r>
            <w:r w:rsidRPr="00BE020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B715B7">
        <w:tc>
          <w:tcPr>
            <w:tcW w:w="15593" w:type="dxa"/>
            <w:gridSpan w:val="4"/>
          </w:tcPr>
          <w:p w:rsidR="001E165F" w:rsidRDefault="001E165F" w:rsidP="001E16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вления, а также представление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 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его результатах</w:t>
            </w:r>
          </w:p>
          <w:p w:rsidR="001E165F" w:rsidRPr="00564AB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1E165F" w:rsidRPr="00564AB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правительства Воронежской области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1E165F" w:rsidRPr="00564AB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564AB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9103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D02FA0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</w:t>
            </w:r>
            <w:r w:rsidR="001E165F">
              <w:rPr>
                <w:rFonts w:cs="Times New Roman"/>
                <w:sz w:val="20"/>
                <w:szCs w:val="20"/>
              </w:rPr>
              <w:t xml:space="preserve">5 </w:t>
            </w:r>
            <w:r>
              <w:rPr>
                <w:rFonts w:cs="Times New Roman"/>
                <w:sz w:val="20"/>
                <w:szCs w:val="20"/>
              </w:rPr>
              <w:t>февраля</w:t>
            </w:r>
            <w:r w:rsidR="001E165F">
              <w:rPr>
                <w:rFonts w:cs="Times New Roman"/>
                <w:sz w:val="20"/>
                <w:szCs w:val="20"/>
              </w:rPr>
              <w:t xml:space="preserve"> 2024 </w:t>
            </w:r>
            <w:r w:rsidR="001E165F"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D02FA0" w:rsidRDefault="00D02FA0" w:rsidP="00D02F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05 февраля 2025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055B" w:rsidRPr="00036E21" w:rsidTr="007E596E">
        <w:tc>
          <w:tcPr>
            <w:tcW w:w="710" w:type="dxa"/>
          </w:tcPr>
          <w:p w:rsidR="00CC055B" w:rsidRDefault="00CC055B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53" w:type="dxa"/>
          </w:tcPr>
          <w:p w:rsidR="00CC055B" w:rsidRPr="00C14220" w:rsidRDefault="00CC055B" w:rsidP="00CC05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ежегодного доклада о деятельности в области противодействия коррупции в Воронежской области</w:t>
            </w:r>
            <w:r>
              <w:t xml:space="preserve"> </w:t>
            </w:r>
            <w:r w:rsidRPr="00CC055B">
              <w:rPr>
                <w:sz w:val="20"/>
                <w:szCs w:val="20"/>
              </w:rPr>
              <w:t>для рассмотрения на заседании Комиссии по координации работы по противодействию коррупции в Воронежской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>и размещение в информационной системе «Портал Воронежской области в сети Интернет» в разделе «Противодействие коррупции»</w:t>
            </w:r>
          </w:p>
        </w:tc>
        <w:tc>
          <w:tcPr>
            <w:tcW w:w="4678" w:type="dxa"/>
          </w:tcPr>
          <w:p w:rsidR="00CC055B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Комиссия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 </w:t>
            </w:r>
          </w:p>
          <w:p w:rsidR="00CC055B" w:rsidRPr="00036E21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CC055B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2022</w:t>
            </w:r>
            <w:r w:rsid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2023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  <w:r w:rsidR="00CC055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2024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055B" w:rsidRPr="00C066BD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 апреля 2025 </w:t>
            </w:r>
            <w:r w:rsidR="00CC055B" w:rsidRPr="001E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E90D7F" w:rsidRDefault="00CC797B" w:rsidP="00CC797B">
      <w:pPr>
        <w:spacing w:after="0" w:line="48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».</w:t>
      </w: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28767D">
      <w:headerReference w:type="default" r:id="rId8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E9" w:rsidRDefault="00D57FE9" w:rsidP="00DA75D2">
      <w:pPr>
        <w:spacing w:after="0" w:line="240" w:lineRule="auto"/>
      </w:pPr>
      <w:r>
        <w:separator/>
      </w:r>
    </w:p>
  </w:endnote>
  <w:endnote w:type="continuationSeparator" w:id="0">
    <w:p w:rsidR="00D57FE9" w:rsidRDefault="00D57FE9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E9" w:rsidRDefault="00D57FE9" w:rsidP="00DA75D2">
      <w:pPr>
        <w:spacing w:after="0" w:line="240" w:lineRule="auto"/>
      </w:pPr>
      <w:r>
        <w:separator/>
      </w:r>
    </w:p>
  </w:footnote>
  <w:footnote w:type="continuationSeparator" w:id="0">
    <w:p w:rsidR="00D57FE9" w:rsidRDefault="00D57FE9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6300"/>
      <w:docPartObj>
        <w:docPartGallery w:val="Page Numbers (Top of Page)"/>
        <w:docPartUnique/>
      </w:docPartObj>
    </w:sdtPr>
    <w:sdtEndPr/>
    <w:sdtContent>
      <w:p w:rsidR="00DC48DC" w:rsidRDefault="00DC4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B9">
          <w:rPr>
            <w:noProof/>
          </w:rPr>
          <w:t>2</w:t>
        </w:r>
        <w:r>
          <w:fldChar w:fldCharType="end"/>
        </w:r>
      </w:p>
    </w:sdtContent>
  </w:sdt>
  <w:p w:rsidR="00DC48DC" w:rsidRDefault="00DC48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8"/>
    <w:rsid w:val="000004E2"/>
    <w:rsid w:val="00004178"/>
    <w:rsid w:val="00005BED"/>
    <w:rsid w:val="00013E12"/>
    <w:rsid w:val="0003118A"/>
    <w:rsid w:val="00036E21"/>
    <w:rsid w:val="000471FA"/>
    <w:rsid w:val="00052884"/>
    <w:rsid w:val="00052C62"/>
    <w:rsid w:val="00070EBA"/>
    <w:rsid w:val="00071481"/>
    <w:rsid w:val="00074971"/>
    <w:rsid w:val="00074C0E"/>
    <w:rsid w:val="0007510D"/>
    <w:rsid w:val="00083B39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B59DE"/>
    <w:rsid w:val="001C4148"/>
    <w:rsid w:val="001D59F4"/>
    <w:rsid w:val="001E0494"/>
    <w:rsid w:val="001E165F"/>
    <w:rsid w:val="001E1C4F"/>
    <w:rsid w:val="001F00B8"/>
    <w:rsid w:val="001F2F2D"/>
    <w:rsid w:val="00203B4D"/>
    <w:rsid w:val="00211C8C"/>
    <w:rsid w:val="002132CF"/>
    <w:rsid w:val="002136FD"/>
    <w:rsid w:val="002253B4"/>
    <w:rsid w:val="00231606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358E"/>
    <w:rsid w:val="002B662A"/>
    <w:rsid w:val="002C4787"/>
    <w:rsid w:val="002C6C96"/>
    <w:rsid w:val="002D7B35"/>
    <w:rsid w:val="002E2EC8"/>
    <w:rsid w:val="002F24A5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8736A"/>
    <w:rsid w:val="003A13B8"/>
    <w:rsid w:val="003B1FE4"/>
    <w:rsid w:val="003C6601"/>
    <w:rsid w:val="00403282"/>
    <w:rsid w:val="0040428C"/>
    <w:rsid w:val="00404B12"/>
    <w:rsid w:val="00407946"/>
    <w:rsid w:val="0042396C"/>
    <w:rsid w:val="00432D62"/>
    <w:rsid w:val="00440E45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16CD5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26EF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95632"/>
    <w:rsid w:val="006A61E0"/>
    <w:rsid w:val="006A641D"/>
    <w:rsid w:val="006D1117"/>
    <w:rsid w:val="006E2D2E"/>
    <w:rsid w:val="006F0880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86D8C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7EEA"/>
    <w:rsid w:val="007D1694"/>
    <w:rsid w:val="007D33AE"/>
    <w:rsid w:val="007D3494"/>
    <w:rsid w:val="007D460A"/>
    <w:rsid w:val="007D5ED1"/>
    <w:rsid w:val="007E0E3A"/>
    <w:rsid w:val="007E4D83"/>
    <w:rsid w:val="007E596E"/>
    <w:rsid w:val="007E5DA4"/>
    <w:rsid w:val="007F329B"/>
    <w:rsid w:val="007F4965"/>
    <w:rsid w:val="007F54F7"/>
    <w:rsid w:val="0080222B"/>
    <w:rsid w:val="00806429"/>
    <w:rsid w:val="00807B8A"/>
    <w:rsid w:val="008115F7"/>
    <w:rsid w:val="00847AEC"/>
    <w:rsid w:val="008570C9"/>
    <w:rsid w:val="008708B5"/>
    <w:rsid w:val="00877A44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103B6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A6DC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25FB9"/>
    <w:rsid w:val="00B40DFA"/>
    <w:rsid w:val="00B57DC9"/>
    <w:rsid w:val="00B62B84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41DCD"/>
    <w:rsid w:val="00C52A94"/>
    <w:rsid w:val="00C54D43"/>
    <w:rsid w:val="00C60BD2"/>
    <w:rsid w:val="00C70C41"/>
    <w:rsid w:val="00C94DA3"/>
    <w:rsid w:val="00C97BC8"/>
    <w:rsid w:val="00CA3FAB"/>
    <w:rsid w:val="00CA407D"/>
    <w:rsid w:val="00CA6159"/>
    <w:rsid w:val="00CA6879"/>
    <w:rsid w:val="00CB4727"/>
    <w:rsid w:val="00CC055B"/>
    <w:rsid w:val="00CC797B"/>
    <w:rsid w:val="00CD1646"/>
    <w:rsid w:val="00CD480F"/>
    <w:rsid w:val="00CF12D4"/>
    <w:rsid w:val="00CF7A13"/>
    <w:rsid w:val="00D02FA0"/>
    <w:rsid w:val="00D072E0"/>
    <w:rsid w:val="00D109CA"/>
    <w:rsid w:val="00D11BBA"/>
    <w:rsid w:val="00D324AD"/>
    <w:rsid w:val="00D352FF"/>
    <w:rsid w:val="00D474A7"/>
    <w:rsid w:val="00D57FE9"/>
    <w:rsid w:val="00D656E2"/>
    <w:rsid w:val="00D6638B"/>
    <w:rsid w:val="00D7399F"/>
    <w:rsid w:val="00D74400"/>
    <w:rsid w:val="00D87DD9"/>
    <w:rsid w:val="00DA00B9"/>
    <w:rsid w:val="00DA385A"/>
    <w:rsid w:val="00DA75D2"/>
    <w:rsid w:val="00DB38CC"/>
    <w:rsid w:val="00DB7D99"/>
    <w:rsid w:val="00DC48DC"/>
    <w:rsid w:val="00DC4CC2"/>
    <w:rsid w:val="00DD3E84"/>
    <w:rsid w:val="00DD6407"/>
    <w:rsid w:val="00DD6844"/>
    <w:rsid w:val="00DE77A6"/>
    <w:rsid w:val="00DF3606"/>
    <w:rsid w:val="00E06737"/>
    <w:rsid w:val="00E163B1"/>
    <w:rsid w:val="00E25B10"/>
    <w:rsid w:val="00E30382"/>
    <w:rsid w:val="00E335A9"/>
    <w:rsid w:val="00E35F9B"/>
    <w:rsid w:val="00E5267A"/>
    <w:rsid w:val="00E56D58"/>
    <w:rsid w:val="00E634D5"/>
    <w:rsid w:val="00E650BD"/>
    <w:rsid w:val="00E72CA1"/>
    <w:rsid w:val="00E7561C"/>
    <w:rsid w:val="00E827CC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D7A1B"/>
    <w:rsid w:val="00EF23CF"/>
    <w:rsid w:val="00F0329B"/>
    <w:rsid w:val="00F20D8E"/>
    <w:rsid w:val="00F21352"/>
    <w:rsid w:val="00F27A53"/>
    <w:rsid w:val="00F34C7B"/>
    <w:rsid w:val="00F40853"/>
    <w:rsid w:val="00F70E39"/>
    <w:rsid w:val="00F74370"/>
    <w:rsid w:val="00F7545F"/>
    <w:rsid w:val="00F77870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E280-2BCA-4C83-9CD0-58EC2F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94E6-B2C5-460D-8871-7F160136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ПИГУНОВ  Владислав  Владимирович</cp:lastModifiedBy>
  <cp:revision>2</cp:revision>
  <cp:lastPrinted>2021-08-18T08:55:00Z</cp:lastPrinted>
  <dcterms:created xsi:type="dcterms:W3CDTF">2021-09-29T12:19:00Z</dcterms:created>
  <dcterms:modified xsi:type="dcterms:W3CDTF">2021-09-29T12:19:00Z</dcterms:modified>
</cp:coreProperties>
</file>