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C1EA7" w:rsidRPr="00DC1EA7" w:rsidRDefault="00746332" w:rsidP="000B1A72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 w:rsidRPr="00DC1EA7">
        <w:rPr>
          <w:rFonts w:ascii="Times New Roman" w:hAnsi="Times New Roman"/>
          <w:b/>
          <w:sz w:val="28"/>
          <w:szCs w:val="28"/>
        </w:rPr>
        <w:t xml:space="preserve">Отчет о </w:t>
      </w:r>
      <w:r w:rsidR="000B1A72">
        <w:rPr>
          <w:rFonts w:ascii="Times New Roman" w:hAnsi="Times New Roman"/>
          <w:b/>
          <w:sz w:val="28"/>
          <w:szCs w:val="28"/>
        </w:rPr>
        <w:t xml:space="preserve">выполнении </w:t>
      </w:r>
      <w:r w:rsidR="000B1A72" w:rsidRPr="00DC1EA7">
        <w:rPr>
          <w:rFonts w:ascii="Times New Roman" w:hAnsi="Times New Roman"/>
          <w:b/>
          <w:sz w:val="28"/>
          <w:szCs w:val="28"/>
        </w:rPr>
        <w:t>в 2019 году</w:t>
      </w:r>
    </w:p>
    <w:p w:rsidR="000B1A72" w:rsidRDefault="000B1A72" w:rsidP="00DC1EA7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="00DC1EA7" w:rsidRPr="00DC1EA7">
        <w:rPr>
          <w:rFonts w:ascii="Times New Roman" w:hAnsi="Times New Roman"/>
          <w:b/>
          <w:sz w:val="28"/>
          <w:szCs w:val="28"/>
        </w:rPr>
        <w:t>лана мероприятий по противодействию коррупции в Репьевском муниципальном районе на 2018-2020 годы</w:t>
      </w:r>
      <w:r>
        <w:rPr>
          <w:rFonts w:ascii="Times New Roman" w:hAnsi="Times New Roman"/>
          <w:b/>
          <w:sz w:val="28"/>
          <w:szCs w:val="28"/>
        </w:rPr>
        <w:t xml:space="preserve">, утвержденного распоряжением администрации Репьевского муниципального района </w:t>
      </w:r>
    </w:p>
    <w:p w:rsidR="00DC1EA7" w:rsidRDefault="000B1A72" w:rsidP="00DC1EA7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от 18 января 2018 года № 7-р ОД</w:t>
      </w:r>
      <w:r w:rsidR="00DC1EA7" w:rsidRPr="00DC1EA7">
        <w:rPr>
          <w:rFonts w:ascii="Times New Roman" w:hAnsi="Times New Roman"/>
          <w:b/>
          <w:sz w:val="28"/>
          <w:szCs w:val="28"/>
        </w:rPr>
        <w:t xml:space="preserve"> </w:t>
      </w:r>
    </w:p>
    <w:p w:rsidR="000B1A72" w:rsidRDefault="000B1A72" w:rsidP="00DC1EA7">
      <w:pPr>
        <w:tabs>
          <w:tab w:val="left" w:pos="4678"/>
        </w:tabs>
        <w:spacing w:line="360" w:lineRule="auto"/>
        <w:rPr>
          <w:rFonts w:ascii="Times New Roman" w:hAnsi="Times New Roman"/>
          <w:b/>
          <w:sz w:val="28"/>
          <w:szCs w:val="28"/>
        </w:rPr>
      </w:pPr>
    </w:p>
    <w:p w:rsidR="00D241C0" w:rsidRDefault="00D241C0" w:rsidP="00DC1EA7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 2019 году выполнены следующие мероприятия Плана:</w:t>
      </w:r>
    </w:p>
    <w:p w:rsidR="00DC1EA7" w:rsidRDefault="00DC1EA7" w:rsidP="00DC1EA7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1.1. – </w:t>
      </w:r>
      <w:proofErr w:type="gramStart"/>
      <w:r>
        <w:rPr>
          <w:rFonts w:ascii="Times New Roman" w:hAnsi="Times New Roman"/>
          <w:sz w:val="28"/>
          <w:szCs w:val="28"/>
        </w:rPr>
        <w:t>Организованы и проведены</w:t>
      </w:r>
      <w:proofErr w:type="gramEnd"/>
      <w:r>
        <w:rPr>
          <w:rFonts w:ascii="Times New Roman" w:hAnsi="Times New Roman"/>
          <w:sz w:val="28"/>
          <w:szCs w:val="28"/>
        </w:rPr>
        <w:t xml:space="preserve"> заседания совета по противодействию коррупции при главе администрации муниципального района.</w:t>
      </w:r>
    </w:p>
    <w:p w:rsidR="00DC1EA7" w:rsidRDefault="00DC1EA7" w:rsidP="00DC1EA7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1.2. – Необходимость рассмотрения вопросов о мерах по предотвращению и урегулированию конфликта интересов, принятых лицами, замещающими муниципальные должности, отсутствовала.</w:t>
      </w:r>
    </w:p>
    <w:p w:rsidR="00DC1EA7" w:rsidRDefault="00DC1EA7" w:rsidP="00DC1EA7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1.3 - </w:t>
      </w:r>
      <w:r w:rsidRPr="00B47739">
        <w:rPr>
          <w:rFonts w:ascii="Times New Roman" w:eastAsia="Times New Roman" w:hAnsi="Times New Roman"/>
          <w:sz w:val="28"/>
          <w:szCs w:val="28"/>
        </w:rPr>
        <w:t>В целях предотвращения и урегулирования конфликта интересов, принятых лицами, замещающими должности муниципальной службы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B47739">
        <w:rPr>
          <w:rFonts w:ascii="Times New Roman" w:eastAsia="Times New Roman" w:hAnsi="Times New Roman"/>
          <w:sz w:val="28"/>
          <w:szCs w:val="28"/>
        </w:rPr>
        <w:t xml:space="preserve"> в</w:t>
      </w:r>
      <w:r>
        <w:rPr>
          <w:rFonts w:eastAsia="Times New Roman"/>
        </w:rPr>
        <w:t xml:space="preserve"> </w:t>
      </w:r>
      <w:r w:rsidRPr="00F23D44">
        <w:rPr>
          <w:rFonts w:ascii="Times New Roman" w:hAnsi="Times New Roman"/>
          <w:sz w:val="28"/>
          <w:szCs w:val="28"/>
        </w:rPr>
        <w:t>201</w:t>
      </w:r>
      <w:r>
        <w:rPr>
          <w:rFonts w:ascii="Times New Roman" w:hAnsi="Times New Roman"/>
          <w:sz w:val="28"/>
          <w:szCs w:val="28"/>
        </w:rPr>
        <w:t>9</w:t>
      </w:r>
      <w:r w:rsidRPr="00F23D44">
        <w:rPr>
          <w:rFonts w:ascii="Times New Roman" w:hAnsi="Times New Roman"/>
          <w:sz w:val="28"/>
          <w:szCs w:val="28"/>
        </w:rPr>
        <w:t xml:space="preserve"> год</w:t>
      </w:r>
      <w:r>
        <w:rPr>
          <w:rFonts w:ascii="Times New Roman" w:hAnsi="Times New Roman"/>
          <w:sz w:val="28"/>
          <w:szCs w:val="28"/>
        </w:rPr>
        <w:t>у</w:t>
      </w:r>
      <w:r w:rsidRPr="00F23D44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на заседаниях </w:t>
      </w:r>
      <w:r w:rsidRPr="00F23D44">
        <w:rPr>
          <w:rFonts w:ascii="Times New Roman" w:hAnsi="Times New Roman"/>
          <w:sz w:val="28"/>
          <w:szCs w:val="28"/>
        </w:rPr>
        <w:t>комисси</w:t>
      </w:r>
      <w:r>
        <w:rPr>
          <w:rFonts w:ascii="Times New Roman" w:hAnsi="Times New Roman"/>
          <w:sz w:val="28"/>
          <w:szCs w:val="28"/>
        </w:rPr>
        <w:t>и</w:t>
      </w:r>
      <w:r w:rsidRPr="00F23D44">
        <w:rPr>
          <w:rFonts w:ascii="Times New Roman" w:hAnsi="Times New Roman"/>
          <w:sz w:val="28"/>
          <w:szCs w:val="28"/>
        </w:rPr>
        <w:t xml:space="preserve"> по соблюдению требований </w:t>
      </w:r>
      <w:proofErr w:type="gramStart"/>
      <w:r w:rsidRPr="00F23D44">
        <w:rPr>
          <w:rFonts w:ascii="Times New Roman" w:hAnsi="Times New Roman"/>
          <w:sz w:val="28"/>
          <w:szCs w:val="28"/>
        </w:rPr>
        <w:t>к</w:t>
      </w:r>
      <w:proofErr w:type="gramEnd"/>
      <w:r w:rsidRPr="00F23D44">
        <w:rPr>
          <w:rFonts w:ascii="Times New Roman" w:hAnsi="Times New Roman"/>
          <w:sz w:val="28"/>
          <w:szCs w:val="28"/>
        </w:rPr>
        <w:t xml:space="preserve"> служебному поведению муниципальных служащих и урегулированию конфликта </w:t>
      </w:r>
      <w:r w:rsidRPr="00485DDD">
        <w:rPr>
          <w:rFonts w:ascii="Times New Roman" w:hAnsi="Times New Roman"/>
          <w:sz w:val="28"/>
          <w:szCs w:val="28"/>
        </w:rPr>
        <w:t xml:space="preserve">интересов рассмотрено </w:t>
      </w:r>
      <w:r>
        <w:rPr>
          <w:rFonts w:ascii="Times New Roman" w:hAnsi="Times New Roman"/>
          <w:sz w:val="28"/>
          <w:szCs w:val="28"/>
        </w:rPr>
        <w:t>8</w:t>
      </w:r>
      <w:r w:rsidRPr="00485DDD">
        <w:rPr>
          <w:rFonts w:ascii="Times New Roman" w:hAnsi="Times New Roman"/>
          <w:sz w:val="28"/>
          <w:szCs w:val="28"/>
        </w:rPr>
        <w:t xml:space="preserve"> уведомлений работодателей о приеме на работу лиц, ранее замещавших должности муниципальной службы. Конфликта интересов при трудоустройстве бывших муниципальных служащих не выявлено.</w:t>
      </w:r>
      <w:r>
        <w:rPr>
          <w:rFonts w:ascii="Times New Roman" w:hAnsi="Times New Roman"/>
          <w:sz w:val="24"/>
          <w:szCs w:val="24"/>
        </w:rPr>
        <w:t xml:space="preserve"> </w:t>
      </w:r>
      <w:r w:rsidRPr="00582DC0">
        <w:rPr>
          <w:rFonts w:ascii="Times New Roman" w:eastAsia="Times New Roman" w:hAnsi="Times New Roman"/>
          <w:sz w:val="28"/>
          <w:szCs w:val="28"/>
        </w:rPr>
        <w:t>Согласия комиссии в</w:t>
      </w:r>
      <w:r>
        <w:rPr>
          <w:rFonts w:ascii="Times New Roman" w:eastAsia="Times New Roman" w:hAnsi="Times New Roman"/>
          <w:sz w:val="28"/>
          <w:szCs w:val="28"/>
        </w:rPr>
        <w:t xml:space="preserve">о всех </w:t>
      </w:r>
      <w:r w:rsidRPr="00582DC0">
        <w:rPr>
          <w:rFonts w:ascii="Times New Roman" w:eastAsia="Times New Roman" w:hAnsi="Times New Roman"/>
          <w:sz w:val="28"/>
          <w:szCs w:val="28"/>
        </w:rPr>
        <w:t>случаях не требовалось, так как отдельные функции муниципального (административного) управления  организацией</w:t>
      </w:r>
      <w:r>
        <w:rPr>
          <w:rFonts w:ascii="Times New Roman" w:eastAsia="Times New Roman" w:hAnsi="Times New Roman"/>
          <w:sz w:val="28"/>
          <w:szCs w:val="28"/>
        </w:rPr>
        <w:t xml:space="preserve"> по новому месту работы муниципального служащего</w:t>
      </w:r>
      <w:r w:rsidRPr="00582DC0">
        <w:rPr>
          <w:rFonts w:ascii="Times New Roman" w:eastAsia="Times New Roman" w:hAnsi="Times New Roman"/>
          <w:sz w:val="28"/>
          <w:szCs w:val="28"/>
        </w:rPr>
        <w:t xml:space="preserve"> не входили в 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582DC0">
        <w:rPr>
          <w:rFonts w:ascii="Times New Roman" w:eastAsia="Times New Roman" w:hAnsi="Times New Roman"/>
          <w:sz w:val="28"/>
          <w:szCs w:val="28"/>
        </w:rPr>
        <w:t>должностные (служебные) обязанности. Кроме того, комиссией рассмотрен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582DC0">
        <w:rPr>
          <w:rFonts w:ascii="Times New Roman" w:eastAsia="Times New Roman" w:hAnsi="Times New Roman"/>
          <w:sz w:val="28"/>
          <w:szCs w:val="28"/>
        </w:rPr>
        <w:t xml:space="preserve"> уведомлени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82DC0">
        <w:rPr>
          <w:rFonts w:ascii="Times New Roman" w:eastAsia="Times New Roman" w:hAnsi="Times New Roman"/>
          <w:sz w:val="28"/>
          <w:szCs w:val="28"/>
        </w:rPr>
        <w:t xml:space="preserve"> муниципальн</w:t>
      </w:r>
      <w:r>
        <w:rPr>
          <w:rFonts w:ascii="Times New Roman" w:eastAsia="Times New Roman" w:hAnsi="Times New Roman"/>
          <w:sz w:val="28"/>
          <w:szCs w:val="28"/>
        </w:rPr>
        <w:t xml:space="preserve">ого </w:t>
      </w:r>
      <w:r w:rsidRPr="00582DC0">
        <w:rPr>
          <w:rFonts w:ascii="Times New Roman" w:eastAsia="Times New Roman" w:hAnsi="Times New Roman"/>
          <w:sz w:val="28"/>
          <w:szCs w:val="28"/>
        </w:rPr>
        <w:t>служащ</w:t>
      </w:r>
      <w:r>
        <w:rPr>
          <w:rFonts w:ascii="Times New Roman" w:eastAsia="Times New Roman" w:hAnsi="Times New Roman"/>
          <w:sz w:val="28"/>
          <w:szCs w:val="28"/>
        </w:rPr>
        <w:t xml:space="preserve">его </w:t>
      </w:r>
      <w:r w:rsidRPr="00582DC0">
        <w:rPr>
          <w:rFonts w:ascii="Times New Roman" w:eastAsia="Times New Roman" w:hAnsi="Times New Roman"/>
          <w:sz w:val="28"/>
          <w:szCs w:val="28"/>
        </w:rPr>
        <w:t>о возникновении личной заинтересованности, которая приводит или может привести к конфликту интересов. Комиссией принят</w:t>
      </w:r>
      <w:r>
        <w:rPr>
          <w:rFonts w:ascii="Times New Roman" w:eastAsia="Times New Roman" w:hAnsi="Times New Roman"/>
          <w:sz w:val="28"/>
          <w:szCs w:val="28"/>
        </w:rPr>
        <w:t>о</w:t>
      </w:r>
      <w:r w:rsidRPr="00582DC0">
        <w:rPr>
          <w:rFonts w:ascii="Times New Roman" w:eastAsia="Times New Roman" w:hAnsi="Times New Roman"/>
          <w:sz w:val="28"/>
          <w:szCs w:val="28"/>
        </w:rPr>
        <w:t xml:space="preserve"> решени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582DC0">
        <w:rPr>
          <w:rFonts w:ascii="Times New Roman" w:eastAsia="Times New Roman" w:hAnsi="Times New Roman"/>
          <w:sz w:val="28"/>
          <w:szCs w:val="28"/>
        </w:rPr>
        <w:t>, что в указанн</w:t>
      </w:r>
      <w:r>
        <w:rPr>
          <w:rFonts w:ascii="Times New Roman" w:eastAsia="Times New Roman" w:hAnsi="Times New Roman"/>
          <w:sz w:val="28"/>
          <w:szCs w:val="28"/>
        </w:rPr>
        <w:t xml:space="preserve">ой ситуации </w:t>
      </w:r>
      <w:r w:rsidRPr="00582DC0">
        <w:rPr>
          <w:rFonts w:ascii="Times New Roman" w:eastAsia="Times New Roman" w:hAnsi="Times New Roman"/>
          <w:sz w:val="28"/>
          <w:szCs w:val="28"/>
        </w:rPr>
        <w:t>конфликт интересов отсутствует.</w:t>
      </w:r>
      <w:r>
        <w:rPr>
          <w:rFonts w:ascii="Times New Roman" w:eastAsia="Times New Roman" w:hAnsi="Times New Roman"/>
          <w:sz w:val="28"/>
          <w:szCs w:val="28"/>
        </w:rPr>
        <w:t xml:space="preserve"> </w:t>
      </w:r>
    </w:p>
    <w:p w:rsidR="00DC1EA7" w:rsidRDefault="00DC1EA7" w:rsidP="00DC1EA7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Вопрос о мерах по предотвращению и урегулированию конфликта интересов, принятых лицами, замещающими должности муниципальной службы</w:t>
      </w:r>
      <w:r w:rsidR="0023423A">
        <w:rPr>
          <w:rFonts w:ascii="Times New Roman" w:eastAsia="Times New Roman" w:hAnsi="Times New Roman"/>
          <w:sz w:val="28"/>
          <w:szCs w:val="28"/>
        </w:rPr>
        <w:t>,</w:t>
      </w:r>
      <w:r>
        <w:rPr>
          <w:rFonts w:ascii="Times New Roman" w:eastAsia="Times New Roman" w:hAnsi="Times New Roman"/>
          <w:sz w:val="28"/>
          <w:szCs w:val="28"/>
        </w:rPr>
        <w:t xml:space="preserve"> рассмотрен на заседании комиссии 16.01.2019 года.</w:t>
      </w:r>
    </w:p>
    <w:p w:rsidR="009B34E8" w:rsidRDefault="009B34E8" w:rsidP="009B34E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 целью </w:t>
      </w:r>
      <w:r w:rsidRPr="00AC7A3C">
        <w:rPr>
          <w:rFonts w:ascii="Times New Roman" w:hAnsi="Times New Roman"/>
          <w:sz w:val="28"/>
          <w:szCs w:val="28"/>
        </w:rPr>
        <w:t>соблюдени</w:t>
      </w:r>
      <w:r>
        <w:rPr>
          <w:rFonts w:ascii="Times New Roman" w:hAnsi="Times New Roman"/>
          <w:sz w:val="28"/>
          <w:szCs w:val="28"/>
        </w:rPr>
        <w:t>я</w:t>
      </w:r>
      <w:r w:rsidRPr="00AC7A3C">
        <w:rPr>
          <w:rFonts w:ascii="Times New Roman" w:hAnsi="Times New Roman"/>
          <w:sz w:val="28"/>
          <w:szCs w:val="28"/>
        </w:rPr>
        <w:t xml:space="preserve"> требований о предотвращении (урегулировании) конфликта интересов </w:t>
      </w:r>
      <w:r>
        <w:rPr>
          <w:rFonts w:ascii="Times New Roman" w:hAnsi="Times New Roman"/>
          <w:sz w:val="28"/>
          <w:szCs w:val="28"/>
        </w:rPr>
        <w:t xml:space="preserve">в администрации муниципального района ведется список уволенных муниципальных служащих и поступивших уведомлений об их последующем трудоустройстве. Одной из профилактических мер совершения антикоррупционных правонарушений является выдача при увольнении муниципальному служащему под роспись уведомления, в котором он извещается о необходимости соблюдения положений статьи 12 Федерального закона от 25.12.2008 г. № 273-ФЗ «О противодействии </w:t>
      </w:r>
      <w:r w:rsidRPr="009B34E8">
        <w:rPr>
          <w:rFonts w:ascii="Times New Roman" w:hAnsi="Times New Roman"/>
          <w:sz w:val="28"/>
          <w:szCs w:val="28"/>
        </w:rPr>
        <w:t>коррупции».</w:t>
      </w:r>
    </w:p>
    <w:p w:rsidR="00DC1EA7" w:rsidRDefault="009075F5" w:rsidP="009B34E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1.4. – Сектором муниципальных закупок проведен мониторинг муниципальных закупок. Отчет об исполнении планов закупок в целях обеспечения муниципальных нужд Репьевского муниципального района предоставлен в совет по противодействию коррупции.</w:t>
      </w:r>
    </w:p>
    <w:p w:rsidR="009075F5" w:rsidRDefault="009075F5" w:rsidP="009B34E8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1.5. - Отделом по экономике, управлению муниципальным имуществом администрации муниципального района постоянно осуществляются мероприятия по совершенствованию системы учета муниципального имущества и повышению эффективности его использования.</w:t>
      </w:r>
    </w:p>
    <w:p w:rsidR="00780D90" w:rsidRDefault="00CC7290" w:rsidP="00780D9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1.</w:t>
      </w:r>
      <w:r w:rsidR="009075F5">
        <w:rPr>
          <w:rFonts w:ascii="Times New Roman" w:hAnsi="Times New Roman"/>
          <w:sz w:val="28"/>
          <w:szCs w:val="28"/>
        </w:rPr>
        <w:t>6.</w:t>
      </w:r>
      <w:r>
        <w:rPr>
          <w:rFonts w:ascii="Times New Roman" w:hAnsi="Times New Roman"/>
          <w:sz w:val="28"/>
          <w:szCs w:val="28"/>
        </w:rPr>
        <w:t xml:space="preserve"> - </w:t>
      </w:r>
      <w:r w:rsidR="001048A4">
        <w:rPr>
          <w:rFonts w:ascii="Times New Roman" w:hAnsi="Times New Roman"/>
          <w:sz w:val="28"/>
          <w:szCs w:val="28"/>
        </w:rPr>
        <w:t>В течение 2019</w:t>
      </w:r>
      <w:r w:rsidR="00780D90">
        <w:rPr>
          <w:rFonts w:ascii="Times New Roman" w:hAnsi="Times New Roman"/>
          <w:sz w:val="28"/>
          <w:szCs w:val="28"/>
        </w:rPr>
        <w:t xml:space="preserve"> года осуществлялись в</w:t>
      </w:r>
      <w:r w:rsidR="00780D90" w:rsidRPr="00780D90">
        <w:rPr>
          <w:rFonts w:ascii="Times New Roman" w:hAnsi="Times New Roman"/>
          <w:sz w:val="28"/>
          <w:szCs w:val="28"/>
        </w:rPr>
        <w:t xml:space="preserve">заимодействие с </w:t>
      </w:r>
      <w:proofErr w:type="gramStart"/>
      <w:r w:rsidR="00780D90" w:rsidRPr="00780D90">
        <w:rPr>
          <w:rFonts w:ascii="Times New Roman" w:hAnsi="Times New Roman"/>
          <w:sz w:val="28"/>
          <w:szCs w:val="28"/>
        </w:rPr>
        <w:t>правоохранительными</w:t>
      </w:r>
      <w:proofErr w:type="gramEnd"/>
      <w:r w:rsidR="00780D90" w:rsidRPr="00780D90">
        <w:rPr>
          <w:rFonts w:ascii="Times New Roman" w:hAnsi="Times New Roman"/>
          <w:sz w:val="28"/>
          <w:szCs w:val="28"/>
        </w:rPr>
        <w:t xml:space="preserve"> органами в вопросах профилактики и выявления фактов коррупции в органах местного самоуправления</w:t>
      </w:r>
      <w:r w:rsidR="00780D90">
        <w:rPr>
          <w:rFonts w:ascii="Times New Roman" w:hAnsi="Times New Roman"/>
          <w:sz w:val="28"/>
          <w:szCs w:val="28"/>
        </w:rPr>
        <w:t xml:space="preserve"> муниципального район</w:t>
      </w:r>
      <w:r w:rsidR="001048A4">
        <w:rPr>
          <w:rFonts w:ascii="Times New Roman" w:hAnsi="Times New Roman"/>
          <w:sz w:val="28"/>
          <w:szCs w:val="28"/>
        </w:rPr>
        <w:t>а</w:t>
      </w:r>
      <w:r w:rsidR="00780D90">
        <w:rPr>
          <w:rFonts w:ascii="Times New Roman" w:hAnsi="Times New Roman"/>
          <w:sz w:val="28"/>
          <w:szCs w:val="28"/>
        </w:rPr>
        <w:t>,</w:t>
      </w:r>
      <w:r w:rsidR="00780D90" w:rsidRPr="00780D90">
        <w:rPr>
          <w:rFonts w:ascii="Times New Roman" w:eastAsia="Times New Roman" w:hAnsi="Times New Roman"/>
          <w:sz w:val="28"/>
          <w:szCs w:val="28"/>
        </w:rPr>
        <w:t xml:space="preserve"> выработка согласованных действий органов и должностных лиц, к функциональным обязанностям которых относится выявление и пресечение коррупционных правонарушений</w:t>
      </w:r>
      <w:r w:rsidR="00780D90">
        <w:rPr>
          <w:rFonts w:ascii="Times New Roman" w:eastAsia="Times New Roman" w:hAnsi="Times New Roman"/>
          <w:sz w:val="28"/>
          <w:szCs w:val="28"/>
        </w:rPr>
        <w:t>.</w:t>
      </w:r>
    </w:p>
    <w:p w:rsidR="005D3560" w:rsidRDefault="005D3560" w:rsidP="00780D9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>По пункту 1.7. – Мероприятия по проведению конкурсов на замещение вакантных должностей, формирование кадрового резерва на муниципальной службе, резерва управленческих кадров в 2019 году не осуществлялись.</w:t>
      </w:r>
    </w:p>
    <w:p w:rsidR="009B34E8" w:rsidRPr="009B34E8" w:rsidRDefault="00CC7290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 1.</w:t>
      </w:r>
      <w:r w:rsidR="005D3560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 xml:space="preserve">. - </w:t>
      </w:r>
      <w:r w:rsidR="009B34E8" w:rsidRPr="009B34E8">
        <w:rPr>
          <w:rFonts w:ascii="Times New Roman" w:hAnsi="Times New Roman" w:cs="Times New Roman"/>
          <w:sz w:val="28"/>
          <w:szCs w:val="28"/>
        </w:rPr>
        <w:t>В 201</w:t>
      </w:r>
      <w:r w:rsidR="00704ECF">
        <w:rPr>
          <w:rFonts w:ascii="Times New Roman" w:hAnsi="Times New Roman" w:cs="Times New Roman"/>
          <w:sz w:val="28"/>
          <w:szCs w:val="28"/>
        </w:rPr>
        <w:t>9</w:t>
      </w:r>
      <w:r w:rsidR="009B34E8" w:rsidRPr="009B34E8">
        <w:rPr>
          <w:rFonts w:ascii="Times New Roman" w:hAnsi="Times New Roman" w:cs="Times New Roman"/>
          <w:sz w:val="28"/>
          <w:szCs w:val="28"/>
        </w:rPr>
        <w:t xml:space="preserve"> году курсы повышения квалификации с изучением нормативных правовых актов, имеющихся вопросов в сфере противодействия коррупции, вопросов профилактики коррупции пройдены следующими муниципальными служащими:</w:t>
      </w:r>
    </w:p>
    <w:p w:rsidR="009B34E8" w:rsidRPr="009B34E8" w:rsidRDefault="009B34E8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E8">
        <w:rPr>
          <w:rFonts w:ascii="Times New Roman" w:hAnsi="Times New Roman" w:cs="Times New Roman"/>
          <w:sz w:val="28"/>
          <w:szCs w:val="28"/>
        </w:rPr>
        <w:t>- главой администрации муниципального района по программе «Эффективный менеджмент в муниципальных образованиях»;</w:t>
      </w:r>
    </w:p>
    <w:p w:rsidR="009B34E8" w:rsidRPr="009B34E8" w:rsidRDefault="009B34E8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9B34E8">
        <w:rPr>
          <w:rFonts w:ascii="Times New Roman" w:hAnsi="Times New Roman" w:cs="Times New Roman"/>
          <w:sz w:val="28"/>
          <w:szCs w:val="28"/>
        </w:rPr>
        <w:t xml:space="preserve">- </w:t>
      </w:r>
      <w:r w:rsidR="00704ECF">
        <w:rPr>
          <w:rFonts w:ascii="Times New Roman" w:hAnsi="Times New Roman" w:cs="Times New Roman"/>
          <w:sz w:val="28"/>
          <w:szCs w:val="28"/>
        </w:rPr>
        <w:t xml:space="preserve">руководителем аппарата </w:t>
      </w:r>
      <w:r w:rsidRPr="009B34E8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района, </w:t>
      </w:r>
      <w:r w:rsidR="00704ECF">
        <w:rPr>
          <w:rFonts w:ascii="Times New Roman" w:hAnsi="Times New Roman" w:cs="Times New Roman"/>
          <w:sz w:val="28"/>
          <w:szCs w:val="28"/>
        </w:rPr>
        <w:t xml:space="preserve">курирующим </w:t>
      </w:r>
      <w:r w:rsidRPr="009B34E8">
        <w:rPr>
          <w:rStyle w:val="aa"/>
          <w:color w:val="auto"/>
          <w:sz w:val="28"/>
          <w:szCs w:val="28"/>
        </w:rPr>
        <w:t xml:space="preserve">работу по профилактике коррупционных и иных правонарушений по программе </w:t>
      </w:r>
      <w:r w:rsidR="005D3560">
        <w:rPr>
          <w:rStyle w:val="aa"/>
          <w:color w:val="auto"/>
          <w:sz w:val="28"/>
          <w:szCs w:val="28"/>
        </w:rPr>
        <w:t xml:space="preserve"> «</w:t>
      </w:r>
      <w:r w:rsidRPr="009B34E8">
        <w:rPr>
          <w:rFonts w:ascii="Times New Roman" w:hAnsi="Times New Roman" w:cs="Times New Roman"/>
          <w:sz w:val="28"/>
          <w:szCs w:val="28"/>
        </w:rPr>
        <w:t>Противодействие коррупции в деятельности органов местного самоуправления</w:t>
      </w:r>
      <w:r w:rsidR="005D3560">
        <w:rPr>
          <w:rFonts w:ascii="Times New Roman" w:hAnsi="Times New Roman" w:cs="Times New Roman"/>
          <w:sz w:val="28"/>
          <w:szCs w:val="28"/>
        </w:rPr>
        <w:t>»</w:t>
      </w:r>
      <w:r w:rsidRPr="009B34E8">
        <w:rPr>
          <w:rFonts w:ascii="Times New Roman" w:hAnsi="Times New Roman" w:cs="Times New Roman"/>
          <w:sz w:val="28"/>
          <w:szCs w:val="28"/>
        </w:rPr>
        <w:t>;</w:t>
      </w:r>
      <w:proofErr w:type="gramEnd"/>
    </w:p>
    <w:p w:rsidR="009B34E8" w:rsidRDefault="009B34E8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B34E8">
        <w:rPr>
          <w:rFonts w:ascii="Times New Roman" w:hAnsi="Times New Roman" w:cs="Times New Roman"/>
          <w:sz w:val="28"/>
          <w:szCs w:val="28"/>
        </w:rPr>
        <w:t xml:space="preserve">Количество муниципальных служащих, прошедших повышение квалификации с изучением нормативных правовых актов, имеющихся вопросов в сфере противодействия коррупции, вопросов профилактики коррупции – </w:t>
      </w:r>
      <w:r w:rsidR="00704ECF">
        <w:rPr>
          <w:rFonts w:ascii="Times New Roman" w:hAnsi="Times New Roman" w:cs="Times New Roman"/>
          <w:sz w:val="28"/>
          <w:szCs w:val="28"/>
        </w:rPr>
        <w:t>2</w:t>
      </w:r>
      <w:r w:rsidRPr="009B34E8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704ECF">
        <w:rPr>
          <w:rFonts w:ascii="Times New Roman" w:hAnsi="Times New Roman" w:cs="Times New Roman"/>
          <w:sz w:val="28"/>
          <w:szCs w:val="28"/>
        </w:rPr>
        <w:t>а</w:t>
      </w:r>
      <w:r w:rsidRPr="009B34E8">
        <w:rPr>
          <w:rFonts w:ascii="Times New Roman" w:hAnsi="Times New Roman" w:cs="Times New Roman"/>
          <w:sz w:val="28"/>
          <w:szCs w:val="28"/>
        </w:rPr>
        <w:t>.</w:t>
      </w:r>
    </w:p>
    <w:p w:rsidR="005D3560" w:rsidRDefault="005D3560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 1.9. – Организовано тестирование лиц, претендующих на замещение должностей муниципальной службы и муниципальных служащих на знание законодательства в сфере противодействия коррупции.</w:t>
      </w:r>
    </w:p>
    <w:p w:rsidR="005D3560" w:rsidRDefault="005D3560" w:rsidP="00143F00">
      <w:pPr>
        <w:spacing w:line="360" w:lineRule="auto"/>
        <w:ind w:firstLine="709"/>
        <w:jc w:val="both"/>
        <w:rPr>
          <w:rFonts w:ascii="Times New Roman" w:eastAsiaTheme="minorHAnsi" w:hAnsi="Times New Roman"/>
          <w:color w:val="000000"/>
          <w:sz w:val="28"/>
          <w:szCs w:val="28"/>
          <w:lang w:eastAsia="en-US"/>
        </w:rPr>
      </w:pPr>
      <w:r w:rsidRPr="00143F0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По пункту 1.11. – </w:t>
      </w:r>
      <w:proofErr w:type="gramStart"/>
      <w:r w:rsidR="00143F00" w:rsidRPr="00143F0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Согласно протокола заседания комиссии по соблюдению требований к служебному поведению муниципальных служащих и урегулированию конфликта интересов от 16.01.20129 г. № 1 перечень </w:t>
      </w:r>
      <w:proofErr w:type="spellStart"/>
      <w:r w:rsidR="00143F00" w:rsidRPr="00143F0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коррупционно</w:t>
      </w:r>
      <w:proofErr w:type="spellEnd"/>
      <w:r w:rsidR="00143F00" w:rsidRPr="00143F0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-опасных функций в сфере деятельности администрации муниципального района и ее структурных подразделений оставлен без изменения.</w:t>
      </w:r>
      <w:proofErr w:type="gramEnd"/>
      <w:r w:rsidR="00143F00" w:rsidRPr="00143F0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В связи </w:t>
      </w:r>
      <w:proofErr w:type="gramStart"/>
      <w:r w:rsidR="00143F00" w:rsidRPr="00143F0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>с</w:t>
      </w:r>
      <w:proofErr w:type="gramEnd"/>
      <w:r w:rsidR="00143F00" w:rsidRPr="00143F00">
        <w:rPr>
          <w:rFonts w:ascii="Times New Roman" w:eastAsiaTheme="minorHAnsi" w:hAnsi="Times New Roman"/>
          <w:color w:val="000000"/>
          <w:sz w:val="28"/>
          <w:szCs w:val="28"/>
          <w:lang w:eastAsia="en-US"/>
        </w:rPr>
        <w:t xml:space="preserve"> чем перечень должностей муниципальной службы в администрации Репьевского муниципального района и ее структурных подразделениях, замещение которых связано с коррупционными рисками, также оставлен без изменения.</w:t>
      </w:r>
    </w:p>
    <w:p w:rsidR="003142DA" w:rsidRDefault="003142DA" w:rsidP="003142DA">
      <w:pPr>
        <w:pStyle w:val="Title"/>
        <w:tabs>
          <w:tab w:val="left" w:pos="-6804"/>
        </w:tabs>
        <w:spacing w:before="0" w:after="0" w:line="360" w:lineRule="auto"/>
        <w:ind w:firstLine="709"/>
        <w:jc w:val="both"/>
        <w:rPr>
          <w:rFonts w:ascii="Times New Roman" w:hAnsi="Times New Roman"/>
          <w:b w:val="0"/>
          <w:sz w:val="28"/>
          <w:szCs w:val="28"/>
        </w:rPr>
      </w:pPr>
      <w:r>
        <w:rPr>
          <w:rFonts w:ascii="Times New Roman" w:hAnsi="Times New Roman"/>
          <w:b w:val="0"/>
          <w:sz w:val="28"/>
          <w:szCs w:val="28"/>
        </w:rPr>
        <w:lastRenderedPageBreak/>
        <w:t>Р</w:t>
      </w:r>
      <w:r>
        <w:rPr>
          <w:rFonts w:ascii="Times New Roman" w:hAnsi="Times New Roman" w:cs="Times New Roman"/>
          <w:b w:val="0"/>
          <w:sz w:val="28"/>
          <w:szCs w:val="28"/>
        </w:rPr>
        <w:t>ешением комиссии по соблюдению требований к служебному поведению муниципальных служащих и урегулированию конфликта интересов в администрации Репьевского муниципального района (протокол заседания комиссии от 27.12.2019 г. № 7)</w:t>
      </w:r>
      <w:r>
        <w:rPr>
          <w:rFonts w:ascii="Times New Roman" w:hAnsi="Times New Roman"/>
          <w:sz w:val="28"/>
          <w:szCs w:val="28"/>
        </w:rPr>
        <w:t xml:space="preserve"> </w:t>
      </w:r>
      <w:r w:rsidRPr="00704ECF">
        <w:rPr>
          <w:rFonts w:ascii="Times New Roman" w:hAnsi="Times New Roman"/>
          <w:b w:val="0"/>
          <w:sz w:val="28"/>
          <w:szCs w:val="28"/>
        </w:rPr>
        <w:t>утверждена к</w:t>
      </w:r>
      <w:r w:rsidRPr="00704ECF">
        <w:rPr>
          <w:rFonts w:ascii="Times New Roman" w:hAnsi="Times New Roman" w:cs="Times New Roman"/>
          <w:b w:val="0"/>
          <w:sz w:val="28"/>
          <w:szCs w:val="28"/>
        </w:rPr>
        <w:t>арта</w:t>
      </w:r>
      <w:r>
        <w:rPr>
          <w:rFonts w:ascii="Times New Roman" w:hAnsi="Times New Roman" w:cs="Times New Roman"/>
          <w:b w:val="0"/>
          <w:sz w:val="28"/>
          <w:szCs w:val="28"/>
        </w:rPr>
        <w:t xml:space="preserve"> коррупционных рисков, возникающих при реализации функций администрации Репьевского муниципального района и ее структурных подразделений. Подготовлен проект </w:t>
      </w:r>
      <w:r w:rsidRPr="00986619">
        <w:rPr>
          <w:rFonts w:ascii="Times New Roman" w:hAnsi="Times New Roman" w:cs="Times New Roman"/>
          <w:b w:val="0"/>
          <w:sz w:val="28"/>
          <w:szCs w:val="28"/>
        </w:rPr>
        <w:t>р</w:t>
      </w:r>
      <w:r w:rsidRPr="00986619">
        <w:rPr>
          <w:rFonts w:ascii="Times New Roman" w:hAnsi="Times New Roman"/>
          <w:b w:val="0"/>
          <w:sz w:val="28"/>
          <w:szCs w:val="28"/>
        </w:rPr>
        <w:t>аспоряжения администрации муниципального района об утверждении</w:t>
      </w:r>
      <w:r>
        <w:rPr>
          <w:rFonts w:ascii="Times New Roman" w:hAnsi="Times New Roman"/>
          <w:b w:val="0"/>
          <w:sz w:val="28"/>
          <w:szCs w:val="28"/>
        </w:rPr>
        <w:t xml:space="preserve"> в новой редакции переч</w:t>
      </w:r>
      <w:r w:rsidRPr="00986619">
        <w:rPr>
          <w:rFonts w:ascii="Times New Roman" w:hAnsi="Times New Roman"/>
          <w:b w:val="0"/>
          <w:sz w:val="28"/>
          <w:szCs w:val="28"/>
        </w:rPr>
        <w:t xml:space="preserve">ня должностей муниципальной службы в администрации Репьевского муниципального района и ее структурных подразделениях, замещение которых связано с коррупционными рисками. </w:t>
      </w:r>
    </w:p>
    <w:p w:rsidR="005D3560" w:rsidRDefault="005D3560" w:rsidP="00143F0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пункту 2.1. – Проекты муниципальных нормативных правовых актов размещаются на официальном сайте органов местного самоуправления Репьевского муниципального района в сети Интернет. </w:t>
      </w:r>
    </w:p>
    <w:p w:rsidR="002352A0" w:rsidRDefault="002352A0" w:rsidP="005D356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пункту 2.2. – </w:t>
      </w:r>
      <w:proofErr w:type="gramStart"/>
      <w:r>
        <w:rPr>
          <w:rFonts w:ascii="Times New Roman" w:hAnsi="Times New Roman" w:cs="Times New Roman"/>
          <w:sz w:val="28"/>
          <w:szCs w:val="28"/>
        </w:rPr>
        <w:t>Юридическим и организационными отделами администрации муниципального района оказывается правовая и методическая помощь органам местного самоуправления сельских поселений при проведении нормотворческой работы и антикоррупционной экспертизы муниципальных нормативных правовых актов.</w:t>
      </w:r>
      <w:proofErr w:type="gramEnd"/>
    </w:p>
    <w:p w:rsidR="002352A0" w:rsidRDefault="002352A0" w:rsidP="005D356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 пункту 2.3. – Анализ работы ОМСУ муниципального района по проведению антикоррупционной экспертизы рассмотрен за </w:t>
      </w:r>
      <w:proofErr w:type="gramStart"/>
      <w:r>
        <w:rPr>
          <w:rFonts w:ascii="Times New Roman" w:hAnsi="Times New Roman" w:cs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совета по противодействию коррупции.</w:t>
      </w:r>
    </w:p>
    <w:p w:rsidR="002352A0" w:rsidRDefault="002352A0" w:rsidP="005D3560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пункту 2.4. – Антикоррупционная экспертиза проектов нормативных правовых актов (нормативных правовых актов) Совета народных депутатов муниципального района и администрации муниципального района проводится заместителем начальника юридического отдела администрации муниципального района.</w:t>
      </w:r>
    </w:p>
    <w:p w:rsidR="00143F00" w:rsidRDefault="00143F00" w:rsidP="00143F0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По пункту 3.1.</w:t>
      </w:r>
      <w:r>
        <w:rPr>
          <w:rFonts w:ascii="Times New Roman" w:eastAsia="Times New Roman" w:hAnsi="Times New Roman"/>
          <w:sz w:val="28"/>
          <w:szCs w:val="28"/>
        </w:rPr>
        <w:t xml:space="preserve"> – </w:t>
      </w:r>
      <w:r w:rsidRPr="00986619">
        <w:rPr>
          <w:rFonts w:ascii="Times New Roman" w:eastAsia="Times New Roman" w:hAnsi="Times New Roman"/>
          <w:sz w:val="28"/>
          <w:szCs w:val="28"/>
        </w:rPr>
        <w:t xml:space="preserve">В течение 2019 года осуществлялся </w:t>
      </w:r>
      <w:proofErr w:type="gramStart"/>
      <w:r w:rsidRPr="00986619">
        <w:rPr>
          <w:rFonts w:ascii="Times New Roman" w:eastAsia="Times New Roman" w:hAnsi="Times New Roman"/>
          <w:sz w:val="28"/>
          <w:szCs w:val="28"/>
        </w:rPr>
        <w:t>контроль за</w:t>
      </w:r>
      <w:proofErr w:type="gramEnd"/>
      <w:r w:rsidRPr="00986619">
        <w:rPr>
          <w:rFonts w:ascii="Times New Roman" w:eastAsia="Times New Roman" w:hAnsi="Times New Roman"/>
          <w:sz w:val="28"/>
          <w:szCs w:val="28"/>
        </w:rPr>
        <w:t xml:space="preserve"> применением предусмотренных законодательством мер ответственности в каждом случае несоблюдения запретов, ограничений и требований, </w:t>
      </w:r>
      <w:r w:rsidRPr="00986619">
        <w:rPr>
          <w:rFonts w:ascii="Times New Roman" w:eastAsia="Times New Roman" w:hAnsi="Times New Roman"/>
          <w:sz w:val="28"/>
          <w:szCs w:val="28"/>
        </w:rPr>
        <w:lastRenderedPageBreak/>
        <w:t>установленных в целях противодействия коррупции, в том числе мер по предотвращению и (или) 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 xml:space="preserve"> – к дисциплинарной ответственности привлечено 4 муниципальных служащих (3 замечания, 2 выговора).</w:t>
      </w:r>
    </w:p>
    <w:p w:rsidR="00143F00" w:rsidRPr="008A6648" w:rsidRDefault="00143F00" w:rsidP="00143F00">
      <w:pPr>
        <w:pStyle w:val="ConsPlusNormal"/>
        <w:spacing w:line="36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3.2. - </w:t>
      </w:r>
      <w:proofErr w:type="gramStart"/>
      <w:r w:rsidRPr="008A6648">
        <w:rPr>
          <w:rFonts w:ascii="Times New Roman" w:hAnsi="Times New Roman" w:cs="Times New Roman"/>
          <w:sz w:val="28"/>
          <w:szCs w:val="28"/>
        </w:rPr>
        <w:t xml:space="preserve">В целях выявления возможного конфликта интересов, лицами, замещающими </w:t>
      </w:r>
      <w:r w:rsidRPr="00FD2FC3">
        <w:rPr>
          <w:rFonts w:ascii="Times New Roman" w:hAnsi="Times New Roman" w:cs="Times New Roman"/>
          <w:sz w:val="28"/>
          <w:szCs w:val="28"/>
        </w:rPr>
        <w:t>муниципальные должности</w:t>
      </w:r>
      <w:r>
        <w:rPr>
          <w:rFonts w:ascii="Times New Roman" w:hAnsi="Times New Roman" w:cs="Times New Roman"/>
          <w:sz w:val="28"/>
          <w:szCs w:val="28"/>
        </w:rPr>
        <w:t xml:space="preserve"> (главами сельских поселений)</w:t>
      </w:r>
      <w:r w:rsidRPr="00FD2FC3">
        <w:rPr>
          <w:rFonts w:ascii="Times New Roman" w:hAnsi="Times New Roman" w:cs="Times New Roman"/>
          <w:sz w:val="28"/>
          <w:szCs w:val="28"/>
        </w:rPr>
        <w:t xml:space="preserve"> и</w:t>
      </w:r>
      <w:r w:rsidRPr="00FD2FC3">
        <w:t xml:space="preserve"> </w:t>
      </w:r>
      <w:r w:rsidRPr="008A6648">
        <w:rPr>
          <w:rFonts w:ascii="Times New Roman" w:hAnsi="Times New Roman" w:cs="Times New Roman"/>
          <w:sz w:val="28"/>
          <w:szCs w:val="28"/>
        </w:rPr>
        <w:t>должности муниципальной службы были актуализированы сведения, содержащиеся в анкетах об их родственниках и свойственниках.</w:t>
      </w:r>
      <w:proofErr w:type="gramEnd"/>
      <w:r w:rsidRPr="008A6648">
        <w:rPr>
          <w:rFonts w:ascii="Times New Roman" w:hAnsi="Times New Roman" w:cs="Times New Roman"/>
          <w:sz w:val="28"/>
          <w:szCs w:val="28"/>
        </w:rPr>
        <w:t xml:space="preserve"> Актуализированные сведения приобщены в личные дела муниципальных служащих.</w:t>
      </w:r>
    </w:p>
    <w:p w:rsidR="00143F00" w:rsidRPr="002E5146" w:rsidRDefault="00143F00" w:rsidP="00143F00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3.3. - </w:t>
      </w:r>
      <w:r>
        <w:rPr>
          <w:rStyle w:val="aa"/>
          <w:color w:val="auto"/>
          <w:sz w:val="28"/>
          <w:szCs w:val="28"/>
        </w:rPr>
        <w:t xml:space="preserve"> </w:t>
      </w:r>
      <w:proofErr w:type="gramStart"/>
      <w:r w:rsidRPr="002E5146">
        <w:rPr>
          <w:rStyle w:val="aa"/>
          <w:color w:val="auto"/>
          <w:sz w:val="28"/>
          <w:szCs w:val="28"/>
        </w:rPr>
        <w:t xml:space="preserve">Должностным лицом администрации муниципального района, ответственным за работу по профилактике коррупционных и иных правонарушений осуществляется  </w:t>
      </w:r>
      <w:r w:rsidRPr="002E5146">
        <w:rPr>
          <w:rFonts w:ascii="Times New Roman" w:hAnsi="Times New Roman"/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</w:t>
      </w:r>
      <w:r>
        <w:rPr>
          <w:rFonts w:ascii="Times New Roman" w:hAnsi="Times New Roman"/>
          <w:sz w:val="28"/>
          <w:szCs w:val="28"/>
        </w:rPr>
        <w:t xml:space="preserve">олжностей муниципальной службы,  </w:t>
      </w:r>
      <w:r w:rsidRPr="002E5146">
        <w:rPr>
          <w:rFonts w:ascii="Times New Roman" w:hAnsi="Times New Roman"/>
          <w:sz w:val="28"/>
          <w:szCs w:val="28"/>
        </w:rPr>
        <w:t>муниципальными служащими,</w:t>
      </w:r>
      <w:r>
        <w:rPr>
          <w:rFonts w:ascii="Times New Roman" w:hAnsi="Times New Roman"/>
          <w:sz w:val="28"/>
          <w:szCs w:val="28"/>
        </w:rPr>
        <w:t xml:space="preserve"> </w:t>
      </w:r>
      <w:r w:rsidRPr="002E5146">
        <w:rPr>
          <w:rFonts w:ascii="Times New Roman" w:hAnsi="Times New Roman"/>
          <w:sz w:val="28"/>
          <w:szCs w:val="28"/>
        </w:rPr>
        <w:t>сведений о соблюдении муниципальными служащими требований к служебному поведению, о предотвращении или урегулировании конфликта интересов и соблюдении установленных для них запретов, ограничений и обязанностей.</w:t>
      </w:r>
      <w:proofErr w:type="gramEnd"/>
    </w:p>
    <w:p w:rsidR="00143F00" w:rsidRDefault="00143F00" w:rsidP="00143F00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2E5146">
        <w:rPr>
          <w:rFonts w:ascii="Times New Roman" w:hAnsi="Times New Roman"/>
          <w:sz w:val="28"/>
          <w:szCs w:val="28"/>
        </w:rPr>
        <w:t xml:space="preserve">Ведется журнал регистрации справок о доходах, расходах, об имуществе и обязательствах имущественного характера. Муниципальными служащими, лицами, поступающими на муниципальную службу, </w:t>
      </w:r>
      <w:proofErr w:type="gramStart"/>
      <w:r w:rsidRPr="002E5146">
        <w:rPr>
          <w:rFonts w:ascii="Times New Roman" w:hAnsi="Times New Roman"/>
          <w:sz w:val="28"/>
          <w:szCs w:val="28"/>
        </w:rPr>
        <w:t>подан</w:t>
      </w:r>
      <w:r>
        <w:rPr>
          <w:rFonts w:ascii="Times New Roman" w:hAnsi="Times New Roman"/>
          <w:sz w:val="28"/>
          <w:szCs w:val="28"/>
        </w:rPr>
        <w:t>о и зарегистрировано</w:t>
      </w:r>
      <w:proofErr w:type="gramEnd"/>
      <w:r>
        <w:rPr>
          <w:rFonts w:ascii="Times New Roman" w:hAnsi="Times New Roman"/>
          <w:sz w:val="28"/>
          <w:szCs w:val="28"/>
        </w:rPr>
        <w:t xml:space="preserve"> 76 справок.</w:t>
      </w:r>
    </w:p>
    <w:p w:rsidR="00143F00" w:rsidRPr="00986619" w:rsidRDefault="00143F00" w:rsidP="00143F00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пункту 3.4. – В трудовые договора с лицами, замещающими должности муниципальной службы, включены антикоррупционные оговорки.</w:t>
      </w:r>
    </w:p>
    <w:p w:rsidR="00143F00" w:rsidRDefault="00143F00" w:rsidP="00143F00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3.5. - </w:t>
      </w:r>
      <w:proofErr w:type="gramStart"/>
      <w:r w:rsidRPr="00C308A7">
        <w:rPr>
          <w:rFonts w:ascii="Times New Roman" w:hAnsi="Times New Roman"/>
          <w:sz w:val="28"/>
          <w:szCs w:val="28"/>
        </w:rPr>
        <w:t xml:space="preserve">Обращения граждан о даче согласия на замещение в организации должности на условиях гражданско-правового договора (гражданско-правовых договоров) или на выполнение в данной организации </w:t>
      </w:r>
      <w:r w:rsidRPr="00C308A7">
        <w:rPr>
          <w:rFonts w:ascii="Times New Roman" w:hAnsi="Times New Roman"/>
          <w:sz w:val="28"/>
          <w:szCs w:val="28"/>
        </w:rPr>
        <w:lastRenderedPageBreak/>
        <w:t>работы (оказание данной организации услуг) на условиях трудового договора, если отдельные функции муниципального (административного) управления данной организацией входили в должностные (служебные) обязанности муниципального служащего в 2019 году не поступали.</w:t>
      </w:r>
      <w:proofErr w:type="gramEnd"/>
    </w:p>
    <w:p w:rsidR="00155763" w:rsidRPr="00C308A7" w:rsidRDefault="00155763" w:rsidP="00155763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3.6. – Сообщения от </w:t>
      </w:r>
      <w:r w:rsidRPr="00C308A7">
        <w:rPr>
          <w:rFonts w:ascii="Times New Roman" w:hAnsi="Times New Roman"/>
          <w:sz w:val="28"/>
          <w:szCs w:val="28"/>
        </w:rPr>
        <w:t>муниципальных служащих о получении подарка в связи с их должностным положением или исполнением ими служебных (должностных) обязанностей в 2019 году не поступали.</w:t>
      </w:r>
    </w:p>
    <w:p w:rsidR="00155763" w:rsidRDefault="00155763" w:rsidP="001557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3.7. - </w:t>
      </w:r>
      <w:proofErr w:type="gramStart"/>
      <w:r w:rsidRPr="003612AC">
        <w:rPr>
          <w:rFonts w:ascii="Times New Roman" w:hAnsi="Times New Roman"/>
          <w:sz w:val="28"/>
          <w:szCs w:val="28"/>
        </w:rPr>
        <w:t>В рамках о</w:t>
      </w:r>
      <w:r w:rsidRPr="003612AC">
        <w:rPr>
          <w:rFonts w:ascii="Times New Roman" w:eastAsia="Times New Roman" w:hAnsi="Times New Roman"/>
          <w:sz w:val="28"/>
          <w:szCs w:val="28"/>
        </w:rPr>
        <w:t>существления комплекса организационных, разъяснительных и иных мер по соблюдению лицами, замещающими должности муниципальной службы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612AC">
        <w:rPr>
          <w:rFonts w:ascii="Times New Roman" w:eastAsia="Times New Roman" w:hAnsi="Times New Roman"/>
          <w:sz w:val="28"/>
          <w:szCs w:val="28"/>
        </w:rPr>
        <w:t xml:space="preserve"> ограничений и запретов, по исполнению обязанностей, установленных в целях противодействия коррупции, касающихся в том числе получения подарков, недопустимости поведения, которое может восприниматься окружающими как обещание или предложение дачи взятки либо как согласие принять взятку или как просьба о даче взятки</w:t>
      </w:r>
      <w:r>
        <w:rPr>
          <w:rFonts w:ascii="Times New Roman" w:eastAsia="Times New Roman" w:hAnsi="Times New Roman"/>
          <w:sz w:val="28"/>
          <w:szCs w:val="28"/>
        </w:rPr>
        <w:t>,</w:t>
      </w:r>
      <w:r w:rsidRPr="003612AC">
        <w:rPr>
          <w:rFonts w:ascii="Times New Roman" w:eastAsia="Times New Roman" w:hAnsi="Times New Roman"/>
          <w:sz w:val="28"/>
          <w:szCs w:val="28"/>
        </w:rPr>
        <w:t xml:space="preserve"> </w:t>
      </w:r>
      <w:r w:rsidRPr="003612AC">
        <w:rPr>
          <w:rFonts w:ascii="Times New Roman" w:hAnsi="Times New Roman"/>
          <w:sz w:val="28"/>
          <w:szCs w:val="28"/>
        </w:rPr>
        <w:t>при поступлении на муниципальную</w:t>
      </w:r>
      <w:proofErr w:type="gramEnd"/>
      <w:r w:rsidRPr="003612AC">
        <w:rPr>
          <w:rFonts w:ascii="Times New Roman" w:hAnsi="Times New Roman"/>
          <w:sz w:val="28"/>
          <w:szCs w:val="28"/>
        </w:rPr>
        <w:t xml:space="preserve"> службу муниципальные служащие под роспись знакомятся с Памяткой государственным и муниципальным служащим Воронежской области, лицам, замещающим государственные и муниципальные должности в Воронежской области, об ответственности за получение и дачу взятки и за незаконное вознаграждение от имени юридического лица, разработанн</w:t>
      </w:r>
      <w:r>
        <w:rPr>
          <w:rFonts w:ascii="Times New Roman" w:hAnsi="Times New Roman"/>
          <w:sz w:val="28"/>
          <w:szCs w:val="28"/>
        </w:rPr>
        <w:t>ой</w:t>
      </w:r>
      <w:r w:rsidRPr="003612AC">
        <w:rPr>
          <w:rFonts w:ascii="Times New Roman" w:hAnsi="Times New Roman"/>
          <w:sz w:val="28"/>
          <w:szCs w:val="28"/>
        </w:rPr>
        <w:t xml:space="preserve"> правите</w:t>
      </w:r>
      <w:r>
        <w:rPr>
          <w:rFonts w:ascii="Times New Roman" w:hAnsi="Times New Roman"/>
          <w:sz w:val="28"/>
          <w:szCs w:val="28"/>
        </w:rPr>
        <w:t>льством Воронежской области;</w:t>
      </w:r>
      <w:r w:rsidRPr="003612AC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3612AC">
        <w:rPr>
          <w:rFonts w:ascii="Times New Roman" w:hAnsi="Times New Roman"/>
          <w:sz w:val="28"/>
          <w:szCs w:val="28"/>
        </w:rPr>
        <w:t>методическими рекомендациями по вопросам соблюдения ограничений, налагаемых на гражданина, замещавшего должность государственной или муниципальной службы при заключении им трудового или гражданско-правового договора с организацией; методическим</w:t>
      </w:r>
      <w:r>
        <w:rPr>
          <w:rFonts w:ascii="Times New Roman" w:hAnsi="Times New Roman"/>
          <w:sz w:val="28"/>
          <w:szCs w:val="28"/>
        </w:rPr>
        <w:t>и</w:t>
      </w:r>
      <w:r w:rsidRPr="003612AC">
        <w:rPr>
          <w:rFonts w:ascii="Times New Roman" w:hAnsi="Times New Roman"/>
          <w:sz w:val="28"/>
          <w:szCs w:val="28"/>
        </w:rPr>
        <w:t xml:space="preserve"> рекомендациями Министерства труа и социальной защиты Российской Федерации по соблюдению государственными (муниципальными) служащими норм этики в целях противодействия коррупции и иным правонарушениям.</w:t>
      </w:r>
      <w:proofErr w:type="gramEnd"/>
      <w:r w:rsidRPr="003612AC">
        <w:rPr>
          <w:rFonts w:ascii="Times New Roman" w:hAnsi="Times New Roman"/>
          <w:sz w:val="28"/>
          <w:szCs w:val="28"/>
        </w:rPr>
        <w:t xml:space="preserve">  Также при поступлении на муниципальную службу </w:t>
      </w:r>
      <w:r w:rsidRPr="003612AC">
        <w:rPr>
          <w:rFonts w:ascii="Times New Roman" w:hAnsi="Times New Roman"/>
          <w:sz w:val="28"/>
          <w:szCs w:val="28"/>
        </w:rPr>
        <w:lastRenderedPageBreak/>
        <w:t xml:space="preserve">осуществляется ознакомление муниципального служащего с НПА в сфере противодействия коррупции. </w:t>
      </w:r>
    </w:p>
    <w:p w:rsidR="00155763" w:rsidRPr="008146E9" w:rsidRDefault="00155763" w:rsidP="00155763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пункту 4.2. –</w:t>
      </w:r>
      <w:r w:rsidRPr="00125D65">
        <w:rPr>
          <w:rFonts w:ascii="Times New Roman" w:eastAsia="Times New Roman" w:hAnsi="Times New Roman"/>
          <w:sz w:val="28"/>
          <w:szCs w:val="28"/>
        </w:rPr>
        <w:t xml:space="preserve">В состав комиссии по соблюдению требований к служебному поведению муниципальных служащих и урегулированию конфликта интересов включены: председатель Общественной палаты Репьевского муниципального района, председатель профсоюзной организации администрации муниципального района и председатель </w:t>
      </w:r>
      <w:r w:rsidRPr="008146E9">
        <w:rPr>
          <w:rFonts w:ascii="Times New Roman" w:eastAsia="Times New Roman" w:hAnsi="Times New Roman"/>
          <w:sz w:val="28"/>
          <w:szCs w:val="28"/>
        </w:rPr>
        <w:t>Молодежного парламента Репьевского муниципального района.</w:t>
      </w:r>
    </w:p>
    <w:p w:rsidR="00155763" w:rsidRDefault="00155763" w:rsidP="00155763">
      <w:pPr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5.1. - </w:t>
      </w:r>
      <w:r w:rsidRPr="0037779F">
        <w:rPr>
          <w:rFonts w:ascii="Times New Roman" w:eastAsia="Times New Roman" w:hAnsi="Times New Roman"/>
          <w:sz w:val="28"/>
          <w:szCs w:val="28"/>
        </w:rPr>
        <w:t xml:space="preserve">В </w:t>
      </w:r>
      <w:proofErr w:type="gramStart"/>
      <w:r w:rsidRPr="0037779F">
        <w:rPr>
          <w:rFonts w:ascii="Times New Roman" w:eastAsia="Times New Roman" w:hAnsi="Times New Roman"/>
          <w:sz w:val="28"/>
          <w:szCs w:val="28"/>
        </w:rPr>
        <w:t>органах</w:t>
      </w:r>
      <w:proofErr w:type="gramEnd"/>
      <w:r w:rsidRPr="0037779F">
        <w:rPr>
          <w:rFonts w:ascii="Times New Roman" w:eastAsia="Times New Roman" w:hAnsi="Times New Roman"/>
          <w:sz w:val="28"/>
          <w:szCs w:val="28"/>
        </w:rPr>
        <w:t xml:space="preserve"> местного самоуправления муниципального района осуществляется организация и техническое обеспечение межведомственного электронного взаимодействия при предоставлении государственных и муниципальных услуг.</w:t>
      </w:r>
    </w:p>
    <w:p w:rsidR="00155763" w:rsidRDefault="00155763" w:rsidP="00155763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пункту 5.2. – Информация о предоставляемых муниципальных услугах, административные регламенты предоставления муниципальных услуг, технологические схемы предоставления муниципальных услуг, образцы заявлений, необходимых для предоставления муниципальных услуг, размещены на официальном сайте органов местного самоуправления Репьевского муниципального района в сети «Интернет».</w:t>
      </w:r>
    </w:p>
    <w:p w:rsidR="003142DA" w:rsidRDefault="003142DA" w:rsidP="00155763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Через официальный сайт органов местного самоуправления Репьевского муниципального района в сети «Интернет» обеспечено п</w:t>
      </w:r>
      <w:r w:rsidRPr="000E3F93">
        <w:rPr>
          <w:rFonts w:ascii="Times New Roman" w:eastAsia="Times New Roman" w:hAnsi="Times New Roman"/>
          <w:sz w:val="28"/>
          <w:szCs w:val="28"/>
        </w:rPr>
        <w:t>редоставление информации о государственных и муниципальных услугах посредством информационной системы «Портал государственных и муниципальных услуг Воронежской области»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55763" w:rsidRDefault="00155763" w:rsidP="0015576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5.3. - </w:t>
      </w:r>
      <w:r w:rsidRPr="00E3041B">
        <w:rPr>
          <w:rFonts w:ascii="Times New Roman" w:eastAsia="Times New Roman" w:hAnsi="Times New Roman"/>
          <w:sz w:val="28"/>
          <w:szCs w:val="28"/>
        </w:rPr>
        <w:t>На информационн</w:t>
      </w:r>
      <w:r>
        <w:rPr>
          <w:rFonts w:ascii="Times New Roman" w:eastAsia="Times New Roman" w:hAnsi="Times New Roman"/>
          <w:sz w:val="28"/>
          <w:szCs w:val="28"/>
        </w:rPr>
        <w:t>ом</w:t>
      </w:r>
      <w:r w:rsidRPr="00E3041B">
        <w:rPr>
          <w:rFonts w:ascii="Times New Roman" w:eastAsia="Times New Roman" w:hAnsi="Times New Roman"/>
          <w:sz w:val="28"/>
          <w:szCs w:val="28"/>
        </w:rPr>
        <w:t xml:space="preserve"> стенд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3041B">
        <w:rPr>
          <w:rFonts w:ascii="Times New Roman" w:eastAsia="Times New Roman" w:hAnsi="Times New Roman"/>
          <w:sz w:val="28"/>
          <w:szCs w:val="28"/>
        </w:rPr>
        <w:t xml:space="preserve"> в администрации муниципального района размещены памятка об уголовной ответственности за дачу и получение взятки, контактны</w:t>
      </w:r>
      <w:r>
        <w:rPr>
          <w:rFonts w:ascii="Times New Roman" w:eastAsia="Times New Roman" w:hAnsi="Times New Roman"/>
          <w:sz w:val="28"/>
          <w:szCs w:val="28"/>
        </w:rPr>
        <w:t>е данные</w:t>
      </w:r>
      <w:r w:rsidRPr="00E3041B">
        <w:rPr>
          <w:rFonts w:ascii="Times New Roman" w:eastAsia="Times New Roman" w:hAnsi="Times New Roman"/>
          <w:sz w:val="28"/>
          <w:szCs w:val="28"/>
        </w:rPr>
        <w:t xml:space="preserve"> лиц, ответственных за профилактику коррупционных и иных правонарушений в органе местного са</w:t>
      </w:r>
      <w:r>
        <w:rPr>
          <w:rFonts w:ascii="Times New Roman" w:eastAsia="Times New Roman" w:hAnsi="Times New Roman"/>
          <w:sz w:val="28"/>
          <w:szCs w:val="28"/>
        </w:rPr>
        <w:t>моуправления, а также контактные</w:t>
      </w:r>
      <w:r w:rsidRPr="00E3041B">
        <w:rPr>
          <w:rFonts w:ascii="Times New Roman" w:eastAsia="Times New Roman" w:hAnsi="Times New Roman"/>
          <w:sz w:val="28"/>
          <w:szCs w:val="28"/>
        </w:rPr>
        <w:t xml:space="preserve"> данны</w:t>
      </w:r>
      <w:r>
        <w:rPr>
          <w:rFonts w:ascii="Times New Roman" w:eastAsia="Times New Roman" w:hAnsi="Times New Roman"/>
          <w:sz w:val="28"/>
          <w:szCs w:val="28"/>
        </w:rPr>
        <w:t>е</w:t>
      </w:r>
      <w:r w:rsidRPr="00E3041B">
        <w:rPr>
          <w:rFonts w:ascii="Times New Roman" w:eastAsia="Times New Roman" w:hAnsi="Times New Roman"/>
          <w:sz w:val="28"/>
          <w:szCs w:val="28"/>
        </w:rPr>
        <w:t xml:space="preserve"> органов прокуратуры, органов внутренних дел. </w:t>
      </w:r>
    </w:p>
    <w:p w:rsidR="00155763" w:rsidRDefault="00155763" w:rsidP="0015576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lastRenderedPageBreak/>
        <w:t xml:space="preserve">По пункту 6.1. - На заседании Совета по противодействию коррупции при главе администрации Репьевского муниципального района рассмотрен вопрос </w:t>
      </w:r>
      <w:r w:rsidRPr="000E3F93">
        <w:rPr>
          <w:rFonts w:ascii="Times New Roman" w:eastAsia="Times New Roman" w:hAnsi="Times New Roman"/>
          <w:sz w:val="28"/>
          <w:szCs w:val="28"/>
        </w:rPr>
        <w:t>анализа работы комисси</w:t>
      </w:r>
      <w:r>
        <w:rPr>
          <w:rFonts w:ascii="Times New Roman" w:eastAsia="Times New Roman" w:hAnsi="Times New Roman"/>
          <w:sz w:val="28"/>
          <w:szCs w:val="28"/>
        </w:rPr>
        <w:t>и</w:t>
      </w:r>
      <w:r w:rsidRPr="000E3F93">
        <w:rPr>
          <w:rFonts w:ascii="Times New Roman" w:eastAsia="Times New Roman" w:hAnsi="Times New Roman"/>
          <w:sz w:val="28"/>
          <w:szCs w:val="28"/>
        </w:rPr>
        <w:t xml:space="preserve"> по соблюдению требований к служебному поведению </w:t>
      </w:r>
      <w:r>
        <w:rPr>
          <w:rFonts w:ascii="Times New Roman" w:eastAsia="Times New Roman" w:hAnsi="Times New Roman"/>
          <w:sz w:val="28"/>
          <w:szCs w:val="28"/>
        </w:rPr>
        <w:t xml:space="preserve">муниципальных служащих  и </w:t>
      </w:r>
      <w:r w:rsidRPr="000E3F93">
        <w:rPr>
          <w:rFonts w:ascii="Times New Roman" w:eastAsia="Times New Roman" w:hAnsi="Times New Roman"/>
          <w:sz w:val="28"/>
          <w:szCs w:val="28"/>
        </w:rPr>
        <w:t>урегулированию конфликта интересов</w:t>
      </w:r>
      <w:r>
        <w:rPr>
          <w:rFonts w:ascii="Times New Roman" w:eastAsia="Times New Roman" w:hAnsi="Times New Roman"/>
          <w:sz w:val="28"/>
          <w:szCs w:val="28"/>
        </w:rPr>
        <w:t>.</w:t>
      </w:r>
    </w:p>
    <w:p w:rsidR="00155763" w:rsidRPr="00E3041B" w:rsidRDefault="00155763" w:rsidP="0015576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6.2. - На заседании Совета по противодействию коррупции при главе администрации Репьевского муниципального района рассмотрен вопрос </w:t>
      </w:r>
      <w:r w:rsidRPr="00AC5246">
        <w:rPr>
          <w:rFonts w:ascii="Times New Roman" w:eastAsia="Times New Roman" w:hAnsi="Times New Roman"/>
          <w:sz w:val="28"/>
          <w:szCs w:val="28"/>
        </w:rPr>
        <w:t xml:space="preserve">о соблюдении муниципальными служащими администрации Репьевского муниципального района установленных законодательством ограничений и запретов, в том числе касающихся получения подарков, выполнения иной оплачиваемой работы, обязанности уведомлять об обращениях в целях склонения к совершению коррупционных правонарушений. </w:t>
      </w:r>
    </w:p>
    <w:p w:rsidR="0023423A" w:rsidRPr="00875855" w:rsidRDefault="0023423A" w:rsidP="0023423A">
      <w:pPr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7.1. - </w:t>
      </w:r>
      <w:r w:rsidRPr="001F5011">
        <w:rPr>
          <w:rFonts w:ascii="Times New Roman" w:eastAsia="Times New Roman" w:hAnsi="Times New Roman"/>
          <w:sz w:val="28"/>
          <w:szCs w:val="28"/>
        </w:rPr>
        <w:t>С целью улучшения обратной связи с гражданами и организациями, а также получения сигналов о фактах коррупции н</w:t>
      </w:r>
      <w:r w:rsidRPr="001F5011">
        <w:rPr>
          <w:rFonts w:ascii="Times New Roman" w:hAnsi="Times New Roman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официальном сайте органов местного самоуправления Репьевского муниципального района в сети Интернет в разделе «Противодействие коррупции» осуществляется доступ к подразделу «Обращения граждан», что позволяет обратиться через электронную приемную. </w:t>
      </w:r>
    </w:p>
    <w:p w:rsidR="0023423A" w:rsidRDefault="0023423A" w:rsidP="0023423A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7.2. - </w:t>
      </w:r>
      <w:r>
        <w:rPr>
          <w:rFonts w:ascii="Times New Roman" w:hAnsi="Times New Roman"/>
          <w:sz w:val="28"/>
          <w:szCs w:val="28"/>
        </w:rPr>
        <w:t>Сведения о доходах, расходах, об имуществе и обязательствах имущественного характера муниципальных служащих, включенных в соответствующий перечень, руководителей муниципальных учреждений, лиц, замещающих муниципальные должности, а также их супругов (супруг), несовершеннолетних детей в установленные сроки размещены на официальном сайте Репьевского муниципального района, официальных сайтах сельских поселений муниципального района.</w:t>
      </w:r>
    </w:p>
    <w:p w:rsidR="0023423A" w:rsidRDefault="0023423A" w:rsidP="0023423A">
      <w:pPr>
        <w:pStyle w:val="a9"/>
        <w:spacing w:line="360" w:lineRule="auto"/>
        <w:ind w:left="0"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 руководителей муниципальных образовательных </w:t>
      </w:r>
      <w:r>
        <w:rPr>
          <w:rFonts w:ascii="Times New Roman" w:hAnsi="Times New Roman"/>
          <w:sz w:val="28"/>
          <w:szCs w:val="28"/>
        </w:rPr>
        <w:lastRenderedPageBreak/>
        <w:t xml:space="preserve">учреждений, муниципальных учреждений культуры так же размещены на в на соответствующих официальных сайтах. </w:t>
      </w:r>
    </w:p>
    <w:p w:rsidR="00155763" w:rsidRDefault="0023423A" w:rsidP="00155763">
      <w:pPr>
        <w:spacing w:line="360" w:lineRule="auto"/>
        <w:ind w:firstLine="709"/>
        <w:contextualSpacing/>
        <w:jc w:val="both"/>
        <w:rPr>
          <w:rFonts w:ascii="Times New Roman" w:eastAsia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>По пункту 8.1. – Информация об утверждении и реализации ежегодных планов по противодействию коррупции в муниципальных учреждениях и муниципальных унитарных предприятиях муниципального района предоставлена в организационный отдел администрации муниципального района в установленный срок.</w:t>
      </w:r>
    </w:p>
    <w:p w:rsidR="0023423A" w:rsidRPr="002E5146" w:rsidRDefault="0023423A" w:rsidP="0023423A">
      <w:pPr>
        <w:shd w:val="clear" w:color="auto" w:fill="FFFFFF"/>
        <w:spacing w:line="36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eastAsia="Times New Roman" w:hAnsi="Times New Roman"/>
          <w:sz w:val="28"/>
          <w:szCs w:val="28"/>
        </w:rPr>
        <w:t xml:space="preserve">По пункту 8.4. - </w:t>
      </w:r>
      <w:proofErr w:type="gramStart"/>
      <w:r w:rsidRPr="002E5146">
        <w:rPr>
          <w:rStyle w:val="aa"/>
          <w:color w:val="auto"/>
          <w:sz w:val="28"/>
          <w:szCs w:val="28"/>
        </w:rPr>
        <w:t xml:space="preserve">Должностным лицом администрации муниципального района, ответственным за работу по профилактике коррупционных и иных правонарушений осуществляется  </w:t>
      </w:r>
      <w:r w:rsidRPr="002E5146">
        <w:rPr>
          <w:rFonts w:ascii="Times New Roman" w:hAnsi="Times New Roman"/>
          <w:sz w:val="28"/>
          <w:szCs w:val="28"/>
        </w:rPr>
        <w:t>анализ сведений о доходах, об имуществе и обязательствах имущественного характера, представляемых гражданами, претендующими на замещение д</w:t>
      </w:r>
      <w:r>
        <w:rPr>
          <w:rFonts w:ascii="Times New Roman" w:hAnsi="Times New Roman"/>
          <w:sz w:val="28"/>
          <w:szCs w:val="28"/>
        </w:rPr>
        <w:t>олжностей руководителей муниципальных учреждений, руководителями муниципальных учреждений.</w:t>
      </w:r>
      <w:proofErr w:type="gramEnd"/>
    </w:p>
    <w:p w:rsidR="00D51A9B" w:rsidRDefault="00D51A9B" w:rsidP="00D51A9B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2"/>
        </w:rPr>
        <w:t xml:space="preserve">По пункту 9.1. - </w:t>
      </w:r>
      <w:r>
        <w:rPr>
          <w:rFonts w:ascii="Times New Roman" w:hAnsi="Times New Roman"/>
          <w:sz w:val="28"/>
          <w:szCs w:val="28"/>
        </w:rPr>
        <w:t xml:space="preserve">В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 внедрены содержательные элементы антикоррупционного обучения при проведении уроков по литературе, обществознанию, истории.</w:t>
      </w:r>
    </w:p>
    <w:p w:rsidR="00D51A9B" w:rsidRPr="00F966F5" w:rsidRDefault="00D51A9B" w:rsidP="00D51A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2"/>
        </w:rPr>
        <w:t xml:space="preserve">По пункту 9.2 - </w:t>
      </w:r>
      <w:r w:rsidRPr="00F966F5">
        <w:rPr>
          <w:rFonts w:ascii="Times New Roman" w:hAnsi="Times New Roman"/>
          <w:sz w:val="28"/>
          <w:szCs w:val="28"/>
        </w:rPr>
        <w:t>В общеобразовательных учреждениях за отчетный период были проведены внеурочные массовые мероприятия антикоррупционной направленности: круглый стол с участием родительского комитета школы «Коррупция и антикоррупционная политика школы», совещания с работниками школ «Коррупция и антикоррупционная политика школы», родительское общешкольное собрание «Коррупция: выигрыш  или убыток?»,</w:t>
      </w:r>
      <w:r w:rsidRPr="00F966F5">
        <w:rPr>
          <w:rFonts w:ascii="Times New Roman" w:hAnsi="Times New Roman"/>
          <w:color w:val="000000"/>
          <w:sz w:val="28"/>
          <w:szCs w:val="28"/>
        </w:rPr>
        <w:t xml:space="preserve"> «Стимулирование школьника: кнут или пряник?»;</w:t>
      </w:r>
      <w:proofErr w:type="gramEnd"/>
      <w:r w:rsidRPr="00F966F5">
        <w:rPr>
          <w:rFonts w:ascii="Times New Roman" w:hAnsi="Times New Roman"/>
          <w:color w:val="000000"/>
          <w:sz w:val="28"/>
          <w:szCs w:val="28"/>
        </w:rPr>
        <w:t xml:space="preserve"> </w:t>
      </w:r>
      <w:r w:rsidRPr="00F966F5">
        <w:rPr>
          <w:rFonts w:ascii="Times New Roman" w:hAnsi="Times New Roman"/>
          <w:sz w:val="28"/>
          <w:szCs w:val="28"/>
        </w:rPr>
        <w:t>проведены заседания школьных методических объединений классных руководителей «Работа классного руководителя по формированию антикоррупционного просвещения обучающихся», даны методические рекомендации для формирования антикоррупционных установок личности обучающихся.</w:t>
      </w:r>
    </w:p>
    <w:p w:rsidR="00D51A9B" w:rsidRDefault="00D51A9B" w:rsidP="00D51A9B">
      <w:pPr>
        <w:spacing w:line="360" w:lineRule="auto"/>
        <w:ind w:firstLine="708"/>
        <w:jc w:val="both"/>
        <w:outlineLvl w:val="0"/>
        <w:rPr>
          <w:rFonts w:ascii="Times New Roman" w:hAnsi="Times New Roman"/>
          <w:sz w:val="28"/>
          <w:szCs w:val="22"/>
        </w:rPr>
      </w:pPr>
      <w:r>
        <w:rPr>
          <w:rFonts w:ascii="Times New Roman" w:hAnsi="Times New Roman"/>
          <w:sz w:val="28"/>
          <w:szCs w:val="22"/>
        </w:rPr>
        <w:t xml:space="preserve">По пункту 9.3. - </w:t>
      </w:r>
      <w:r>
        <w:rPr>
          <w:rFonts w:ascii="Times New Roman" w:hAnsi="Times New Roman"/>
          <w:sz w:val="28"/>
          <w:szCs w:val="28"/>
        </w:rPr>
        <w:t xml:space="preserve">В образовательных учреждениях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 оформлены информационные стенды, посвященные </w:t>
      </w:r>
      <w:r>
        <w:rPr>
          <w:rFonts w:ascii="Times New Roman" w:hAnsi="Times New Roman"/>
          <w:sz w:val="28"/>
          <w:szCs w:val="28"/>
        </w:rPr>
        <w:lastRenderedPageBreak/>
        <w:t xml:space="preserve">антикоррупционному просвещению. </w:t>
      </w:r>
      <w:r>
        <w:rPr>
          <w:rFonts w:ascii="Times New Roman" w:hAnsi="Times New Roman"/>
          <w:sz w:val="28"/>
          <w:szCs w:val="22"/>
        </w:rPr>
        <w:t xml:space="preserve"> Информация по </w:t>
      </w:r>
      <w:r>
        <w:rPr>
          <w:rFonts w:ascii="Times New Roman" w:hAnsi="Times New Roman"/>
          <w:sz w:val="28"/>
          <w:szCs w:val="28"/>
        </w:rPr>
        <w:t xml:space="preserve">антикоррупционному образованию и воспитанию </w:t>
      </w:r>
      <w:r>
        <w:rPr>
          <w:rFonts w:ascii="Times New Roman" w:hAnsi="Times New Roman"/>
          <w:sz w:val="28"/>
          <w:szCs w:val="22"/>
        </w:rPr>
        <w:t xml:space="preserve">размещена также на сайтах образовательных организаций. </w:t>
      </w:r>
    </w:p>
    <w:p w:rsidR="00D51A9B" w:rsidRDefault="00D51A9B" w:rsidP="00D51A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Кроме того, в образовательных </w:t>
      </w:r>
      <w:proofErr w:type="gramStart"/>
      <w:r>
        <w:rPr>
          <w:rFonts w:ascii="Times New Roman" w:hAnsi="Times New Roman"/>
          <w:sz w:val="28"/>
          <w:szCs w:val="28"/>
        </w:rPr>
        <w:t>учреждениях</w:t>
      </w:r>
      <w:proofErr w:type="gramEnd"/>
      <w:r>
        <w:rPr>
          <w:rFonts w:ascii="Times New Roman" w:hAnsi="Times New Roman"/>
          <w:sz w:val="28"/>
          <w:szCs w:val="28"/>
        </w:rPr>
        <w:t xml:space="preserve"> муниципального района:</w:t>
      </w:r>
    </w:p>
    <w:p w:rsidR="00D51A9B" w:rsidRDefault="00D51A9B" w:rsidP="00D51A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 xml:space="preserve">- организованы выставки на темы «Права человека», «Закон в твоей жизни»; </w:t>
      </w:r>
      <w:proofErr w:type="gramEnd"/>
    </w:p>
    <w:p w:rsidR="00D51A9B" w:rsidRDefault="00D51A9B" w:rsidP="00D51A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оформлены стенды «</w:t>
      </w:r>
      <w:proofErr w:type="spellStart"/>
      <w:r>
        <w:rPr>
          <w:rFonts w:ascii="Times New Roman" w:hAnsi="Times New Roman"/>
          <w:sz w:val="28"/>
          <w:szCs w:val="28"/>
        </w:rPr>
        <w:t>Антикоррупция</w:t>
      </w:r>
      <w:proofErr w:type="spellEnd"/>
      <w:r>
        <w:rPr>
          <w:rFonts w:ascii="Times New Roman" w:hAnsi="Times New Roman"/>
          <w:sz w:val="28"/>
          <w:szCs w:val="28"/>
        </w:rPr>
        <w:t xml:space="preserve"> глазами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>»;</w:t>
      </w:r>
    </w:p>
    <w:p w:rsidR="00D51A9B" w:rsidRPr="00577431" w:rsidRDefault="00D51A9B" w:rsidP="00D51A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</w:t>
      </w:r>
      <w:r w:rsidRPr="00577431">
        <w:rPr>
          <w:rFonts w:ascii="Times New Roman" w:hAnsi="Times New Roman"/>
          <w:sz w:val="28"/>
          <w:szCs w:val="28"/>
        </w:rPr>
        <w:t>обновлен</w:t>
      </w:r>
      <w:r>
        <w:rPr>
          <w:rFonts w:ascii="Times New Roman" w:hAnsi="Times New Roman"/>
          <w:sz w:val="28"/>
          <w:szCs w:val="28"/>
        </w:rPr>
        <w:t>ы</w:t>
      </w:r>
      <w:r w:rsidRPr="00577431">
        <w:rPr>
          <w:rFonts w:ascii="Times New Roman" w:hAnsi="Times New Roman"/>
          <w:sz w:val="28"/>
          <w:szCs w:val="28"/>
        </w:rPr>
        <w:t xml:space="preserve"> раздел</w:t>
      </w:r>
      <w:r>
        <w:rPr>
          <w:rFonts w:ascii="Times New Roman" w:hAnsi="Times New Roman"/>
          <w:sz w:val="28"/>
          <w:szCs w:val="28"/>
        </w:rPr>
        <w:t>ы</w:t>
      </w:r>
      <w:r w:rsidRPr="00577431">
        <w:rPr>
          <w:rFonts w:ascii="Times New Roman" w:hAnsi="Times New Roman"/>
          <w:sz w:val="28"/>
          <w:szCs w:val="28"/>
        </w:rPr>
        <w:t xml:space="preserve"> школьного сайта «Противодействие коррупции» - размещен</w:t>
      </w:r>
      <w:r>
        <w:rPr>
          <w:rFonts w:ascii="Times New Roman" w:hAnsi="Times New Roman"/>
          <w:sz w:val="28"/>
          <w:szCs w:val="28"/>
        </w:rPr>
        <w:t>ы</w:t>
      </w:r>
      <w:r w:rsidRPr="00577431">
        <w:rPr>
          <w:rFonts w:ascii="Times New Roman" w:hAnsi="Times New Roman"/>
          <w:sz w:val="28"/>
          <w:szCs w:val="28"/>
        </w:rPr>
        <w:t xml:space="preserve"> методически</w:t>
      </w:r>
      <w:r>
        <w:rPr>
          <w:rFonts w:ascii="Times New Roman" w:hAnsi="Times New Roman"/>
          <w:sz w:val="28"/>
          <w:szCs w:val="28"/>
        </w:rPr>
        <w:t>е</w:t>
      </w:r>
      <w:r w:rsidRPr="00577431">
        <w:rPr>
          <w:rFonts w:ascii="Times New Roman" w:hAnsi="Times New Roman"/>
          <w:sz w:val="28"/>
          <w:szCs w:val="28"/>
        </w:rPr>
        <w:t xml:space="preserve"> материал</w:t>
      </w:r>
      <w:r>
        <w:rPr>
          <w:rFonts w:ascii="Times New Roman" w:hAnsi="Times New Roman"/>
          <w:sz w:val="28"/>
          <w:szCs w:val="28"/>
        </w:rPr>
        <w:t xml:space="preserve">ы </w:t>
      </w:r>
      <w:r w:rsidRPr="00577431">
        <w:rPr>
          <w:rFonts w:ascii="Times New Roman" w:hAnsi="Times New Roman"/>
          <w:sz w:val="28"/>
          <w:szCs w:val="28"/>
        </w:rPr>
        <w:t>учителей по антикоррупционному образов</w:t>
      </w:r>
      <w:r>
        <w:rPr>
          <w:rFonts w:ascii="Times New Roman" w:hAnsi="Times New Roman"/>
          <w:sz w:val="28"/>
          <w:szCs w:val="28"/>
        </w:rPr>
        <w:t>анию и воспитанию.</w:t>
      </w:r>
    </w:p>
    <w:p w:rsidR="00D51A9B" w:rsidRDefault="00D51A9B" w:rsidP="00D51A9B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proofErr w:type="gramStart"/>
      <w:r>
        <w:rPr>
          <w:color w:val="000000"/>
          <w:sz w:val="28"/>
          <w:szCs w:val="28"/>
        </w:rPr>
        <w:t>Р</w:t>
      </w:r>
      <w:r w:rsidRPr="000D2660">
        <w:rPr>
          <w:sz w:val="28"/>
          <w:szCs w:val="28"/>
        </w:rPr>
        <w:t>азмещены</w:t>
      </w:r>
      <w:proofErr w:type="gramEnd"/>
      <w:r w:rsidRPr="000D2660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0D2660">
        <w:rPr>
          <w:sz w:val="28"/>
          <w:szCs w:val="28"/>
        </w:rPr>
        <w:t xml:space="preserve"> общедоступных местах в школе и на школьн</w:t>
      </w:r>
      <w:r>
        <w:rPr>
          <w:sz w:val="28"/>
          <w:szCs w:val="28"/>
        </w:rPr>
        <w:t>ых</w:t>
      </w:r>
      <w:r w:rsidRPr="000D2660">
        <w:rPr>
          <w:sz w:val="28"/>
          <w:szCs w:val="28"/>
        </w:rPr>
        <w:t xml:space="preserve"> сайт</w:t>
      </w:r>
      <w:r>
        <w:rPr>
          <w:sz w:val="28"/>
          <w:szCs w:val="28"/>
        </w:rPr>
        <w:t>ах</w:t>
      </w:r>
      <w:r w:rsidRPr="000D2660">
        <w:rPr>
          <w:sz w:val="28"/>
          <w:szCs w:val="28"/>
        </w:rPr>
        <w:t xml:space="preserve">: </w:t>
      </w:r>
    </w:p>
    <w:p w:rsidR="00D51A9B" w:rsidRPr="000D2660" w:rsidRDefault="00D51A9B" w:rsidP="00D51A9B">
      <w:pPr>
        <w:pStyle w:val="ab"/>
        <w:spacing w:before="0" w:beforeAutospacing="0" w:after="0" w:afterAutospacing="0" w:line="360" w:lineRule="auto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Pr="000D2660">
        <w:rPr>
          <w:sz w:val="28"/>
          <w:szCs w:val="28"/>
        </w:rPr>
        <w:t>план мероприятий по антикоррупционной политике;</w:t>
      </w:r>
    </w:p>
    <w:p w:rsidR="00D51A9B" w:rsidRPr="00577431" w:rsidRDefault="00D51A9B" w:rsidP="00D51A9B">
      <w:pPr>
        <w:spacing w:line="36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577431">
        <w:rPr>
          <w:rFonts w:ascii="Times New Roman" w:hAnsi="Times New Roman"/>
          <w:sz w:val="28"/>
          <w:szCs w:val="28"/>
        </w:rPr>
        <w:t>- кодекс этики и служебного поведения педагогических работников.</w:t>
      </w:r>
    </w:p>
    <w:p w:rsidR="00D51A9B" w:rsidRDefault="00D51A9B" w:rsidP="00D51A9B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9.4. – В рамках мероприятий по </w:t>
      </w:r>
      <w:proofErr w:type="gramStart"/>
      <w:r>
        <w:rPr>
          <w:rFonts w:ascii="Times New Roman" w:hAnsi="Times New Roman"/>
          <w:sz w:val="28"/>
          <w:szCs w:val="28"/>
        </w:rPr>
        <w:t>профессиональному</w:t>
      </w:r>
      <w:proofErr w:type="gramEnd"/>
      <w:r>
        <w:rPr>
          <w:rFonts w:ascii="Times New Roman" w:hAnsi="Times New Roman"/>
          <w:sz w:val="28"/>
          <w:szCs w:val="28"/>
        </w:rPr>
        <w:t xml:space="preserve"> развитию   2 муниципальными    служащими   –    главой</w:t>
      </w:r>
      <w:r>
        <w:rPr>
          <w:rFonts w:ascii="Times New Roman" w:hAnsi="Times New Roman"/>
          <w:sz w:val="28"/>
          <w:szCs w:val="28"/>
        </w:rPr>
        <w:tab/>
        <w:t xml:space="preserve">    администрации муниципального района и руководителем аппарата администрации муниципального района пройдены курсы повышения квалификации с рассмотрением актуальных вопросов противодействия коррупции и профилактики коррупционных правонарушений.</w:t>
      </w:r>
    </w:p>
    <w:p w:rsidR="00D51A9B" w:rsidRDefault="00D51A9B" w:rsidP="00D51A9B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577431">
        <w:rPr>
          <w:rFonts w:ascii="Times New Roman" w:hAnsi="Times New Roman"/>
          <w:sz w:val="28"/>
          <w:szCs w:val="28"/>
        </w:rPr>
        <w:t xml:space="preserve">По пункту </w:t>
      </w:r>
      <w:r>
        <w:rPr>
          <w:rFonts w:ascii="Times New Roman" w:hAnsi="Times New Roman"/>
          <w:sz w:val="28"/>
          <w:szCs w:val="28"/>
        </w:rPr>
        <w:t>9</w:t>
      </w:r>
      <w:r w:rsidRPr="00577431">
        <w:rPr>
          <w:rFonts w:ascii="Times New Roman" w:hAnsi="Times New Roman"/>
          <w:sz w:val="28"/>
          <w:szCs w:val="28"/>
        </w:rPr>
        <w:t>.</w:t>
      </w:r>
      <w:r>
        <w:rPr>
          <w:rFonts w:ascii="Times New Roman" w:hAnsi="Times New Roman"/>
          <w:sz w:val="28"/>
          <w:szCs w:val="28"/>
        </w:rPr>
        <w:t>5</w:t>
      </w:r>
      <w:r w:rsidRPr="00577431">
        <w:rPr>
          <w:rFonts w:ascii="Times New Roman" w:hAnsi="Times New Roman"/>
          <w:sz w:val="28"/>
          <w:szCs w:val="28"/>
        </w:rPr>
        <w:t>. - Среди обучающихся образовательных учреждений района было проведено анкетирование с включением вопросов, касающихся проявления бытовой коррупции в образовательных учреждениях.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9.7. - В администрации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администрациях сельских поселений, учреждениях культуры, МКУ «Управление делами», МКУ «Центр физической культуры и спорта» размещены информационные стенды, посвященные антикоррупционному просвещению.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9.8. – В течение 2019 года организационным отделом администрации муниципального района оказывалась консультативная </w:t>
      </w:r>
      <w:r>
        <w:rPr>
          <w:rFonts w:ascii="Times New Roman" w:hAnsi="Times New Roman"/>
          <w:sz w:val="28"/>
          <w:szCs w:val="28"/>
        </w:rPr>
        <w:lastRenderedPageBreak/>
        <w:t>помощь работникам органов местного самоуправления муниципальных образований Репьевского муниципального района, ответственным за работу по профилактике коррупционных и иных правонарушений по вопросам, связанным с применением на практике общих принципов служебного поседения муниципальных служащих</w:t>
      </w:r>
    </w:p>
    <w:p w:rsidR="00D51A9B" w:rsidRDefault="00D51A9B" w:rsidP="00D51A9B">
      <w:pPr>
        <w:tabs>
          <w:tab w:val="left" w:pos="4678"/>
        </w:tabs>
        <w:spacing w:line="336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По пункту </w:t>
      </w:r>
      <w:r w:rsidR="008650F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>.</w:t>
      </w:r>
      <w:r w:rsidR="008650F8">
        <w:rPr>
          <w:rFonts w:ascii="Times New Roman" w:hAnsi="Times New Roman"/>
          <w:sz w:val="28"/>
          <w:szCs w:val="28"/>
        </w:rPr>
        <w:t>9</w:t>
      </w:r>
      <w:r>
        <w:rPr>
          <w:rFonts w:ascii="Times New Roman" w:hAnsi="Times New Roman"/>
          <w:sz w:val="28"/>
          <w:szCs w:val="28"/>
        </w:rPr>
        <w:t xml:space="preserve">. - В </w:t>
      </w:r>
      <w:proofErr w:type="gramStart"/>
      <w:r>
        <w:rPr>
          <w:rFonts w:ascii="Times New Roman" w:hAnsi="Times New Roman"/>
          <w:sz w:val="28"/>
          <w:szCs w:val="28"/>
        </w:rPr>
        <w:t>рамках</w:t>
      </w:r>
      <w:proofErr w:type="gramEnd"/>
      <w:r>
        <w:rPr>
          <w:rFonts w:ascii="Times New Roman" w:hAnsi="Times New Roman"/>
          <w:sz w:val="28"/>
          <w:szCs w:val="28"/>
        </w:rPr>
        <w:t xml:space="preserve"> проведения 9 декабря Международного дня борьбы с коррупцией в муниципальном районе организованы и проведены следующие мероприятия: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- в администрации Репьевского муниципального района состоялось заседание круглого стола, посвященное Международному дню борьбы с коррупцией.</w:t>
      </w:r>
      <w:proofErr w:type="gramEnd"/>
      <w:r>
        <w:rPr>
          <w:rFonts w:ascii="Times New Roman" w:hAnsi="Times New Roman"/>
          <w:sz w:val="28"/>
          <w:szCs w:val="28"/>
        </w:rPr>
        <w:t xml:space="preserve"> На заседании круглого стола были рассмотрены вопросы о состоянии законности в сфере противодействия коррупции в Репьевском муниципальном районе за 10 месяцев 2019 года, об ответственности за преступления коррупционной направленности, об основных мероприятиях, направленных на противодействие коррупции, проводимых в МБОУ «Репьевская школа. В </w:t>
      </w:r>
      <w:proofErr w:type="gramStart"/>
      <w:r>
        <w:rPr>
          <w:rFonts w:ascii="Times New Roman" w:hAnsi="Times New Roman"/>
          <w:sz w:val="28"/>
          <w:szCs w:val="28"/>
        </w:rPr>
        <w:t>заседании</w:t>
      </w:r>
      <w:proofErr w:type="gramEnd"/>
      <w:r>
        <w:rPr>
          <w:rFonts w:ascii="Times New Roman" w:hAnsi="Times New Roman"/>
          <w:sz w:val="28"/>
          <w:szCs w:val="28"/>
        </w:rPr>
        <w:t xml:space="preserve"> круглого стола приняли участие сотрудники администрации муниципального района, правоохранительных органов, руководители учреждений и организаций района в количестве 40 человек;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на базе МБОУ «Репьевская школа» проведен круглый стол «Скажем коррупции НЕТ», посвященный международному дню борьбы с коррупцией.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образовательных</w:t>
      </w:r>
      <w:proofErr w:type="gramEnd"/>
      <w:r>
        <w:rPr>
          <w:rFonts w:ascii="Times New Roman" w:hAnsi="Times New Roman"/>
          <w:sz w:val="28"/>
          <w:szCs w:val="28"/>
        </w:rPr>
        <w:t xml:space="preserve"> учреждения района проведены: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классные часы на темы: </w:t>
      </w:r>
      <w:proofErr w:type="gramStart"/>
      <w:r>
        <w:rPr>
          <w:rFonts w:ascii="Times New Roman" w:hAnsi="Times New Roman"/>
          <w:sz w:val="28"/>
          <w:szCs w:val="28"/>
        </w:rPr>
        <w:t xml:space="preserve">Что такое коррупция; Коррупция в современном мире; Формирование антикоррупционного мировоззрения у школьников; Коррупция: ее вред для тебя, для меня, для общества; Политика и коррупция; Подарки и другие способы благодарности; Без коррупции с детства; Коррупции – НЕТ; Противодействие коррупции; Коррупция в современном мире; Формирование современного мировоззрения у школьников; </w:t>
      </w:r>
      <w:proofErr w:type="gramEnd"/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специальный выпуск школьного радио в МБОУ «Репьевская СОШ»;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- анкетирование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на темы: Твое отношение к коррупции; Что вы знаете о коррупции?; 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беседа на тему: Школьникам о коррупции;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- социологический опрос среди </w:t>
      </w:r>
      <w:proofErr w:type="gramStart"/>
      <w:r>
        <w:rPr>
          <w:rFonts w:ascii="Times New Roman" w:hAnsi="Times New Roman"/>
          <w:sz w:val="28"/>
          <w:szCs w:val="28"/>
        </w:rPr>
        <w:t>обучающихся</w:t>
      </w:r>
      <w:proofErr w:type="gramEnd"/>
      <w:r>
        <w:rPr>
          <w:rFonts w:ascii="Times New Roman" w:hAnsi="Times New Roman"/>
          <w:sz w:val="28"/>
          <w:szCs w:val="28"/>
        </w:rPr>
        <w:t xml:space="preserve"> «Что ты выберешь, если…»;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диспут «Борьба с коррупцией бесполезна?»;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- районный конкурс рисунков «Коррупция глазами школьников.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Количество участвующих в мероприятиях, посвященных Международному дню борьбы с коррупцией, проведенных в образовательных учреждениях </w:t>
      </w:r>
      <w:proofErr w:type="gramStart"/>
      <w:r>
        <w:rPr>
          <w:rFonts w:ascii="Times New Roman" w:hAnsi="Times New Roman"/>
          <w:sz w:val="28"/>
          <w:szCs w:val="28"/>
        </w:rPr>
        <w:t>муниципального</w:t>
      </w:r>
      <w:proofErr w:type="gramEnd"/>
      <w:r>
        <w:rPr>
          <w:rFonts w:ascii="Times New Roman" w:hAnsi="Times New Roman"/>
          <w:sz w:val="28"/>
          <w:szCs w:val="28"/>
        </w:rPr>
        <w:t xml:space="preserve"> района, составило более 800 человек.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</w:t>
      </w:r>
      <w:proofErr w:type="gramStart"/>
      <w:r>
        <w:rPr>
          <w:rFonts w:ascii="Times New Roman" w:hAnsi="Times New Roman"/>
          <w:sz w:val="28"/>
          <w:szCs w:val="28"/>
        </w:rPr>
        <w:t>районном</w:t>
      </w:r>
      <w:proofErr w:type="gramEnd"/>
      <w:r>
        <w:rPr>
          <w:rFonts w:ascii="Times New Roman" w:hAnsi="Times New Roman"/>
          <w:sz w:val="28"/>
          <w:szCs w:val="28"/>
        </w:rPr>
        <w:t xml:space="preserve"> и сельских домах культуры проведены профилактические беседы «Вместе против коррупции», в которых приняли участие 171 человек.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МКУК «Репьевская </w:t>
      </w:r>
      <w:proofErr w:type="spellStart"/>
      <w:r>
        <w:rPr>
          <w:rFonts w:ascii="Times New Roman" w:hAnsi="Times New Roman"/>
          <w:sz w:val="28"/>
          <w:szCs w:val="28"/>
        </w:rPr>
        <w:t>межпоселенческая</w:t>
      </w:r>
      <w:proofErr w:type="spellEnd"/>
      <w:r>
        <w:rPr>
          <w:rFonts w:ascii="Times New Roman" w:hAnsi="Times New Roman"/>
          <w:sz w:val="28"/>
          <w:szCs w:val="28"/>
        </w:rPr>
        <w:t xml:space="preserve"> библиотека» и </w:t>
      </w:r>
      <w:proofErr w:type="gramStart"/>
      <w:r>
        <w:rPr>
          <w:rFonts w:ascii="Times New Roman" w:hAnsi="Times New Roman"/>
          <w:sz w:val="28"/>
          <w:szCs w:val="28"/>
        </w:rPr>
        <w:t>библиотеках</w:t>
      </w:r>
      <w:proofErr w:type="gramEnd"/>
      <w:r>
        <w:rPr>
          <w:rFonts w:ascii="Times New Roman" w:hAnsi="Times New Roman"/>
          <w:sz w:val="28"/>
          <w:szCs w:val="28"/>
        </w:rPr>
        <w:t xml:space="preserve"> сельских поселений района проведены следующие мероприятия, посвященные Международному дню борьбы с коррупцией: </w:t>
      </w:r>
    </w:p>
    <w:p w:rsidR="00D51A9B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074825">
        <w:rPr>
          <w:rFonts w:ascii="Times New Roman" w:hAnsi="Times New Roman"/>
          <w:sz w:val="28"/>
          <w:szCs w:val="28"/>
        </w:rPr>
        <w:t>- информационный час «Жить по совести»</w:t>
      </w:r>
      <w:r>
        <w:rPr>
          <w:rFonts w:ascii="Times New Roman" w:hAnsi="Times New Roman"/>
          <w:sz w:val="28"/>
          <w:szCs w:val="28"/>
        </w:rPr>
        <w:t>;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литературный час «Что такое хорошо?»;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подготовка, выпуск и распространение информационных листовок «Коррупции – НЕТ!»;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урок правовых знаний «Наше противодействие коррупции»;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выпуск и распространение памятки «Это важно знать…»;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информационно-иллюстрированная выставка «Скажи коррупции НЕТ»;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выставка детских рисунков «Пусть знает каждый»;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 оформление информационного стенда «Коррупци</w:t>
      </w:r>
      <w:proofErr w:type="gramStart"/>
      <w:r w:rsidRPr="008D2F40">
        <w:rPr>
          <w:rFonts w:ascii="Times New Roman" w:hAnsi="Times New Roman"/>
          <w:sz w:val="28"/>
          <w:szCs w:val="28"/>
        </w:rPr>
        <w:t>я-</w:t>
      </w:r>
      <w:proofErr w:type="gramEnd"/>
      <w:r w:rsidRPr="008D2F40">
        <w:rPr>
          <w:rFonts w:ascii="Times New Roman" w:hAnsi="Times New Roman"/>
          <w:sz w:val="28"/>
          <w:szCs w:val="28"/>
        </w:rPr>
        <w:t xml:space="preserve"> социальное зло»;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видео презентация с использованием сети Интернет «Государственная политика в области противодействия коррупции»;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беседа «Что такое коррупция»;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lastRenderedPageBreak/>
        <w:t>- информационный час «Коррупции объявлена война»;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 xml:space="preserve">- </w:t>
      </w:r>
      <w:proofErr w:type="spellStart"/>
      <w:r w:rsidRPr="008D2F40">
        <w:rPr>
          <w:rFonts w:ascii="Times New Roman" w:hAnsi="Times New Roman"/>
          <w:sz w:val="28"/>
          <w:szCs w:val="28"/>
        </w:rPr>
        <w:t>книжно</w:t>
      </w:r>
      <w:proofErr w:type="spellEnd"/>
      <w:r w:rsidRPr="008D2F40">
        <w:rPr>
          <w:rFonts w:ascii="Times New Roman" w:hAnsi="Times New Roman"/>
          <w:sz w:val="28"/>
          <w:szCs w:val="28"/>
        </w:rPr>
        <w:t>-иллюстративная выставка «Коррупция – СТОП!»;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>- устные беседы с пользователями библиотек «Коррупции – НЕТ!» в Международный день борьбы с коррупцией.</w:t>
      </w:r>
    </w:p>
    <w:p w:rsidR="00D51A9B" w:rsidRPr="008D2F40" w:rsidRDefault="00D51A9B" w:rsidP="00D51A9B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8D2F40">
        <w:rPr>
          <w:rFonts w:ascii="Times New Roman" w:hAnsi="Times New Roman"/>
          <w:sz w:val="28"/>
          <w:szCs w:val="28"/>
        </w:rPr>
        <w:t xml:space="preserve">Всего участников мероприятий, посвященных Международному дню борьбы с коррупцией, организованных и проведенных в </w:t>
      </w:r>
      <w:proofErr w:type="gramStart"/>
      <w:r w:rsidRPr="008D2F40">
        <w:rPr>
          <w:rFonts w:ascii="Times New Roman" w:hAnsi="Times New Roman"/>
          <w:sz w:val="28"/>
          <w:szCs w:val="28"/>
        </w:rPr>
        <w:t>библиотеках</w:t>
      </w:r>
      <w:proofErr w:type="gramEnd"/>
      <w:r w:rsidRPr="008D2F40">
        <w:rPr>
          <w:rFonts w:ascii="Times New Roman" w:hAnsi="Times New Roman"/>
          <w:sz w:val="28"/>
          <w:szCs w:val="28"/>
        </w:rPr>
        <w:t xml:space="preserve"> района составило 850 человек.</w:t>
      </w:r>
    </w:p>
    <w:p w:rsidR="00155763" w:rsidRDefault="00155763" w:rsidP="00155763">
      <w:pPr>
        <w:tabs>
          <w:tab w:val="left" w:pos="4678"/>
        </w:tabs>
        <w:spacing w:line="360" w:lineRule="auto"/>
        <w:ind w:firstLine="709"/>
        <w:jc w:val="both"/>
        <w:rPr>
          <w:rFonts w:ascii="Times New Roman" w:eastAsia="Times New Roman" w:hAnsi="Times New Roman"/>
          <w:sz w:val="28"/>
          <w:szCs w:val="28"/>
        </w:rPr>
      </w:pPr>
    </w:p>
    <w:p w:rsidR="00155763" w:rsidRPr="003612AC" w:rsidRDefault="00155763" w:rsidP="00155763">
      <w:pPr>
        <w:spacing w:line="360" w:lineRule="auto"/>
        <w:ind w:firstLine="709"/>
        <w:jc w:val="both"/>
        <w:rPr>
          <w:rFonts w:ascii="Times New Roman" w:hAnsi="Times New Roman"/>
          <w:sz w:val="28"/>
          <w:szCs w:val="28"/>
        </w:rPr>
      </w:pPr>
    </w:p>
    <w:p w:rsidR="002352A0" w:rsidRDefault="002352A0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2352A0" w:rsidRPr="009B34E8" w:rsidRDefault="002352A0" w:rsidP="009B34E8">
      <w:pPr>
        <w:pStyle w:val="Default"/>
        <w:spacing w:line="36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</w:p>
    <w:p w:rsidR="00746332" w:rsidRDefault="00746332" w:rsidP="002E5146">
      <w:pPr>
        <w:tabs>
          <w:tab w:val="left" w:pos="4678"/>
        </w:tabs>
        <w:spacing w:line="360" w:lineRule="auto"/>
        <w:ind w:firstLine="709"/>
        <w:jc w:val="both"/>
        <w:rPr>
          <w:rFonts w:ascii="Times New Roman" w:hAnsi="Times New Roman"/>
          <w:noProof/>
          <w:sz w:val="28"/>
          <w:szCs w:val="28"/>
        </w:rPr>
      </w:pPr>
      <w:bookmarkStart w:id="0" w:name="_GoBack"/>
      <w:bookmarkEnd w:id="0"/>
    </w:p>
    <w:sectPr w:rsidR="00746332" w:rsidSect="001D5C00">
      <w:headerReference w:type="default" r:id="rId9"/>
      <w:headerReference w:type="first" r:id="rId10"/>
      <w:pgSz w:w="11906" w:h="16838"/>
      <w:pgMar w:top="1134" w:right="567" w:bottom="1701" w:left="1985" w:header="340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C5CF3" w:rsidRDefault="001C5CF3">
      <w:r>
        <w:separator/>
      </w:r>
    </w:p>
  </w:endnote>
  <w:endnote w:type="continuationSeparator" w:id="0">
    <w:p w:rsidR="001C5CF3" w:rsidRDefault="001C5CF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C5CF3" w:rsidRDefault="001C5CF3">
      <w:r>
        <w:separator/>
      </w:r>
    </w:p>
  </w:footnote>
  <w:footnote w:type="continuationSeparator" w:id="0">
    <w:p w:rsidR="001C5CF3" w:rsidRDefault="001C5CF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1C5CF3" w:rsidP="00994B15">
    <w:pPr>
      <w:pStyle w:val="a3"/>
      <w:ind w:left="419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E7AE0" w:rsidRDefault="001C5CF3" w:rsidP="004F30C0">
    <w:pPr>
      <w:pStyle w:val="a3"/>
      <w:ind w:firstLine="4394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521047"/>
    <w:multiLevelType w:val="hybridMultilevel"/>
    <w:tmpl w:val="5D2E1EFA"/>
    <w:lvl w:ilvl="0" w:tplc="266ED32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54F86"/>
    <w:rsid w:val="000276B9"/>
    <w:rsid w:val="00083788"/>
    <w:rsid w:val="000B1A72"/>
    <w:rsid w:val="000B30C1"/>
    <w:rsid w:val="000C1544"/>
    <w:rsid w:val="000D1F55"/>
    <w:rsid w:val="000E3F93"/>
    <w:rsid w:val="001048A4"/>
    <w:rsid w:val="00125516"/>
    <w:rsid w:val="00125D65"/>
    <w:rsid w:val="00134D6A"/>
    <w:rsid w:val="00137CAA"/>
    <w:rsid w:val="00142734"/>
    <w:rsid w:val="00143F00"/>
    <w:rsid w:val="0014515B"/>
    <w:rsid w:val="001452EE"/>
    <w:rsid w:val="0014667E"/>
    <w:rsid w:val="00147A8B"/>
    <w:rsid w:val="00155763"/>
    <w:rsid w:val="0018218B"/>
    <w:rsid w:val="00192183"/>
    <w:rsid w:val="001B3909"/>
    <w:rsid w:val="001C27FC"/>
    <w:rsid w:val="001C5CF3"/>
    <w:rsid w:val="001D5C00"/>
    <w:rsid w:val="001F4042"/>
    <w:rsid w:val="001F5011"/>
    <w:rsid w:val="0023423A"/>
    <w:rsid w:val="002352A0"/>
    <w:rsid w:val="00255215"/>
    <w:rsid w:val="0027364A"/>
    <w:rsid w:val="0027573A"/>
    <w:rsid w:val="002C46E9"/>
    <w:rsid w:val="002E5146"/>
    <w:rsid w:val="003142DA"/>
    <w:rsid w:val="00324D24"/>
    <w:rsid w:val="003612AC"/>
    <w:rsid w:val="00373178"/>
    <w:rsid w:val="00373664"/>
    <w:rsid w:val="0037779F"/>
    <w:rsid w:val="003968D2"/>
    <w:rsid w:val="00397FDA"/>
    <w:rsid w:val="003B100F"/>
    <w:rsid w:val="00413D8D"/>
    <w:rsid w:val="004248CA"/>
    <w:rsid w:val="00452DCF"/>
    <w:rsid w:val="00454791"/>
    <w:rsid w:val="00474FB8"/>
    <w:rsid w:val="00483F68"/>
    <w:rsid w:val="00485DDD"/>
    <w:rsid w:val="004A0C3E"/>
    <w:rsid w:val="004E571F"/>
    <w:rsid w:val="004E7CD2"/>
    <w:rsid w:val="00502DC4"/>
    <w:rsid w:val="00533A96"/>
    <w:rsid w:val="00554F86"/>
    <w:rsid w:val="00582B2C"/>
    <w:rsid w:val="00582DC0"/>
    <w:rsid w:val="005836F3"/>
    <w:rsid w:val="00584F6D"/>
    <w:rsid w:val="00592A92"/>
    <w:rsid w:val="005A1B14"/>
    <w:rsid w:val="005C01DC"/>
    <w:rsid w:val="005D3560"/>
    <w:rsid w:val="005F1CAB"/>
    <w:rsid w:val="0061690D"/>
    <w:rsid w:val="006265B5"/>
    <w:rsid w:val="006341E3"/>
    <w:rsid w:val="00640E0E"/>
    <w:rsid w:val="00672356"/>
    <w:rsid w:val="006A317B"/>
    <w:rsid w:val="006A5A37"/>
    <w:rsid w:val="006E613A"/>
    <w:rsid w:val="00700547"/>
    <w:rsid w:val="00704ECF"/>
    <w:rsid w:val="00714D9A"/>
    <w:rsid w:val="00734DF7"/>
    <w:rsid w:val="00746332"/>
    <w:rsid w:val="00747FAD"/>
    <w:rsid w:val="00756EF0"/>
    <w:rsid w:val="00763180"/>
    <w:rsid w:val="00773136"/>
    <w:rsid w:val="00780D90"/>
    <w:rsid w:val="0078397F"/>
    <w:rsid w:val="007905E2"/>
    <w:rsid w:val="007941C8"/>
    <w:rsid w:val="007C03CB"/>
    <w:rsid w:val="007C2254"/>
    <w:rsid w:val="007D4A06"/>
    <w:rsid w:val="007F20EF"/>
    <w:rsid w:val="00803EF7"/>
    <w:rsid w:val="00804A94"/>
    <w:rsid w:val="00812146"/>
    <w:rsid w:val="008146E9"/>
    <w:rsid w:val="0083475C"/>
    <w:rsid w:val="008435A9"/>
    <w:rsid w:val="00856A67"/>
    <w:rsid w:val="008650F8"/>
    <w:rsid w:val="008724EB"/>
    <w:rsid w:val="00873D50"/>
    <w:rsid w:val="00880638"/>
    <w:rsid w:val="0088548C"/>
    <w:rsid w:val="00896FFA"/>
    <w:rsid w:val="008C3F2F"/>
    <w:rsid w:val="008F700F"/>
    <w:rsid w:val="009075F5"/>
    <w:rsid w:val="00972091"/>
    <w:rsid w:val="00975540"/>
    <w:rsid w:val="00986619"/>
    <w:rsid w:val="00990E92"/>
    <w:rsid w:val="009B204E"/>
    <w:rsid w:val="009B34E8"/>
    <w:rsid w:val="009C34CB"/>
    <w:rsid w:val="009E1ABF"/>
    <w:rsid w:val="009E4216"/>
    <w:rsid w:val="009F3F60"/>
    <w:rsid w:val="009F4B33"/>
    <w:rsid w:val="009F5382"/>
    <w:rsid w:val="00A22B29"/>
    <w:rsid w:val="00A22ED5"/>
    <w:rsid w:val="00A31CFD"/>
    <w:rsid w:val="00A418D6"/>
    <w:rsid w:val="00A752F3"/>
    <w:rsid w:val="00AA7066"/>
    <w:rsid w:val="00AB5394"/>
    <w:rsid w:val="00AC5246"/>
    <w:rsid w:val="00AD26D6"/>
    <w:rsid w:val="00AD323C"/>
    <w:rsid w:val="00B2350B"/>
    <w:rsid w:val="00B3246F"/>
    <w:rsid w:val="00B47739"/>
    <w:rsid w:val="00B6138A"/>
    <w:rsid w:val="00B8562A"/>
    <w:rsid w:val="00BE41BA"/>
    <w:rsid w:val="00BE7BF5"/>
    <w:rsid w:val="00C21217"/>
    <w:rsid w:val="00C308A7"/>
    <w:rsid w:val="00C34B98"/>
    <w:rsid w:val="00C44049"/>
    <w:rsid w:val="00C45258"/>
    <w:rsid w:val="00C656F7"/>
    <w:rsid w:val="00C67117"/>
    <w:rsid w:val="00CA5455"/>
    <w:rsid w:val="00CB0476"/>
    <w:rsid w:val="00CC7290"/>
    <w:rsid w:val="00CD1341"/>
    <w:rsid w:val="00CF27F9"/>
    <w:rsid w:val="00D171E2"/>
    <w:rsid w:val="00D241C0"/>
    <w:rsid w:val="00D41EAE"/>
    <w:rsid w:val="00D51A9B"/>
    <w:rsid w:val="00D9152D"/>
    <w:rsid w:val="00DA7180"/>
    <w:rsid w:val="00DB057B"/>
    <w:rsid w:val="00DC1EA7"/>
    <w:rsid w:val="00DC2432"/>
    <w:rsid w:val="00DD2EEC"/>
    <w:rsid w:val="00DD39FA"/>
    <w:rsid w:val="00DF7E0A"/>
    <w:rsid w:val="00E16D38"/>
    <w:rsid w:val="00E25276"/>
    <w:rsid w:val="00E2575D"/>
    <w:rsid w:val="00E3041B"/>
    <w:rsid w:val="00E35B49"/>
    <w:rsid w:val="00E51FC3"/>
    <w:rsid w:val="00E65AA6"/>
    <w:rsid w:val="00E7313E"/>
    <w:rsid w:val="00E94828"/>
    <w:rsid w:val="00E9528E"/>
    <w:rsid w:val="00EC1478"/>
    <w:rsid w:val="00ED0F4C"/>
    <w:rsid w:val="00ED6A95"/>
    <w:rsid w:val="00F068D8"/>
    <w:rsid w:val="00F07C25"/>
    <w:rsid w:val="00F23D44"/>
    <w:rsid w:val="00F41F79"/>
    <w:rsid w:val="00F4350A"/>
    <w:rsid w:val="00F50C4E"/>
    <w:rsid w:val="00FA1716"/>
    <w:rsid w:val="00FA7EA3"/>
    <w:rsid w:val="00FC6A0C"/>
    <w:rsid w:val="00FD5D44"/>
    <w:rsid w:val="00FE044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7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704ECF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D51A9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528E"/>
    <w:pPr>
      <w:spacing w:after="0" w:line="240" w:lineRule="auto"/>
      <w:jc w:val="center"/>
    </w:pPr>
    <w:rPr>
      <w:rFonts w:ascii="Calibri" w:eastAsia="Calibri" w:hAnsi="Calibri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E9528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E9528E"/>
    <w:rPr>
      <w:rFonts w:ascii="Calibri" w:eastAsia="Calibri" w:hAnsi="Calibri" w:cs="Times New Roman"/>
      <w:sz w:val="20"/>
      <w:szCs w:val="20"/>
      <w:lang w:eastAsia="ru-RU"/>
    </w:rPr>
  </w:style>
  <w:style w:type="character" w:styleId="a5">
    <w:name w:val="Hyperlink"/>
    <w:uiPriority w:val="99"/>
    <w:unhideWhenUsed/>
    <w:rsid w:val="00E9528E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E9528E"/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E9528E"/>
    <w:rPr>
      <w:rFonts w:ascii="Segoe UI" w:eastAsia="Calibri" w:hAnsi="Segoe UI" w:cs="Segoe UI"/>
      <w:sz w:val="18"/>
      <w:szCs w:val="18"/>
      <w:lang w:eastAsia="ru-RU"/>
    </w:rPr>
  </w:style>
  <w:style w:type="table" w:styleId="a8">
    <w:name w:val="Table Grid"/>
    <w:basedOn w:val="a1"/>
    <w:uiPriority w:val="39"/>
    <w:rsid w:val="006A317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9">
    <w:name w:val="List Paragraph"/>
    <w:basedOn w:val="a"/>
    <w:uiPriority w:val="34"/>
    <w:qFormat/>
    <w:rsid w:val="00582B2C"/>
    <w:pPr>
      <w:ind w:left="720"/>
      <w:contextualSpacing/>
    </w:pPr>
  </w:style>
  <w:style w:type="paragraph" w:customStyle="1" w:styleId="Default">
    <w:name w:val="Default"/>
    <w:rsid w:val="006265B5"/>
    <w:pPr>
      <w:autoSpaceDE w:val="0"/>
      <w:autoSpaceDN w:val="0"/>
      <w:adjustRightInd w:val="0"/>
      <w:spacing w:after="0" w:line="240" w:lineRule="auto"/>
    </w:pPr>
    <w:rPr>
      <w:rFonts w:ascii="Cambria" w:hAnsi="Cambria" w:cs="Cambria"/>
      <w:color w:val="000000"/>
      <w:sz w:val="24"/>
      <w:szCs w:val="24"/>
    </w:rPr>
  </w:style>
  <w:style w:type="character" w:customStyle="1" w:styleId="aa">
    <w:name w:val="Гипертекстовая ссылка"/>
    <w:uiPriority w:val="99"/>
    <w:rsid w:val="007941C8"/>
    <w:rPr>
      <w:rFonts w:ascii="Times New Roman" w:hAnsi="Times New Roman" w:cs="Times New Roman" w:hint="default"/>
      <w:b w:val="0"/>
      <w:bCs w:val="0"/>
      <w:color w:val="106BBE"/>
    </w:rPr>
  </w:style>
  <w:style w:type="paragraph" w:customStyle="1" w:styleId="ConsPlusNormal">
    <w:name w:val="ConsPlusNormal"/>
    <w:rsid w:val="0074633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Title">
    <w:name w:val="Title!Название НПА"/>
    <w:basedOn w:val="a"/>
    <w:rsid w:val="00704ECF"/>
    <w:pPr>
      <w:spacing w:before="240" w:after="60"/>
      <w:ind w:firstLine="567"/>
      <w:outlineLvl w:val="0"/>
    </w:pPr>
    <w:rPr>
      <w:rFonts w:ascii="Arial" w:eastAsia="Times New Roman" w:hAnsi="Arial" w:cs="Arial"/>
      <w:b/>
      <w:bCs/>
      <w:kern w:val="28"/>
      <w:sz w:val="32"/>
      <w:szCs w:val="32"/>
    </w:rPr>
  </w:style>
  <w:style w:type="paragraph" w:styleId="ab">
    <w:name w:val="Normal (Web)"/>
    <w:basedOn w:val="a"/>
    <w:uiPriority w:val="99"/>
    <w:unhideWhenUsed/>
    <w:rsid w:val="00D51A9B"/>
    <w:pPr>
      <w:spacing w:before="100" w:beforeAutospacing="1" w:after="100" w:afterAutospacing="1"/>
      <w:jc w:val="left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6158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97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640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eader" Target="header2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63CD9EA-A95B-4A9B-8917-EAF21F19BA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1168</TotalTime>
  <Pages>1</Pages>
  <Words>3068</Words>
  <Characters>17491</Characters>
  <Application>Microsoft Office Word</Application>
  <DocSecurity>0</DocSecurity>
  <Lines>145</Lines>
  <Paragraphs>41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20518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ЛЫСКИНА  Светлана Юрьевна</dc:creator>
  <cp:keywords/>
  <dc:description/>
  <cp:lastModifiedBy>Грачёва Светлана В</cp:lastModifiedBy>
  <cp:revision>75</cp:revision>
  <cp:lastPrinted>2020-01-13T14:37:00Z</cp:lastPrinted>
  <dcterms:created xsi:type="dcterms:W3CDTF">2015-07-31T11:33:00Z</dcterms:created>
  <dcterms:modified xsi:type="dcterms:W3CDTF">2020-01-19T16:05:00Z</dcterms:modified>
</cp:coreProperties>
</file>