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5260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356C4C">
        <w:rPr>
          <w:rFonts w:ascii="Monotype Corsiva" w:hAnsi="Monotype Corsiva"/>
          <w:b/>
          <w:bCs/>
          <w:caps/>
          <w:sz w:val="96"/>
          <w:szCs w:val="96"/>
        </w:rPr>
        <w:t>80</w:t>
      </w:r>
    </w:p>
    <w:p w:rsidR="00F94394" w:rsidRPr="002F7184" w:rsidRDefault="00356C4C" w:rsidP="00EA0065">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FE4281">
        <w:rPr>
          <w:rFonts w:ascii="Arial" w:hAnsi="Arial" w:cs="Arial"/>
          <w:b/>
          <w:bCs/>
          <w:caps/>
          <w:sz w:val="52"/>
          <w:szCs w:val="52"/>
        </w:rPr>
        <w:t xml:space="preserve"> </w:t>
      </w:r>
      <w:r w:rsidR="00E97D2C">
        <w:rPr>
          <w:rFonts w:ascii="Arial" w:hAnsi="Arial" w:cs="Arial"/>
          <w:b/>
          <w:bCs/>
          <w:caps/>
          <w:sz w:val="52"/>
          <w:szCs w:val="52"/>
        </w:rPr>
        <w:t>ноября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802F3F" w:rsidP="00EA0065">
      <w:pPr>
        <w:spacing w:line="240" w:lineRule="auto"/>
        <w:ind w:left="-1134" w:firstLine="0"/>
        <w:jc w:val="center"/>
        <w:rPr>
          <w:rFonts w:ascii="Monotype Corsiva" w:hAnsi="Monotype Corsiva"/>
          <w:b/>
          <w:bCs/>
          <w:caps/>
          <w:sz w:val="56"/>
          <w:szCs w:val="56"/>
        </w:rPr>
      </w:pP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w:t>
      </w:r>
      <w:r w:rsidR="0072310A" w:rsidRPr="0072310A">
        <w:t>заместитель главы администрации, руководитель аппарата администрации Репьевского муниципального района</w:t>
      </w:r>
      <w:r w:rsidRPr="008B16C4">
        <w:t>;</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833305" w:rsidRDefault="00F43DE7" w:rsidP="00497093">
          <w:pPr>
            <w:pStyle w:val="afff0"/>
            <w:spacing w:before="0" w:after="120" w:line="240" w:lineRule="auto"/>
            <w:jc w:val="center"/>
            <w:rPr>
              <w:rFonts w:ascii="Times New Roman" w:hAnsi="Times New Roman" w:cs="Times New Roman"/>
              <w:b/>
              <w:color w:val="auto"/>
              <w:sz w:val="18"/>
              <w:szCs w:val="18"/>
            </w:rPr>
          </w:pPr>
          <w:r w:rsidRPr="00833305">
            <w:rPr>
              <w:rFonts w:ascii="Times New Roman" w:hAnsi="Times New Roman" w:cs="Times New Roman"/>
              <w:b/>
              <w:color w:val="auto"/>
              <w:sz w:val="18"/>
              <w:szCs w:val="18"/>
            </w:rPr>
            <w:t>СОДЕРЖАНИЕ</w:t>
          </w:r>
        </w:p>
        <w:p w:rsidR="00391CC0" w:rsidRDefault="00391CC0" w:rsidP="00391CC0">
          <w:pPr>
            <w:spacing w:after="120" w:line="240" w:lineRule="auto"/>
            <w:ind w:firstLine="0"/>
            <w:jc w:val="center"/>
            <w:rPr>
              <w:b/>
              <w:sz w:val="20"/>
              <w:szCs w:val="18"/>
            </w:rPr>
          </w:pPr>
          <w:r w:rsidRPr="00391CC0">
            <w:rPr>
              <w:b/>
              <w:sz w:val="20"/>
              <w:szCs w:val="18"/>
            </w:rPr>
            <w:t>РАЗДЕЛ 2</w:t>
          </w:r>
        </w:p>
        <w:p w:rsidR="00391CC0" w:rsidRDefault="00B84DA2" w:rsidP="00391CC0">
          <w:pPr>
            <w:spacing w:after="120" w:line="240" w:lineRule="auto"/>
            <w:ind w:firstLine="0"/>
            <w:rPr>
              <w:sz w:val="20"/>
              <w:szCs w:val="18"/>
            </w:rPr>
          </w:pPr>
          <w:r>
            <w:rPr>
              <w:sz w:val="20"/>
              <w:szCs w:val="18"/>
            </w:rPr>
            <w:t>Постановление администрации Репьевского муниципального района от 27.10.2017 №359 «</w:t>
          </w:r>
          <w:r w:rsidRPr="00B84DA2">
            <w:rPr>
              <w:sz w:val="20"/>
              <w:szCs w:val="18"/>
            </w:rPr>
            <w:t xml:space="preserve">О внесении изменений в постановление администрации Репьевского муниципального района от 31.05.2013 г. № </w:t>
          </w:r>
          <w:proofErr w:type="gramStart"/>
          <w:r w:rsidRPr="00B84DA2">
            <w:rPr>
              <w:sz w:val="20"/>
              <w:szCs w:val="18"/>
            </w:rPr>
            <w:t>147</w:t>
          </w:r>
          <w:r>
            <w:rPr>
              <w:sz w:val="20"/>
              <w:szCs w:val="18"/>
            </w:rPr>
            <w:t>»…</w:t>
          </w:r>
          <w:proofErr w:type="gramEnd"/>
          <w:r>
            <w:rPr>
              <w:sz w:val="20"/>
              <w:szCs w:val="18"/>
            </w:rPr>
            <w:t>………………………….4</w:t>
          </w:r>
        </w:p>
        <w:p w:rsidR="00B84DA2" w:rsidRDefault="00B84DA2" w:rsidP="00391CC0">
          <w:pPr>
            <w:spacing w:after="120" w:line="240" w:lineRule="auto"/>
            <w:ind w:firstLine="0"/>
            <w:rPr>
              <w:sz w:val="20"/>
              <w:szCs w:val="18"/>
            </w:rPr>
          </w:pPr>
          <w:r>
            <w:rPr>
              <w:sz w:val="20"/>
              <w:szCs w:val="18"/>
            </w:rPr>
            <w:t>Постановление администрации Репьевского муниципального района от 2</w:t>
          </w:r>
          <w:r>
            <w:rPr>
              <w:sz w:val="20"/>
              <w:szCs w:val="18"/>
            </w:rPr>
            <w:t>8</w:t>
          </w:r>
          <w:r>
            <w:rPr>
              <w:sz w:val="20"/>
              <w:szCs w:val="18"/>
            </w:rPr>
            <w:t xml:space="preserve">.10.2017 </w:t>
          </w:r>
          <w:r>
            <w:rPr>
              <w:sz w:val="20"/>
              <w:szCs w:val="18"/>
            </w:rPr>
            <w:t>№361 «</w:t>
          </w:r>
          <w:r w:rsidRPr="00B84DA2">
            <w:rPr>
              <w:sz w:val="20"/>
              <w:szCs w:val="18"/>
            </w:rPr>
            <w:t>О повышении (индексации) должностных окладов, ежемесячных надбавок к должностному окладу за классный чин и пенсии за выслугу лет</w:t>
          </w:r>
          <w:proofErr w:type="gramStart"/>
          <w:r>
            <w:rPr>
              <w:sz w:val="20"/>
              <w:szCs w:val="18"/>
            </w:rPr>
            <w:t>»….</w:t>
          </w:r>
          <w:proofErr w:type="gramEnd"/>
          <w:r>
            <w:rPr>
              <w:sz w:val="20"/>
              <w:szCs w:val="18"/>
            </w:rPr>
            <w:t>…7</w:t>
          </w:r>
        </w:p>
        <w:p w:rsidR="00B84DA2" w:rsidRDefault="00B84DA2" w:rsidP="00391CC0">
          <w:pPr>
            <w:spacing w:after="120" w:line="240" w:lineRule="auto"/>
            <w:ind w:firstLine="0"/>
            <w:rPr>
              <w:sz w:val="20"/>
              <w:szCs w:val="18"/>
            </w:rPr>
          </w:pPr>
          <w:r>
            <w:rPr>
              <w:sz w:val="20"/>
              <w:szCs w:val="18"/>
            </w:rPr>
            <w:t xml:space="preserve">Постановление администрации Репьевского муниципального района от 28.10.2017 </w:t>
          </w:r>
          <w:r>
            <w:rPr>
              <w:sz w:val="20"/>
              <w:szCs w:val="18"/>
            </w:rPr>
            <w:t>№362 «</w:t>
          </w:r>
          <w:r w:rsidRPr="00B84DA2">
            <w:rPr>
              <w:sz w:val="20"/>
              <w:szCs w:val="18"/>
            </w:rPr>
            <w:t xml:space="preserve">О повышении (индексации) должностных окладов руководителей муниципальных учреждений Репьевского муниципального </w:t>
          </w:r>
          <w:proofErr w:type="gramStart"/>
          <w:r w:rsidRPr="00B84DA2">
            <w:rPr>
              <w:sz w:val="20"/>
              <w:szCs w:val="18"/>
            </w:rPr>
            <w:t>района</w:t>
          </w:r>
          <w:r>
            <w:rPr>
              <w:sz w:val="20"/>
              <w:szCs w:val="18"/>
            </w:rPr>
            <w:t>»…</w:t>
          </w:r>
          <w:proofErr w:type="gramEnd"/>
          <w:r>
            <w:rPr>
              <w:sz w:val="20"/>
              <w:szCs w:val="18"/>
            </w:rPr>
            <w:t>…………..7</w:t>
          </w:r>
        </w:p>
        <w:p w:rsidR="00B84DA2" w:rsidRDefault="00B84DA2" w:rsidP="00391CC0">
          <w:pPr>
            <w:spacing w:after="120" w:line="240" w:lineRule="auto"/>
            <w:ind w:firstLine="0"/>
            <w:rPr>
              <w:sz w:val="20"/>
              <w:szCs w:val="18"/>
            </w:rPr>
          </w:pPr>
          <w:r>
            <w:rPr>
              <w:sz w:val="20"/>
              <w:szCs w:val="18"/>
            </w:rPr>
            <w:t xml:space="preserve">Постановление администрации Репьевского муниципального района от 28.10.2017 </w:t>
          </w:r>
          <w:r>
            <w:rPr>
              <w:sz w:val="20"/>
              <w:szCs w:val="18"/>
            </w:rPr>
            <w:t>№363 «</w:t>
          </w:r>
          <w:r w:rsidRPr="00B84DA2">
            <w:rPr>
              <w:sz w:val="20"/>
              <w:szCs w:val="18"/>
            </w:rPr>
            <w:t xml:space="preserve">О повышении (индексации) должностных окладов работников муниципальных учреждений Репьевского муниципального </w:t>
          </w:r>
          <w:proofErr w:type="gramStart"/>
          <w:r w:rsidRPr="00B84DA2">
            <w:rPr>
              <w:sz w:val="20"/>
              <w:szCs w:val="18"/>
            </w:rPr>
            <w:t>района</w:t>
          </w:r>
          <w:r>
            <w:rPr>
              <w:sz w:val="20"/>
              <w:szCs w:val="18"/>
            </w:rPr>
            <w:t>»…</w:t>
          </w:r>
          <w:proofErr w:type="gramEnd"/>
          <w:r>
            <w:rPr>
              <w:sz w:val="20"/>
              <w:szCs w:val="18"/>
            </w:rPr>
            <w:t>……………...8</w:t>
          </w:r>
        </w:p>
        <w:p w:rsidR="00B84DA2" w:rsidRPr="00391CC0" w:rsidRDefault="00B84DA2" w:rsidP="00391CC0">
          <w:pPr>
            <w:spacing w:after="120" w:line="240" w:lineRule="auto"/>
            <w:ind w:firstLine="0"/>
            <w:rPr>
              <w:sz w:val="20"/>
              <w:szCs w:val="18"/>
            </w:rPr>
          </w:pPr>
          <w:r w:rsidRPr="00B84DA2">
            <w:rPr>
              <w:sz w:val="20"/>
              <w:szCs w:val="18"/>
            </w:rPr>
            <w:t>Информационное сообщение</w:t>
          </w:r>
          <w:r>
            <w:rPr>
              <w:sz w:val="20"/>
              <w:szCs w:val="18"/>
            </w:rPr>
            <w:t>……………………………………………………………………………………………………</w:t>
          </w:r>
          <w:bookmarkStart w:id="0" w:name="_GoBack"/>
          <w:bookmarkEnd w:id="0"/>
          <w:r>
            <w:rPr>
              <w:sz w:val="20"/>
              <w:szCs w:val="18"/>
            </w:rPr>
            <w:t>9</w:t>
          </w:r>
        </w:p>
        <w:p w:rsidR="00F43DE7" w:rsidRDefault="002D0AC0" w:rsidP="003577F2">
          <w:pPr>
            <w:spacing w:after="200" w:line="240" w:lineRule="auto"/>
            <w:ind w:firstLine="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4040B5" w:rsidRDefault="00356C4C" w:rsidP="00A835AC">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162D56" w:rsidRDefault="00162D56" w:rsidP="00A835AC">
      <w:pPr>
        <w:spacing w:line="240" w:lineRule="auto"/>
        <w:ind w:firstLine="0"/>
        <w:jc w:val="center"/>
        <w:rPr>
          <w:rFonts w:eastAsia="Calibri"/>
          <w:b/>
          <w:sz w:val="20"/>
          <w:szCs w:val="20"/>
          <w:lang w:eastAsia="en-US"/>
        </w:rPr>
      </w:pPr>
    </w:p>
    <w:p w:rsidR="00356C4C" w:rsidRPr="00356C4C" w:rsidRDefault="00356C4C" w:rsidP="00356C4C">
      <w:pPr>
        <w:spacing w:line="240" w:lineRule="auto"/>
        <w:ind w:firstLine="0"/>
        <w:jc w:val="center"/>
        <w:rPr>
          <w:b/>
          <w:sz w:val="20"/>
          <w:szCs w:val="20"/>
        </w:rPr>
      </w:pPr>
      <w:r w:rsidRPr="00356C4C">
        <w:rPr>
          <w:b/>
          <w:sz w:val="20"/>
          <w:szCs w:val="20"/>
        </w:rPr>
        <w:t xml:space="preserve">АДМИНИСТРАЦИЯ РЕПЬЕВСКОГО МУНИЦИПАЛЬНОГО РАЙОНА </w:t>
      </w:r>
    </w:p>
    <w:p w:rsidR="00356C4C" w:rsidRPr="00356C4C" w:rsidRDefault="00356C4C" w:rsidP="00356C4C">
      <w:pPr>
        <w:spacing w:line="240" w:lineRule="auto"/>
        <w:ind w:firstLine="0"/>
        <w:jc w:val="center"/>
        <w:rPr>
          <w:b/>
          <w:sz w:val="20"/>
          <w:szCs w:val="20"/>
        </w:rPr>
      </w:pPr>
      <w:r w:rsidRPr="00356C4C">
        <w:rPr>
          <w:b/>
          <w:sz w:val="20"/>
          <w:szCs w:val="20"/>
        </w:rPr>
        <w:t>ВОРОНЕЖСКОЙ ОБЛАСТИ</w:t>
      </w:r>
    </w:p>
    <w:p w:rsidR="00356C4C" w:rsidRPr="00356C4C" w:rsidRDefault="00356C4C" w:rsidP="00356C4C">
      <w:pPr>
        <w:spacing w:line="240" w:lineRule="auto"/>
        <w:ind w:firstLine="0"/>
        <w:jc w:val="center"/>
        <w:outlineLvl w:val="0"/>
        <w:rPr>
          <w:b/>
          <w:spacing w:val="30"/>
          <w:sz w:val="20"/>
          <w:szCs w:val="20"/>
        </w:rPr>
      </w:pPr>
      <w:r w:rsidRPr="00356C4C">
        <w:rPr>
          <w:b/>
          <w:spacing w:val="30"/>
          <w:sz w:val="20"/>
          <w:szCs w:val="20"/>
        </w:rPr>
        <w:t>ПОСТАНОВЛЕНИЕ</w:t>
      </w:r>
    </w:p>
    <w:p w:rsidR="00356C4C" w:rsidRPr="00356C4C" w:rsidRDefault="00356C4C" w:rsidP="00356C4C">
      <w:pPr>
        <w:spacing w:line="240" w:lineRule="auto"/>
        <w:ind w:right="4820"/>
        <w:rPr>
          <w:sz w:val="20"/>
          <w:szCs w:val="20"/>
        </w:rPr>
      </w:pPr>
      <w:r w:rsidRPr="00356C4C">
        <w:rPr>
          <w:rFonts w:eastAsia="Calibri"/>
          <w:sz w:val="20"/>
          <w:szCs w:val="20"/>
          <w:u w:val="single"/>
        </w:rPr>
        <w:t>«27» ноября 2017 г. № 359</w:t>
      </w:r>
      <w:r w:rsidRPr="00356C4C">
        <w:rPr>
          <w:sz w:val="20"/>
          <w:szCs w:val="20"/>
        </w:rPr>
        <w:t xml:space="preserve"> </w:t>
      </w:r>
    </w:p>
    <w:p w:rsidR="00356C4C" w:rsidRDefault="00356C4C" w:rsidP="00356C4C">
      <w:pPr>
        <w:spacing w:line="240" w:lineRule="auto"/>
        <w:ind w:right="4820"/>
        <w:jc w:val="left"/>
        <w:rPr>
          <w:sz w:val="20"/>
          <w:szCs w:val="20"/>
        </w:rPr>
      </w:pPr>
      <w:r w:rsidRPr="00356C4C">
        <w:rPr>
          <w:sz w:val="20"/>
          <w:szCs w:val="20"/>
        </w:rPr>
        <w:t>с. Репьевка</w:t>
      </w:r>
    </w:p>
    <w:p w:rsidR="00356C4C" w:rsidRPr="00356C4C" w:rsidRDefault="00356C4C" w:rsidP="00356C4C">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356C4C" w:rsidRPr="00356C4C" w:rsidTr="00562D86">
        <w:tc>
          <w:tcPr>
            <w:tcW w:w="4608" w:type="dxa"/>
            <w:hideMark/>
          </w:tcPr>
          <w:p w:rsidR="00356C4C" w:rsidRPr="00356C4C" w:rsidRDefault="00356C4C" w:rsidP="00356C4C">
            <w:pPr>
              <w:pStyle w:val="Title"/>
              <w:spacing w:before="0" w:after="0"/>
              <w:ind w:firstLine="0"/>
              <w:jc w:val="both"/>
              <w:rPr>
                <w:rFonts w:ascii="Times New Roman" w:hAnsi="Times New Roman" w:cs="Times New Roman"/>
                <w:b w:val="0"/>
                <w:bCs w:val="0"/>
                <w:sz w:val="20"/>
                <w:szCs w:val="20"/>
                <w:lang w:eastAsia="en-US"/>
              </w:rPr>
            </w:pPr>
            <w:r w:rsidRPr="00356C4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F10F162" wp14:editId="28093649">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FF80E"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356C4C">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47467C3" wp14:editId="00BD6422">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6AA98" id="Прямая со стрелкой 3" o:spid="_x0000_s1026" type="#_x0000_t32" style="position:absolute;margin-left:225.5pt;margin-top:-.0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356C4C">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CB719FB" wp14:editId="176CA3C7">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CC994" id="Прямая со стрелкой 2" o:spid="_x0000_s1026" type="#_x0000_t32" style="position:absolute;margin-left:-6.25pt;margin-top:-.8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356C4C">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DD3D665" wp14:editId="02D4B703">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7369" id="Прямая со стрелкой 1" o:spid="_x0000_s1026" type="#_x0000_t32" style="position:absolute;margin-left:205.25pt;margin-top:-.8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356C4C">
              <w:rPr>
                <w:rFonts w:ascii="Times New Roman" w:hAnsi="Times New Roman" w:cs="Times New Roman"/>
                <w:bCs w:val="0"/>
                <w:sz w:val="20"/>
                <w:szCs w:val="20"/>
                <w:lang w:eastAsia="en-US"/>
              </w:rPr>
              <w:t>О внесении изменений в постановление администрации Репьевского муниципального района от 31.05.2013 г. № 147</w:t>
            </w:r>
          </w:p>
        </w:tc>
      </w:tr>
    </w:tbl>
    <w:p w:rsidR="00356C4C" w:rsidRPr="00356C4C" w:rsidRDefault="00356C4C" w:rsidP="00356C4C">
      <w:pPr>
        <w:tabs>
          <w:tab w:val="left" w:pos="4678"/>
        </w:tabs>
        <w:spacing w:line="240" w:lineRule="auto"/>
        <w:rPr>
          <w:sz w:val="20"/>
          <w:szCs w:val="20"/>
        </w:rPr>
      </w:pPr>
      <w:r w:rsidRPr="00356C4C">
        <w:rPr>
          <w:sz w:val="20"/>
          <w:szCs w:val="20"/>
        </w:rPr>
        <w:br w:type="textWrapping" w:clear="all"/>
      </w:r>
    </w:p>
    <w:p w:rsidR="00356C4C" w:rsidRPr="00356C4C" w:rsidRDefault="00356C4C" w:rsidP="00356C4C">
      <w:pPr>
        <w:tabs>
          <w:tab w:val="left" w:pos="4678"/>
        </w:tabs>
        <w:spacing w:line="240" w:lineRule="auto"/>
        <w:rPr>
          <w:b/>
          <w:sz w:val="20"/>
          <w:szCs w:val="20"/>
        </w:rPr>
      </w:pPr>
      <w:r w:rsidRPr="00356C4C">
        <w:rPr>
          <w:sz w:val="20"/>
          <w:szCs w:val="20"/>
        </w:rPr>
        <w:t xml:space="preserve">В целях приведения муниципальных правовых актов администрации Репьевского муниципального района в соответствие с действующим законодательством, администрация Репьевского муниципального района Воронежской области </w:t>
      </w:r>
      <w:r w:rsidRPr="00356C4C">
        <w:rPr>
          <w:b/>
          <w:sz w:val="20"/>
          <w:szCs w:val="20"/>
        </w:rPr>
        <w:t>п о с т а н о в л я е т:</w:t>
      </w:r>
    </w:p>
    <w:p w:rsidR="00356C4C" w:rsidRPr="00356C4C" w:rsidRDefault="00356C4C" w:rsidP="00356C4C">
      <w:pPr>
        <w:spacing w:line="240" w:lineRule="auto"/>
        <w:rPr>
          <w:sz w:val="20"/>
          <w:szCs w:val="20"/>
        </w:rPr>
      </w:pPr>
      <w:r w:rsidRPr="00356C4C">
        <w:rPr>
          <w:sz w:val="20"/>
          <w:szCs w:val="20"/>
        </w:rPr>
        <w:t>1. Внести следующие изменения в постановление администрации Репьевского муниципального района от 31.05.2013 г. № 147 «О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(далее – Постановление):</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 Подпункт «а» пункта 12 Положения о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(далее – Положение), утвержденного Постановлением, изложить в следующей редакции:</w:t>
      </w:r>
    </w:p>
    <w:p w:rsidR="00356C4C" w:rsidRPr="00356C4C" w:rsidRDefault="00356C4C" w:rsidP="00356C4C">
      <w:pPr>
        <w:autoSpaceDE w:val="0"/>
        <w:autoSpaceDN w:val="0"/>
        <w:adjustRightInd w:val="0"/>
        <w:spacing w:line="240" w:lineRule="auto"/>
        <w:rPr>
          <w:sz w:val="20"/>
          <w:szCs w:val="20"/>
        </w:rPr>
      </w:pPr>
      <w:r w:rsidRPr="00356C4C">
        <w:rPr>
          <w:sz w:val="20"/>
          <w:szCs w:val="20"/>
        </w:rPr>
        <w:t xml:space="preserve"> «а) представление главой администрации Репьевского муниципального района в соответствии с Положением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356C4C">
          <w:rPr>
            <w:sz w:val="20"/>
            <w:szCs w:val="20"/>
          </w:rPr>
          <w:t>законом</w:t>
        </w:r>
      </w:hyperlink>
      <w:r w:rsidRPr="00356C4C">
        <w:rPr>
          <w:sz w:val="20"/>
          <w:szCs w:val="20"/>
        </w:rPr>
        <w:t xml:space="preserve"> от 25.12.2008 г. № 273-ФЗ «О противодействии коррупции» и другими нормативными правовыми актами Российской Федерации, установленном в </w:t>
      </w:r>
      <w:hyperlink r:id="rId13" w:history="1">
        <w:r w:rsidRPr="00356C4C">
          <w:rPr>
            <w:sz w:val="20"/>
            <w:szCs w:val="20"/>
          </w:rPr>
          <w:t>приложении 7</w:t>
        </w:r>
      </w:hyperlink>
      <w:r w:rsidRPr="00356C4C">
        <w:rPr>
          <w:sz w:val="20"/>
          <w:szCs w:val="20"/>
        </w:rPr>
        <w:t xml:space="preserve"> к Закону Воронежской области от 28.12.2007 г. № 175-ОЗ «О муниципальной службе в Воронежской области», материалов проверки, свидетельствующих:</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 о представлении муниципальным служащим недостоверных или неполных сведений, предусмотренных </w:t>
      </w:r>
      <w:hyperlink r:id="rId14" w:history="1">
        <w:r w:rsidRPr="00356C4C">
          <w:rPr>
            <w:rFonts w:ascii="Times New Roman" w:hAnsi="Times New Roman" w:cs="Times New Roman"/>
          </w:rPr>
          <w:t>подпунктами «а» и «а.1» пункта 1</w:t>
        </w:r>
      </w:hyperlink>
      <w:r w:rsidRPr="00356C4C">
        <w:rPr>
          <w:rFonts w:ascii="Times New Roman" w:hAnsi="Times New Roman" w:cs="Times New Roman"/>
        </w:rPr>
        <w:t xml:space="preserve"> названного Положения;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о несоблюдении муниципальным служащим требований к служебному поведению и (или) требований об урегулировании конфликта интересов;»;</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1.2. Дополнить подпункт «б» пункта 12 Положения, утвержденного Постановлением, абзацами четвертым и пятым следующего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 заявление муниципального служащего о невозможности выполнить требования Федерального </w:t>
      </w:r>
      <w:hyperlink r:id="rId15" w:history="1">
        <w:r w:rsidRPr="00356C4C">
          <w:rPr>
            <w:rFonts w:ascii="Times New Roman" w:hAnsi="Times New Roman" w:cs="Times New Roman"/>
          </w:rPr>
          <w:t>закона</w:t>
        </w:r>
      </w:hyperlink>
      <w:r w:rsidRPr="00356C4C">
        <w:rPr>
          <w:rFonts w:ascii="Times New Roman" w:hAnsi="Times New Roman" w:cs="Times New Roman"/>
        </w:rPr>
        <w:t xml:space="preserve">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56C4C" w:rsidRPr="00356C4C" w:rsidRDefault="00356C4C" w:rsidP="00356C4C">
      <w:pPr>
        <w:pStyle w:val="ConsPlusNormal"/>
        <w:ind w:firstLine="709"/>
        <w:jc w:val="both"/>
        <w:rPr>
          <w:rFonts w:ascii="Times New Roman" w:hAnsi="Times New Roman" w:cs="Times New Roman"/>
        </w:rPr>
      </w:pPr>
      <w:bookmarkStart w:id="1" w:name="P119"/>
      <w:bookmarkEnd w:id="1"/>
      <w:r w:rsidRPr="00356C4C">
        <w:rPr>
          <w:rFonts w:ascii="Times New Roman" w:hAnsi="Times New Roman" w:cs="Times New Roman"/>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1.3. Дополнить пункт 12 Положения, утвержденного Постановлением, подпунктами «г» и «д» следующего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«г) представление главой администрации Репьевского муниципального района материалов проверки, свидетельствующих о представлении муниципальным служащим недостоверных или неполных сведений, предусмотренных </w:t>
      </w:r>
      <w:hyperlink r:id="rId16" w:history="1">
        <w:r w:rsidRPr="00356C4C">
          <w:rPr>
            <w:rFonts w:ascii="Times New Roman" w:hAnsi="Times New Roman" w:cs="Times New Roman"/>
          </w:rPr>
          <w:t>частью 1 статьи 3</w:t>
        </w:r>
      </w:hyperlink>
      <w:r w:rsidRPr="00356C4C">
        <w:rPr>
          <w:rFonts w:ascii="Times New Roman" w:hAnsi="Times New Roman" w:cs="Times New Roman"/>
        </w:rPr>
        <w:t xml:space="preserve"> Федерального закона от 03.12.2012 г. № 230-ФЗ «О контроле за соответствием расходов лиц, замещающих государственные должности, и иных лиц их доходам;</w:t>
      </w:r>
      <w:bookmarkStart w:id="2" w:name="P124"/>
      <w:bookmarkEnd w:id="2"/>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д) поступившее в соответствии с </w:t>
      </w:r>
      <w:hyperlink r:id="rId17" w:history="1">
        <w:r w:rsidRPr="00356C4C">
          <w:rPr>
            <w:rFonts w:ascii="Times New Roman" w:hAnsi="Times New Roman" w:cs="Times New Roman"/>
          </w:rPr>
          <w:t>частью 4 статьи 12</w:t>
        </w:r>
      </w:hyperlink>
      <w:r w:rsidRPr="00356C4C">
        <w:rPr>
          <w:rFonts w:ascii="Times New Roman" w:hAnsi="Times New Roman" w:cs="Times New Roman"/>
        </w:rPr>
        <w:t xml:space="preserve"> Федерального закона от 25.12.2008 г. № 273-ФЗ «О противодействии коррупции» и </w:t>
      </w:r>
      <w:hyperlink r:id="rId18" w:history="1">
        <w:r w:rsidRPr="00356C4C">
          <w:rPr>
            <w:rFonts w:ascii="Times New Roman" w:hAnsi="Times New Roman" w:cs="Times New Roman"/>
          </w:rPr>
          <w:t>статьей 64.1</w:t>
        </w:r>
      </w:hyperlink>
      <w:r w:rsidRPr="00356C4C">
        <w:rPr>
          <w:rFonts w:ascii="Times New Roman" w:hAnsi="Times New Roman" w:cs="Times New Roman"/>
        </w:rPr>
        <w:t xml:space="preserve"> Трудового кодекса Российской Федерации в администрацию муниципального района, структурное подразделение администрации муниципального района (далее -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w:t>
      </w:r>
      <w:r w:rsidRPr="00356C4C">
        <w:rPr>
          <w:rFonts w:ascii="Times New Roman" w:hAnsi="Times New Roman" w:cs="Times New Roman"/>
        </w:rPr>
        <w:lastRenderedPageBreak/>
        <w:t>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1.4. Дополнить Положение, утвержденное Постановлением, пунктами 13.1 – 13.6 следующего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«13.1. Обращение, указанное в </w:t>
      </w:r>
      <w:hyperlink w:anchor="P115" w:history="1">
        <w:r w:rsidRPr="00356C4C">
          <w:rPr>
            <w:rFonts w:ascii="Times New Roman" w:hAnsi="Times New Roman" w:cs="Times New Roman"/>
          </w:rPr>
          <w:t>абзаце втором подпункта «б» пункта 1</w:t>
        </w:r>
      </w:hyperlink>
      <w:r w:rsidRPr="00356C4C">
        <w:rPr>
          <w:rFonts w:ascii="Times New Roman" w:hAnsi="Times New Roman" w:cs="Times New Roman"/>
        </w:rPr>
        <w:t xml:space="preserve">2 настоящего Положения, подается гражданином, замещавшим должность муниципальной службы в муниципальном органе, в организационный отдел администрации муниципального района.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организационном отделе администрации муниципального района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Pr="00356C4C">
          <w:rPr>
            <w:rFonts w:ascii="Times New Roman" w:hAnsi="Times New Roman" w:cs="Times New Roman"/>
          </w:rPr>
          <w:t>статьи 12</w:t>
        </w:r>
      </w:hyperlink>
      <w:r w:rsidRPr="00356C4C">
        <w:rPr>
          <w:rFonts w:ascii="Times New Roman" w:hAnsi="Times New Roman" w:cs="Times New Roman"/>
        </w:rPr>
        <w:t xml:space="preserve"> Федерального закона от 25.12.2008 г. № 273-ФЗ «О противодействии коррупции».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13.2. Обращение, указанное в </w:t>
      </w:r>
      <w:hyperlink w:anchor="P115" w:history="1">
        <w:r w:rsidRPr="00356C4C">
          <w:rPr>
            <w:rFonts w:ascii="Times New Roman" w:hAnsi="Times New Roman" w:cs="Times New Roman"/>
          </w:rPr>
          <w:t>абзаце втором подпункта «б» пункта 1</w:t>
        </w:r>
      </w:hyperlink>
      <w:r w:rsidRPr="00356C4C">
        <w:rPr>
          <w:rFonts w:ascii="Times New Roman" w:hAnsi="Times New Roman" w:cs="Times New Roman"/>
        </w:rPr>
        <w:t>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13.3. Уведомление, указанное в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 xml:space="preserve">2 настоящего Положения, рассматривается организационным отделом администрации муниципального района,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20" w:history="1">
        <w:r w:rsidRPr="00356C4C">
          <w:rPr>
            <w:rFonts w:ascii="Times New Roman" w:hAnsi="Times New Roman" w:cs="Times New Roman"/>
          </w:rPr>
          <w:t>статьи 12</w:t>
        </w:r>
      </w:hyperlink>
      <w:r w:rsidRPr="00356C4C">
        <w:rPr>
          <w:rFonts w:ascii="Times New Roman" w:hAnsi="Times New Roman" w:cs="Times New Roman"/>
        </w:rPr>
        <w:t xml:space="preserve"> Федерального закона от 25.12.2008 г. № 273-ФЗ «О противодействии коррупции».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13.4. Уведомление, указанное в </w:t>
      </w:r>
      <w:hyperlink w:anchor="P119" w:history="1">
        <w:r w:rsidRPr="00356C4C">
          <w:rPr>
            <w:rFonts w:ascii="Times New Roman" w:hAnsi="Times New Roman" w:cs="Times New Roman"/>
          </w:rPr>
          <w:t>абзаце пятом подпункта «б» пункта 1</w:t>
        </w:r>
      </w:hyperlink>
      <w:r w:rsidRPr="00356C4C">
        <w:rPr>
          <w:rFonts w:ascii="Times New Roman" w:hAnsi="Times New Roman" w:cs="Times New Roman"/>
        </w:rPr>
        <w:t>2 настоящего Положения, рассматривается организационным отделом администрации муниципального района, который осуществляет подготовку мотивированного заключения по результатам рассмотрения уведомления.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13.5. При подготовке мотивированного заключения по результатам рассмотрения обращения, указанного в </w:t>
      </w:r>
      <w:hyperlink w:anchor="P115" w:history="1">
        <w:r w:rsidRPr="00356C4C">
          <w:rPr>
            <w:rFonts w:ascii="Times New Roman" w:hAnsi="Times New Roman" w:cs="Times New Roman"/>
          </w:rPr>
          <w:t>абзаце втором подпункта «б» пункта 1</w:t>
        </w:r>
      </w:hyperlink>
      <w:r w:rsidRPr="00356C4C">
        <w:rPr>
          <w:rFonts w:ascii="Times New Roman" w:hAnsi="Times New Roman" w:cs="Times New Roman"/>
        </w:rPr>
        <w:t xml:space="preserve">2 настоящего Положения, или уведомлений, указанных в </w:t>
      </w:r>
      <w:hyperlink w:anchor="P119" w:history="1">
        <w:r w:rsidRPr="00356C4C">
          <w:rPr>
            <w:rFonts w:ascii="Times New Roman" w:hAnsi="Times New Roman" w:cs="Times New Roman"/>
          </w:rPr>
          <w:t>абзаце пятом подпункта «б</w:t>
        </w:r>
      </w:hyperlink>
      <w:r w:rsidRPr="00356C4C">
        <w:rPr>
          <w:rFonts w:ascii="Times New Roman" w:hAnsi="Times New Roman" w:cs="Times New Roman"/>
        </w:rPr>
        <w:t xml:space="preserve">» и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2 настоящего Положения, должностные лица организационного отдела администрации муниципального района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13.6. Мотивированные заключения, предусмотренные </w:t>
      </w:r>
      <w:hyperlink w:anchor="P127" w:history="1">
        <w:r w:rsidRPr="00356C4C">
          <w:rPr>
            <w:rFonts w:ascii="Times New Roman" w:hAnsi="Times New Roman" w:cs="Times New Roman"/>
          </w:rPr>
          <w:t>пунктами 13.1</w:t>
        </w:r>
      </w:hyperlink>
      <w:r w:rsidRPr="00356C4C">
        <w:rPr>
          <w:rFonts w:ascii="Times New Roman" w:hAnsi="Times New Roman" w:cs="Times New Roman"/>
        </w:rPr>
        <w:t xml:space="preserve">, </w:t>
      </w:r>
      <w:hyperlink w:anchor="P131" w:history="1">
        <w:r w:rsidRPr="00356C4C">
          <w:rPr>
            <w:rFonts w:ascii="Times New Roman" w:hAnsi="Times New Roman" w:cs="Times New Roman"/>
          </w:rPr>
          <w:t>13.3</w:t>
        </w:r>
      </w:hyperlink>
      <w:r w:rsidRPr="00356C4C">
        <w:rPr>
          <w:rFonts w:ascii="Times New Roman" w:hAnsi="Times New Roman" w:cs="Times New Roman"/>
        </w:rPr>
        <w:t xml:space="preserve"> и </w:t>
      </w:r>
      <w:hyperlink w:anchor="P133" w:history="1">
        <w:r w:rsidRPr="00356C4C">
          <w:rPr>
            <w:rFonts w:ascii="Times New Roman" w:hAnsi="Times New Roman" w:cs="Times New Roman"/>
          </w:rPr>
          <w:t>13.4</w:t>
        </w:r>
      </w:hyperlink>
      <w:r w:rsidRPr="00356C4C">
        <w:rPr>
          <w:rFonts w:ascii="Times New Roman" w:hAnsi="Times New Roman" w:cs="Times New Roman"/>
        </w:rPr>
        <w:t xml:space="preserve"> настоящего Положения, должны содержать:</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а</w:t>
      </w:r>
      <w:proofErr w:type="gramEnd"/>
      <w:r w:rsidRPr="00356C4C">
        <w:rPr>
          <w:rFonts w:ascii="Times New Roman" w:hAnsi="Times New Roman" w:cs="Times New Roman"/>
        </w:rPr>
        <w:t xml:space="preserve">) информацию, изложенную в обращениях или уведомлениях, указанных в </w:t>
      </w:r>
      <w:hyperlink w:anchor="P115" w:history="1">
        <w:r w:rsidRPr="00356C4C">
          <w:rPr>
            <w:rFonts w:ascii="Times New Roman" w:hAnsi="Times New Roman" w:cs="Times New Roman"/>
          </w:rPr>
          <w:t>абзацах втором</w:t>
        </w:r>
      </w:hyperlink>
      <w:r w:rsidRPr="00356C4C">
        <w:rPr>
          <w:rFonts w:ascii="Times New Roman" w:hAnsi="Times New Roman" w:cs="Times New Roman"/>
        </w:rPr>
        <w:t xml:space="preserve"> и </w:t>
      </w:r>
      <w:hyperlink w:anchor="P119" w:history="1">
        <w:r w:rsidRPr="00356C4C">
          <w:rPr>
            <w:rFonts w:ascii="Times New Roman" w:hAnsi="Times New Roman" w:cs="Times New Roman"/>
          </w:rPr>
          <w:t>пятом подпункта «б</w:t>
        </w:r>
      </w:hyperlink>
      <w:r w:rsidRPr="00356C4C">
        <w:rPr>
          <w:rFonts w:ascii="Times New Roman" w:hAnsi="Times New Roman" w:cs="Times New Roman"/>
        </w:rPr>
        <w:t xml:space="preserve">» и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2 настоящего Положения;</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б</w:t>
      </w:r>
      <w:proofErr w:type="gramEnd"/>
      <w:r w:rsidRPr="00356C4C">
        <w:rPr>
          <w:rFonts w:ascii="Times New Roman" w:hAnsi="Times New Roman" w:cs="Times New Roman"/>
        </w:rPr>
        <w:t>) информацию, полученную от государственных органов, органов местного самоуправления и заинтересованных организаций на основании запросов;</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в</w:t>
      </w:r>
      <w:proofErr w:type="gramEnd"/>
      <w:r w:rsidRPr="00356C4C">
        <w:rPr>
          <w:rFonts w:ascii="Times New Roman" w:hAnsi="Times New Roman" w:cs="Times New Roman"/>
        </w:rPr>
        <w:t xml:space="preserve">) мотивированный вывод по результатам предварительного рассмотрения обращений и уведомлений, указанных в </w:t>
      </w:r>
      <w:hyperlink w:anchor="P115" w:history="1">
        <w:r w:rsidRPr="00356C4C">
          <w:rPr>
            <w:rFonts w:ascii="Times New Roman" w:hAnsi="Times New Roman" w:cs="Times New Roman"/>
          </w:rPr>
          <w:t>абзацах втором</w:t>
        </w:r>
      </w:hyperlink>
      <w:r w:rsidRPr="00356C4C">
        <w:rPr>
          <w:rFonts w:ascii="Times New Roman" w:hAnsi="Times New Roman" w:cs="Times New Roman"/>
        </w:rPr>
        <w:t xml:space="preserve"> и </w:t>
      </w:r>
      <w:hyperlink w:anchor="P119" w:history="1">
        <w:r w:rsidRPr="00356C4C">
          <w:rPr>
            <w:rFonts w:ascii="Times New Roman" w:hAnsi="Times New Roman" w:cs="Times New Roman"/>
          </w:rPr>
          <w:t>пятом подпункта «б</w:t>
        </w:r>
      </w:hyperlink>
      <w:r w:rsidRPr="00356C4C">
        <w:rPr>
          <w:rFonts w:ascii="Times New Roman" w:hAnsi="Times New Roman" w:cs="Times New Roman"/>
        </w:rPr>
        <w:t xml:space="preserve">» и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 xml:space="preserve">2 настоящего Положения, а также рекомендации для принятия одного из решений в соответствии с </w:t>
      </w:r>
      <w:hyperlink w:anchor="P166" w:history="1">
        <w:r w:rsidRPr="00356C4C">
          <w:rPr>
            <w:rFonts w:ascii="Times New Roman" w:hAnsi="Times New Roman" w:cs="Times New Roman"/>
          </w:rPr>
          <w:t>пунктами 2</w:t>
        </w:r>
      </w:hyperlink>
      <w:r w:rsidRPr="00356C4C">
        <w:rPr>
          <w:rFonts w:ascii="Times New Roman" w:hAnsi="Times New Roman" w:cs="Times New Roman"/>
        </w:rPr>
        <w:t xml:space="preserve">0, </w:t>
      </w:r>
      <w:hyperlink w:anchor="P181" w:history="1">
        <w:r w:rsidRPr="00356C4C">
          <w:rPr>
            <w:rFonts w:ascii="Times New Roman" w:hAnsi="Times New Roman" w:cs="Times New Roman"/>
          </w:rPr>
          <w:t>21.3</w:t>
        </w:r>
      </w:hyperlink>
      <w:r w:rsidRPr="00356C4C">
        <w:rPr>
          <w:rFonts w:ascii="Times New Roman" w:hAnsi="Times New Roman" w:cs="Times New Roman"/>
        </w:rPr>
        <w:t xml:space="preserve">, </w:t>
      </w:r>
      <w:hyperlink w:anchor="P188" w:history="1">
        <w:r w:rsidRPr="00356C4C">
          <w:rPr>
            <w:rFonts w:ascii="Times New Roman" w:hAnsi="Times New Roman" w:cs="Times New Roman"/>
          </w:rPr>
          <w:t>22.1</w:t>
        </w:r>
      </w:hyperlink>
      <w:r w:rsidRPr="00356C4C">
        <w:rPr>
          <w:rFonts w:ascii="Times New Roman" w:hAnsi="Times New Roman" w:cs="Times New Roman"/>
        </w:rPr>
        <w:t xml:space="preserve"> настоящего Положения или иного решения.»;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1.5. В подпункте «а» пункта 14 Положения, утвержденного Постановлением, слова «3-дневный срок» заменить словами «10-дневный срок», слова «семи дней» заменить словами «20 дней»; </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1.6. Дополнить Положение, утвержденное Постановлением, пунктами 14.1</w:t>
      </w:r>
      <w:proofErr w:type="gramStart"/>
      <w:r w:rsidRPr="00356C4C">
        <w:rPr>
          <w:rFonts w:ascii="Times New Roman" w:hAnsi="Times New Roman" w:cs="Times New Roman"/>
        </w:rPr>
        <w:t>. и</w:t>
      </w:r>
      <w:proofErr w:type="gramEnd"/>
      <w:r w:rsidRPr="00356C4C">
        <w:rPr>
          <w:rFonts w:ascii="Times New Roman" w:hAnsi="Times New Roman" w:cs="Times New Roman"/>
        </w:rPr>
        <w:t xml:space="preserve"> 14.2. следующего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«14.1. Заседание комиссии по рассмотрению заявлений, указанных в </w:t>
      </w:r>
      <w:hyperlink w:anchor="P116" w:history="1">
        <w:r w:rsidRPr="00356C4C">
          <w:rPr>
            <w:rFonts w:ascii="Times New Roman" w:hAnsi="Times New Roman" w:cs="Times New Roman"/>
          </w:rPr>
          <w:t>абзацах третьем</w:t>
        </w:r>
      </w:hyperlink>
      <w:r w:rsidRPr="00356C4C">
        <w:rPr>
          <w:rFonts w:ascii="Times New Roman" w:hAnsi="Times New Roman" w:cs="Times New Roman"/>
        </w:rPr>
        <w:t xml:space="preserve"> и </w:t>
      </w:r>
      <w:hyperlink w:anchor="P117" w:history="1">
        <w:r w:rsidRPr="00356C4C">
          <w:rPr>
            <w:rFonts w:ascii="Times New Roman" w:hAnsi="Times New Roman" w:cs="Times New Roman"/>
          </w:rPr>
          <w:t>четвертом подпункта «б» пункта 1</w:t>
        </w:r>
      </w:hyperlink>
      <w:r w:rsidRPr="00356C4C">
        <w:rPr>
          <w:rFonts w:ascii="Times New Roman" w:hAnsi="Times New Roman" w:cs="Times New Roman"/>
        </w:rPr>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14.2. Уведомление, указанное в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2 настоящего Положения, как правило, рассматривается на очередном (плановом) заседании комиссии.».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1.7. Пункт 15 Положения, утвержденного Постановлением, изложить в следующей редакции: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«15.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14" w:history="1">
        <w:r w:rsidRPr="00356C4C">
          <w:rPr>
            <w:rFonts w:ascii="Times New Roman" w:hAnsi="Times New Roman" w:cs="Times New Roman"/>
          </w:rPr>
          <w:t>подпунктом «б» пункта 1</w:t>
        </w:r>
      </w:hyperlink>
      <w:r w:rsidRPr="00356C4C">
        <w:rPr>
          <w:rFonts w:ascii="Times New Roman" w:hAnsi="Times New Roman" w:cs="Times New Roman"/>
        </w:rPr>
        <w:t>2 настоящего Положения.»;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1.8. Дополнить Положение, утвержденное Постановлением, пунктом 15.1</w:t>
      </w:r>
      <w:proofErr w:type="gramStart"/>
      <w:r w:rsidRPr="00356C4C">
        <w:rPr>
          <w:rFonts w:ascii="Times New Roman" w:hAnsi="Times New Roman" w:cs="Times New Roman"/>
        </w:rPr>
        <w:t>. следующего</w:t>
      </w:r>
      <w:proofErr w:type="gramEnd"/>
      <w:r w:rsidRPr="00356C4C">
        <w:rPr>
          <w:rFonts w:ascii="Times New Roman" w:hAnsi="Times New Roman" w:cs="Times New Roman"/>
        </w:rPr>
        <w:t xml:space="preserve">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«15.1. Заседания комиссии могут проводиться в отсутствие муниципального служащего или гражданина в случае:</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lastRenderedPageBreak/>
        <w:t>а</w:t>
      </w:r>
      <w:proofErr w:type="gramEnd"/>
      <w:r w:rsidRPr="00356C4C">
        <w:rPr>
          <w:rFonts w:ascii="Times New Roman" w:hAnsi="Times New Roman" w:cs="Times New Roman"/>
        </w:rPr>
        <w:t xml:space="preserve">) если в обращении, заявлении или уведомлении, предусмотренных </w:t>
      </w:r>
      <w:hyperlink w:anchor="P114" w:history="1">
        <w:r w:rsidRPr="00356C4C">
          <w:rPr>
            <w:rFonts w:ascii="Times New Roman" w:hAnsi="Times New Roman" w:cs="Times New Roman"/>
          </w:rPr>
          <w:t>подпунктом «б» пункта 1</w:t>
        </w:r>
      </w:hyperlink>
      <w:r w:rsidRPr="00356C4C">
        <w:rPr>
          <w:rFonts w:ascii="Times New Roman" w:hAnsi="Times New Roman" w:cs="Times New Roman"/>
        </w:rPr>
        <w:t>2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б</w:t>
      </w:r>
      <w:proofErr w:type="gramEnd"/>
      <w:r w:rsidRPr="00356C4C">
        <w:rPr>
          <w:rFonts w:ascii="Times New Roman" w:hAnsi="Times New Roman" w:cs="Times New Roman"/>
        </w:rPr>
        <w:t>)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1.9. В подпункте «а» пункта 18 Положения, утвержденного Постановлением, слова «подпунктом «а» пункта 1» заменить словами «подпункта «а» и «а.1.» пункта 1»;</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1.10. В подпункте «б» пункта 18 Положения, утвержденного Постановлением, слова «подпунктом «а» пункта 1» заменить словами «подпункта «а» и «а.1.» пункта 1»;</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1.11. Дополнить Положение, утвержденное Постановлением, пунктами 21.1. – 21.3</w:t>
      </w:r>
      <w:proofErr w:type="gramStart"/>
      <w:r w:rsidRPr="00356C4C">
        <w:rPr>
          <w:rFonts w:ascii="Times New Roman" w:hAnsi="Times New Roman" w:cs="Times New Roman"/>
        </w:rPr>
        <w:t>. следующего</w:t>
      </w:r>
      <w:proofErr w:type="gramEnd"/>
      <w:r w:rsidRPr="00356C4C">
        <w:rPr>
          <w:rFonts w:ascii="Times New Roman" w:hAnsi="Times New Roman" w:cs="Times New Roman"/>
        </w:rPr>
        <w:t xml:space="preserve">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«21.1. По итогам рассмотрения вопроса, указанного в </w:t>
      </w:r>
      <w:hyperlink w:anchor="P122" w:history="1">
        <w:r w:rsidRPr="00356C4C">
          <w:rPr>
            <w:rFonts w:ascii="Times New Roman" w:hAnsi="Times New Roman" w:cs="Times New Roman"/>
          </w:rPr>
          <w:t>подпункте «г» пункта 1</w:t>
        </w:r>
      </w:hyperlink>
      <w:r w:rsidRPr="00356C4C">
        <w:rPr>
          <w:rFonts w:ascii="Times New Roman" w:hAnsi="Times New Roman" w:cs="Times New Roman"/>
        </w:rPr>
        <w:t>2 настоящего Положения, комиссия принимает одно из следующих решений:</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а</w:t>
      </w:r>
      <w:proofErr w:type="gramEnd"/>
      <w:r w:rsidRPr="00356C4C">
        <w:rPr>
          <w:rFonts w:ascii="Times New Roman" w:hAnsi="Times New Roman" w:cs="Times New Roman"/>
        </w:rPr>
        <w:t xml:space="preserve">) признать, что сведения, представленные муниципальным служащим в соответствии с </w:t>
      </w:r>
      <w:hyperlink r:id="rId21" w:history="1">
        <w:r w:rsidRPr="00356C4C">
          <w:rPr>
            <w:rFonts w:ascii="Times New Roman" w:hAnsi="Times New Roman" w:cs="Times New Roman"/>
          </w:rPr>
          <w:t>частью 1 статьи 3</w:t>
        </w:r>
      </w:hyperlink>
      <w:r w:rsidRPr="00356C4C">
        <w:rPr>
          <w:rFonts w:ascii="Times New Roman" w:hAnsi="Times New Roman" w:cs="Times New Roman"/>
        </w:rPr>
        <w:t xml:space="preserve"> Федерального закона от 03.12.2012 г. № 230-ФЗ «О контроле за соответствием расходов лиц, замещающих государственные должности, и иных лиц их доходам», являются достоверными и полными;</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б</w:t>
      </w:r>
      <w:proofErr w:type="gramEnd"/>
      <w:r w:rsidRPr="00356C4C">
        <w:rPr>
          <w:rFonts w:ascii="Times New Roman" w:hAnsi="Times New Roman" w:cs="Times New Roman"/>
        </w:rPr>
        <w:t xml:space="preserve">) признать, что сведения, представленные муниципальным служащим в соответствии с </w:t>
      </w:r>
      <w:hyperlink r:id="rId22" w:history="1">
        <w:r w:rsidRPr="00356C4C">
          <w:rPr>
            <w:rFonts w:ascii="Times New Roman" w:hAnsi="Times New Roman" w:cs="Times New Roman"/>
          </w:rPr>
          <w:t>частью 1 статьи 3</w:t>
        </w:r>
      </w:hyperlink>
      <w:r w:rsidRPr="00356C4C">
        <w:rPr>
          <w:rFonts w:ascii="Times New Roman" w:hAnsi="Times New Roman" w:cs="Times New Roman"/>
        </w:rPr>
        <w:t xml:space="preserve"> Федерального закона от 03.12.2012 г.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 21.2. По итогам рассмотрения вопроса, указанного в </w:t>
      </w:r>
      <w:hyperlink w:anchor="P117" w:history="1">
        <w:r w:rsidRPr="00356C4C">
          <w:rPr>
            <w:rFonts w:ascii="Times New Roman" w:hAnsi="Times New Roman" w:cs="Times New Roman"/>
          </w:rPr>
          <w:t>абзаце четвертом подпункта «б» пункта 1</w:t>
        </w:r>
      </w:hyperlink>
      <w:r w:rsidRPr="00356C4C">
        <w:rPr>
          <w:rFonts w:ascii="Times New Roman" w:hAnsi="Times New Roman" w:cs="Times New Roman"/>
        </w:rPr>
        <w:t>2 настоящего Положения, комиссия принимает одно из следующих решений:</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а) признать, что обстоятельства, препятствующие выполнению требований Федерального </w:t>
      </w:r>
      <w:hyperlink r:id="rId23" w:history="1">
        <w:r w:rsidRPr="00356C4C">
          <w:rPr>
            <w:rFonts w:ascii="Times New Roman" w:hAnsi="Times New Roman" w:cs="Times New Roman"/>
          </w:rPr>
          <w:t>закона</w:t>
        </w:r>
      </w:hyperlink>
      <w:r w:rsidRPr="00356C4C">
        <w:rPr>
          <w:rFonts w:ascii="Times New Roman" w:hAnsi="Times New Roman" w:cs="Times New Roman"/>
        </w:rPr>
        <w:t xml:space="preserve">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б) признать, что обстоятельства, препятствующие выполнению требований Федерального </w:t>
      </w:r>
      <w:hyperlink r:id="rId24" w:history="1">
        <w:r w:rsidRPr="00356C4C">
          <w:rPr>
            <w:rFonts w:ascii="Times New Roman" w:hAnsi="Times New Roman" w:cs="Times New Roman"/>
          </w:rPr>
          <w:t>закона</w:t>
        </w:r>
      </w:hyperlink>
      <w:r w:rsidRPr="00356C4C">
        <w:rPr>
          <w:rFonts w:ascii="Times New Roman" w:hAnsi="Times New Roman" w:cs="Times New Roman"/>
        </w:rPr>
        <w:t xml:space="preserve">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21.3. По итогам рассмотрения вопроса, указанного в </w:t>
      </w:r>
      <w:hyperlink w:anchor="P119" w:history="1">
        <w:r w:rsidRPr="00356C4C">
          <w:rPr>
            <w:rFonts w:ascii="Times New Roman" w:hAnsi="Times New Roman" w:cs="Times New Roman"/>
          </w:rPr>
          <w:t>абзаце пятом подпункта «б» пункта 1</w:t>
        </w:r>
      </w:hyperlink>
      <w:r w:rsidRPr="00356C4C">
        <w:rPr>
          <w:rFonts w:ascii="Times New Roman" w:hAnsi="Times New Roman" w:cs="Times New Roman"/>
        </w:rPr>
        <w:t>2 настоящего Положения, комиссия принимает одно из следующих решений:</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а</w:t>
      </w:r>
      <w:proofErr w:type="gramEnd"/>
      <w:r w:rsidRPr="00356C4C">
        <w:rPr>
          <w:rFonts w:ascii="Times New Roman" w:hAnsi="Times New Roman" w:cs="Times New Roman"/>
        </w:rPr>
        <w:t>) признать, что при исполнении муниципальным служащим должностных обязанностей конфликт интересов отсутствует;</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б</w:t>
      </w:r>
      <w:proofErr w:type="gramEnd"/>
      <w:r w:rsidRPr="00356C4C">
        <w:rPr>
          <w:rFonts w:ascii="Times New Roman" w:hAnsi="Times New Roman" w:cs="Times New Roman"/>
        </w:rPr>
        <w:t>)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муниципального органа принять меры по урегулированию конфликта интересов или по недопущению его возникновения;</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в</w:t>
      </w:r>
      <w:proofErr w:type="gramEnd"/>
      <w:r w:rsidRPr="00356C4C">
        <w:rPr>
          <w:rFonts w:ascii="Times New Roman" w:hAnsi="Times New Roman" w:cs="Times New Roman"/>
        </w:rPr>
        <w:t>)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1.12. Пункт 22 Положения, утвержденного Постановлением, изложить в следующей редакции: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«22. По итогам рассмотрения вопросов, указанных в </w:t>
      </w:r>
      <w:hyperlink w:anchor="P111" w:history="1">
        <w:r w:rsidRPr="00356C4C">
          <w:rPr>
            <w:rFonts w:ascii="Times New Roman" w:hAnsi="Times New Roman" w:cs="Times New Roman"/>
          </w:rPr>
          <w:t>подпунктах «а</w:t>
        </w:r>
      </w:hyperlink>
      <w:r w:rsidRPr="00356C4C">
        <w:rPr>
          <w:rFonts w:ascii="Times New Roman" w:hAnsi="Times New Roman" w:cs="Times New Roman"/>
        </w:rPr>
        <w:t xml:space="preserve">», </w:t>
      </w:r>
      <w:hyperlink w:anchor="P114" w:history="1">
        <w:r w:rsidRPr="00356C4C">
          <w:rPr>
            <w:rFonts w:ascii="Times New Roman" w:hAnsi="Times New Roman" w:cs="Times New Roman"/>
          </w:rPr>
          <w:t>«</w:t>
        </w:r>
      </w:hyperlink>
      <w:r w:rsidRPr="00356C4C">
        <w:rPr>
          <w:rFonts w:ascii="Times New Roman" w:hAnsi="Times New Roman" w:cs="Times New Roman"/>
        </w:rPr>
        <w:t xml:space="preserve">б», </w:t>
      </w:r>
      <w:hyperlink w:anchor="P122" w:history="1">
        <w:r w:rsidRPr="00356C4C">
          <w:rPr>
            <w:rFonts w:ascii="Times New Roman" w:hAnsi="Times New Roman" w:cs="Times New Roman"/>
          </w:rPr>
          <w:t>«г</w:t>
        </w:r>
      </w:hyperlink>
      <w:r w:rsidRPr="00356C4C">
        <w:rPr>
          <w:rFonts w:ascii="Times New Roman" w:hAnsi="Times New Roman" w:cs="Times New Roman"/>
        </w:rPr>
        <w:t xml:space="preserve">» и </w:t>
      </w:r>
      <w:hyperlink w:anchor="P124" w:history="1">
        <w:r w:rsidRPr="00356C4C">
          <w:rPr>
            <w:rFonts w:ascii="Times New Roman" w:hAnsi="Times New Roman" w:cs="Times New Roman"/>
          </w:rPr>
          <w:t>«д» пункта 1</w:t>
        </w:r>
      </w:hyperlink>
      <w:r w:rsidRPr="00356C4C">
        <w:rPr>
          <w:rFonts w:ascii="Times New Roman" w:hAnsi="Times New Roman" w:cs="Times New Roman"/>
        </w:rPr>
        <w:t xml:space="preserve">2 настоящего Положения, и при наличии к тому оснований комиссия может принять иное решение, чем это предусмотрено </w:t>
      </w:r>
      <w:hyperlink w:anchor="P160" w:history="1">
        <w:r w:rsidRPr="00356C4C">
          <w:rPr>
            <w:rFonts w:ascii="Times New Roman" w:hAnsi="Times New Roman" w:cs="Times New Roman"/>
          </w:rPr>
          <w:t xml:space="preserve">пунктами </w:t>
        </w:r>
      </w:hyperlink>
      <w:r w:rsidRPr="00356C4C">
        <w:rPr>
          <w:rFonts w:ascii="Times New Roman" w:hAnsi="Times New Roman" w:cs="Times New Roman"/>
        </w:rPr>
        <w:t xml:space="preserve">18 - </w:t>
      </w:r>
      <w:hyperlink w:anchor="P169" w:history="1">
        <w:r w:rsidRPr="00356C4C">
          <w:rPr>
            <w:rFonts w:ascii="Times New Roman" w:hAnsi="Times New Roman" w:cs="Times New Roman"/>
          </w:rPr>
          <w:t>2</w:t>
        </w:r>
      </w:hyperlink>
      <w:r w:rsidRPr="00356C4C">
        <w:rPr>
          <w:rFonts w:ascii="Times New Roman" w:hAnsi="Times New Roman" w:cs="Times New Roman"/>
        </w:rPr>
        <w:t xml:space="preserve">1, </w:t>
      </w:r>
      <w:hyperlink w:anchor="P173" w:history="1">
        <w:r w:rsidRPr="00356C4C">
          <w:rPr>
            <w:rFonts w:ascii="Times New Roman" w:hAnsi="Times New Roman" w:cs="Times New Roman"/>
          </w:rPr>
          <w:t>21.1</w:t>
        </w:r>
      </w:hyperlink>
      <w:r w:rsidRPr="00356C4C">
        <w:rPr>
          <w:rFonts w:ascii="Times New Roman" w:hAnsi="Times New Roman" w:cs="Times New Roman"/>
        </w:rPr>
        <w:t xml:space="preserve"> - </w:t>
      </w:r>
      <w:hyperlink w:anchor="P181" w:history="1">
        <w:r w:rsidRPr="00356C4C">
          <w:rPr>
            <w:rFonts w:ascii="Times New Roman" w:hAnsi="Times New Roman" w:cs="Times New Roman"/>
          </w:rPr>
          <w:t>21.3</w:t>
        </w:r>
      </w:hyperlink>
      <w:r w:rsidRPr="00356C4C">
        <w:rPr>
          <w:rFonts w:ascii="Times New Roman" w:hAnsi="Times New Roman" w:cs="Times New Roman"/>
        </w:rPr>
        <w:t xml:space="preserve"> и </w:t>
      </w:r>
      <w:hyperlink w:anchor="P188" w:history="1">
        <w:r w:rsidRPr="00356C4C">
          <w:rPr>
            <w:rFonts w:ascii="Times New Roman" w:hAnsi="Times New Roman" w:cs="Times New Roman"/>
          </w:rPr>
          <w:t>22.1</w:t>
        </w:r>
      </w:hyperlink>
      <w:r w:rsidRPr="00356C4C">
        <w:rPr>
          <w:rFonts w:ascii="Times New Roman" w:hAnsi="Times New Roman"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1.13. Дополнить Положение, утвержденное Постановлением, пунктом 22.1</w:t>
      </w:r>
      <w:proofErr w:type="gramStart"/>
      <w:r w:rsidRPr="00356C4C">
        <w:rPr>
          <w:rFonts w:ascii="Times New Roman" w:hAnsi="Times New Roman" w:cs="Times New Roman"/>
        </w:rPr>
        <w:t>. следующего</w:t>
      </w:r>
      <w:proofErr w:type="gramEnd"/>
      <w:r w:rsidRPr="00356C4C">
        <w:rPr>
          <w:rFonts w:ascii="Times New Roman" w:hAnsi="Times New Roman" w:cs="Times New Roman"/>
        </w:rPr>
        <w:t xml:space="preserve"> содержания:</w:t>
      </w:r>
      <w:bookmarkStart w:id="3" w:name="P188"/>
      <w:bookmarkEnd w:id="3"/>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«22.1. По итогам рассмотрения вопроса, указанного в </w:t>
      </w:r>
      <w:hyperlink w:anchor="P124" w:history="1">
        <w:r w:rsidRPr="00356C4C">
          <w:rPr>
            <w:rFonts w:ascii="Times New Roman" w:hAnsi="Times New Roman" w:cs="Times New Roman"/>
          </w:rPr>
          <w:t>подпункте «д» пункта 1</w:t>
        </w:r>
      </w:hyperlink>
      <w:r w:rsidRPr="00356C4C">
        <w:rPr>
          <w:rFonts w:ascii="Times New Roman" w:hAnsi="Times New Roman" w:cs="Times New Roman"/>
        </w:rPr>
        <w:t>2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а</w:t>
      </w:r>
      <w:proofErr w:type="gramEnd"/>
      <w:r w:rsidRPr="00356C4C">
        <w:rPr>
          <w:rFonts w:ascii="Times New Roman" w:hAnsi="Times New Roman" w:cs="Times New Roman"/>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56C4C" w:rsidRPr="00356C4C" w:rsidRDefault="00356C4C" w:rsidP="00356C4C">
      <w:pPr>
        <w:pStyle w:val="ConsPlusNormal"/>
        <w:ind w:firstLine="709"/>
        <w:jc w:val="both"/>
        <w:rPr>
          <w:rFonts w:ascii="Times New Roman" w:hAnsi="Times New Roman" w:cs="Times New Roman"/>
        </w:rPr>
      </w:pPr>
      <w:proofErr w:type="gramStart"/>
      <w:r w:rsidRPr="00356C4C">
        <w:rPr>
          <w:rFonts w:ascii="Times New Roman" w:hAnsi="Times New Roman" w:cs="Times New Roman"/>
        </w:rPr>
        <w:t>б</w:t>
      </w:r>
      <w:proofErr w:type="gramEnd"/>
      <w:r w:rsidRPr="00356C4C">
        <w:rPr>
          <w:rFonts w:ascii="Times New Roman" w:hAnsi="Times New Roman" w:cs="Times New Roman"/>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356C4C">
          <w:rPr>
            <w:rFonts w:ascii="Times New Roman" w:hAnsi="Times New Roman" w:cs="Times New Roman"/>
          </w:rPr>
          <w:t>статьи 12</w:t>
        </w:r>
      </w:hyperlink>
      <w:r w:rsidRPr="00356C4C">
        <w:rPr>
          <w:rFonts w:ascii="Times New Roman" w:hAnsi="Times New Roman" w:cs="Times New Roman"/>
        </w:rPr>
        <w:t xml:space="preserve"> Федерального закона от 25 декабря 2008 г. №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lastRenderedPageBreak/>
        <w:t>1.14. В пункте 29 Положения, утвержденного Постановлением, слова «3-дневный срок» заменить словами «7-дневный срок»;</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1.15. Дополнить Положение, утвержденное Постановлением, пунктом 33.1</w:t>
      </w:r>
      <w:proofErr w:type="gramStart"/>
      <w:r w:rsidRPr="00356C4C">
        <w:rPr>
          <w:rFonts w:ascii="Times New Roman" w:hAnsi="Times New Roman" w:cs="Times New Roman"/>
        </w:rPr>
        <w:t>. следующего</w:t>
      </w:r>
      <w:proofErr w:type="gramEnd"/>
      <w:r w:rsidRPr="00356C4C">
        <w:rPr>
          <w:rFonts w:ascii="Times New Roman" w:hAnsi="Times New Roman" w:cs="Times New Roman"/>
        </w:rPr>
        <w:t xml:space="preserve"> содержания:</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 xml:space="preserve">«33.1.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w:t>
      </w:r>
      <w:hyperlink w:anchor="P115" w:history="1">
        <w:r w:rsidRPr="00356C4C">
          <w:rPr>
            <w:rFonts w:ascii="Times New Roman" w:hAnsi="Times New Roman" w:cs="Times New Roman"/>
          </w:rPr>
          <w:t>абзаце втором подпункта «б» пункта 1</w:t>
        </w:r>
      </w:hyperlink>
      <w:r w:rsidRPr="00356C4C">
        <w:rPr>
          <w:rFonts w:ascii="Times New Roman" w:hAnsi="Times New Roman" w:cs="Times New Roman"/>
        </w:rPr>
        <w:t>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56C4C" w:rsidRPr="00356C4C" w:rsidRDefault="00356C4C" w:rsidP="00356C4C">
      <w:pPr>
        <w:pStyle w:val="ConsPlusNormal"/>
        <w:ind w:firstLine="709"/>
        <w:jc w:val="both"/>
        <w:rPr>
          <w:rFonts w:ascii="Times New Roman" w:hAnsi="Times New Roman" w:cs="Times New Roman"/>
        </w:rPr>
      </w:pPr>
      <w:r w:rsidRPr="00356C4C">
        <w:rPr>
          <w:rFonts w:ascii="Times New Roman" w:hAnsi="Times New Roman" w:cs="Times New Roman"/>
        </w:rPr>
        <w:t>2.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356C4C" w:rsidRPr="00356C4C" w:rsidRDefault="00356C4C" w:rsidP="00356C4C">
      <w:pPr>
        <w:tabs>
          <w:tab w:val="left" w:pos="4678"/>
        </w:tabs>
        <w:spacing w:line="240" w:lineRule="auto"/>
        <w:rPr>
          <w:sz w:val="20"/>
          <w:szCs w:val="20"/>
        </w:rPr>
      </w:pPr>
      <w:r w:rsidRPr="00356C4C">
        <w:rPr>
          <w:sz w:val="20"/>
          <w:szCs w:val="20"/>
        </w:rPr>
        <w:t>3. Настоящее постановление вступает в силу после его официального опубликования.</w:t>
      </w:r>
    </w:p>
    <w:p w:rsidR="00356C4C" w:rsidRPr="00356C4C" w:rsidRDefault="00356C4C" w:rsidP="00356C4C">
      <w:pPr>
        <w:tabs>
          <w:tab w:val="left" w:pos="4678"/>
        </w:tabs>
        <w:spacing w:line="240" w:lineRule="auto"/>
        <w:rPr>
          <w:sz w:val="20"/>
          <w:szCs w:val="20"/>
        </w:rPr>
      </w:pPr>
      <w:r w:rsidRPr="00356C4C">
        <w:rPr>
          <w:sz w:val="20"/>
          <w:szCs w:val="20"/>
        </w:rPr>
        <w:t>4. Контроль за исполнением настоящего постановления возложить на начальника организационного отдела администрации муниципального района Грачеву С.В.</w:t>
      </w:r>
    </w:p>
    <w:p w:rsidR="00356C4C" w:rsidRPr="00356C4C" w:rsidRDefault="00356C4C" w:rsidP="00356C4C">
      <w:pPr>
        <w:tabs>
          <w:tab w:val="left" w:pos="4678"/>
        </w:tabs>
        <w:spacing w:line="240" w:lineRule="auto"/>
        <w:rPr>
          <w:sz w:val="20"/>
          <w:szCs w:val="20"/>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356C4C" w:rsidRPr="00356C4C" w:rsidTr="00356C4C">
        <w:tc>
          <w:tcPr>
            <w:tcW w:w="3652" w:type="dxa"/>
          </w:tcPr>
          <w:p w:rsidR="00356C4C" w:rsidRPr="00356C4C" w:rsidRDefault="00356C4C" w:rsidP="00356C4C">
            <w:pPr>
              <w:tabs>
                <w:tab w:val="left" w:pos="4678"/>
              </w:tabs>
              <w:spacing w:line="240" w:lineRule="auto"/>
              <w:rPr>
                <w:sz w:val="20"/>
                <w:szCs w:val="20"/>
              </w:rPr>
            </w:pPr>
            <w:proofErr w:type="spellStart"/>
            <w:r w:rsidRPr="00356C4C">
              <w:rPr>
                <w:sz w:val="20"/>
                <w:szCs w:val="20"/>
              </w:rPr>
              <w:t>И.о</w:t>
            </w:r>
            <w:proofErr w:type="spellEnd"/>
            <w:r w:rsidRPr="00356C4C">
              <w:rPr>
                <w:sz w:val="20"/>
                <w:szCs w:val="20"/>
              </w:rPr>
              <w:t>. главы администрации</w:t>
            </w:r>
          </w:p>
          <w:p w:rsidR="00356C4C" w:rsidRPr="00356C4C" w:rsidRDefault="00356C4C" w:rsidP="00356C4C">
            <w:pPr>
              <w:tabs>
                <w:tab w:val="left" w:pos="4678"/>
              </w:tabs>
              <w:spacing w:line="240" w:lineRule="auto"/>
              <w:rPr>
                <w:sz w:val="20"/>
                <w:szCs w:val="20"/>
              </w:rPr>
            </w:pPr>
            <w:proofErr w:type="gramStart"/>
            <w:r w:rsidRPr="00356C4C">
              <w:rPr>
                <w:sz w:val="20"/>
                <w:szCs w:val="20"/>
              </w:rPr>
              <w:t>муниципального</w:t>
            </w:r>
            <w:proofErr w:type="gramEnd"/>
            <w:r w:rsidRPr="00356C4C">
              <w:rPr>
                <w:sz w:val="20"/>
                <w:szCs w:val="20"/>
              </w:rPr>
              <w:t xml:space="preserve"> района</w:t>
            </w:r>
          </w:p>
        </w:tc>
        <w:tc>
          <w:tcPr>
            <w:tcW w:w="2693" w:type="dxa"/>
          </w:tcPr>
          <w:p w:rsidR="00356C4C" w:rsidRPr="00356C4C" w:rsidRDefault="00356C4C" w:rsidP="00356C4C">
            <w:pPr>
              <w:tabs>
                <w:tab w:val="left" w:pos="4678"/>
              </w:tabs>
              <w:spacing w:line="240" w:lineRule="auto"/>
              <w:rPr>
                <w:sz w:val="20"/>
                <w:szCs w:val="20"/>
              </w:rPr>
            </w:pPr>
          </w:p>
        </w:tc>
        <w:tc>
          <w:tcPr>
            <w:tcW w:w="4145" w:type="dxa"/>
          </w:tcPr>
          <w:p w:rsidR="00356C4C" w:rsidRPr="00356C4C" w:rsidRDefault="00356C4C" w:rsidP="00356C4C">
            <w:pPr>
              <w:tabs>
                <w:tab w:val="left" w:pos="4678"/>
              </w:tabs>
              <w:spacing w:line="240" w:lineRule="auto"/>
              <w:jc w:val="right"/>
              <w:rPr>
                <w:sz w:val="20"/>
                <w:szCs w:val="20"/>
              </w:rPr>
            </w:pPr>
          </w:p>
          <w:p w:rsidR="00356C4C" w:rsidRPr="00356C4C" w:rsidRDefault="00356C4C" w:rsidP="00356C4C">
            <w:pPr>
              <w:tabs>
                <w:tab w:val="left" w:pos="4678"/>
              </w:tabs>
              <w:spacing w:line="240" w:lineRule="auto"/>
              <w:jc w:val="right"/>
              <w:rPr>
                <w:sz w:val="20"/>
                <w:szCs w:val="20"/>
              </w:rPr>
            </w:pPr>
            <w:r w:rsidRPr="00356C4C">
              <w:rPr>
                <w:sz w:val="20"/>
                <w:szCs w:val="20"/>
              </w:rPr>
              <w:t>Р.В. Ефименко</w:t>
            </w:r>
          </w:p>
        </w:tc>
      </w:tr>
    </w:tbl>
    <w:p w:rsidR="00356C4C" w:rsidRPr="00356C4C" w:rsidRDefault="00356C4C" w:rsidP="00356C4C">
      <w:pPr>
        <w:autoSpaceDE w:val="0"/>
        <w:autoSpaceDN w:val="0"/>
        <w:adjustRightInd w:val="0"/>
        <w:spacing w:line="240" w:lineRule="auto"/>
        <w:outlineLvl w:val="0"/>
        <w:rPr>
          <w:sz w:val="20"/>
          <w:szCs w:val="20"/>
        </w:rPr>
      </w:pPr>
    </w:p>
    <w:p w:rsidR="00AD1543" w:rsidRPr="00AD1543" w:rsidRDefault="00AD1543" w:rsidP="00AD1543">
      <w:pPr>
        <w:spacing w:line="240" w:lineRule="auto"/>
        <w:ind w:firstLine="0"/>
        <w:jc w:val="center"/>
        <w:rPr>
          <w:b/>
          <w:sz w:val="20"/>
          <w:szCs w:val="20"/>
        </w:rPr>
      </w:pPr>
      <w:r w:rsidRPr="00AD1543">
        <w:rPr>
          <w:b/>
          <w:sz w:val="20"/>
          <w:szCs w:val="20"/>
        </w:rPr>
        <w:t xml:space="preserve">АДМИНИСТРАЦИЯ РЕПЬЕВСКОГО МУНИЦИПАЛЬНОГО РАЙОНА </w:t>
      </w:r>
    </w:p>
    <w:p w:rsidR="00AD1543" w:rsidRPr="00AD1543" w:rsidRDefault="00AD1543" w:rsidP="00AD1543">
      <w:pPr>
        <w:spacing w:line="240" w:lineRule="auto"/>
        <w:ind w:firstLine="0"/>
        <w:jc w:val="center"/>
        <w:rPr>
          <w:b/>
          <w:sz w:val="20"/>
          <w:szCs w:val="20"/>
        </w:rPr>
      </w:pPr>
      <w:r w:rsidRPr="00AD1543">
        <w:rPr>
          <w:b/>
          <w:sz w:val="20"/>
          <w:szCs w:val="20"/>
        </w:rPr>
        <w:t>ВОРОНЕЖСКОЙ ОБЛАСТИ</w:t>
      </w:r>
    </w:p>
    <w:p w:rsidR="00AD1543" w:rsidRPr="00AD1543" w:rsidRDefault="00AD1543" w:rsidP="00AD1543">
      <w:pPr>
        <w:spacing w:line="240" w:lineRule="auto"/>
        <w:ind w:firstLine="0"/>
        <w:jc w:val="center"/>
        <w:outlineLvl w:val="0"/>
        <w:rPr>
          <w:b/>
          <w:spacing w:val="30"/>
          <w:sz w:val="20"/>
          <w:szCs w:val="20"/>
        </w:rPr>
      </w:pPr>
      <w:r w:rsidRPr="00AD1543">
        <w:rPr>
          <w:b/>
          <w:spacing w:val="30"/>
          <w:sz w:val="20"/>
          <w:szCs w:val="20"/>
        </w:rPr>
        <w:t>ПОСТАНОВЛЕНИЕ</w:t>
      </w:r>
    </w:p>
    <w:p w:rsidR="00AD1543" w:rsidRPr="00AD1543" w:rsidRDefault="00AD1543" w:rsidP="00AD1543">
      <w:pPr>
        <w:spacing w:line="240" w:lineRule="auto"/>
        <w:ind w:right="4820"/>
        <w:rPr>
          <w:sz w:val="20"/>
          <w:szCs w:val="20"/>
        </w:rPr>
      </w:pPr>
      <w:r w:rsidRPr="00AD1543">
        <w:rPr>
          <w:rFonts w:eastAsia="Calibri"/>
          <w:sz w:val="20"/>
          <w:szCs w:val="20"/>
          <w:u w:val="single"/>
        </w:rPr>
        <w:t>«28» ноября 2017 г. №361</w:t>
      </w:r>
    </w:p>
    <w:p w:rsidR="00AD1543" w:rsidRDefault="00AD1543" w:rsidP="00AD1543">
      <w:pPr>
        <w:spacing w:line="240" w:lineRule="auto"/>
        <w:ind w:right="4820"/>
        <w:jc w:val="left"/>
        <w:rPr>
          <w:sz w:val="20"/>
          <w:szCs w:val="20"/>
        </w:rPr>
      </w:pPr>
      <w:r w:rsidRPr="00AD1543">
        <w:rPr>
          <w:sz w:val="20"/>
          <w:szCs w:val="20"/>
        </w:rPr>
        <w:t>с. Репьевка</w:t>
      </w:r>
    </w:p>
    <w:p w:rsidR="00AD1543" w:rsidRPr="00AD1543" w:rsidRDefault="00AD1543" w:rsidP="00AD1543">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AD1543" w:rsidRPr="00AD1543" w:rsidTr="00562D86">
        <w:tc>
          <w:tcPr>
            <w:tcW w:w="4608" w:type="dxa"/>
            <w:hideMark/>
          </w:tcPr>
          <w:p w:rsidR="00AD1543" w:rsidRPr="00AD1543" w:rsidRDefault="00AD1543" w:rsidP="00AD1543">
            <w:pPr>
              <w:pStyle w:val="Title"/>
              <w:spacing w:before="0" w:after="0"/>
              <w:ind w:firstLine="0"/>
              <w:jc w:val="both"/>
              <w:rPr>
                <w:b w:val="0"/>
                <w:bCs w:val="0"/>
                <w:sz w:val="20"/>
                <w:szCs w:val="20"/>
                <w:lang w:eastAsia="en-US"/>
              </w:rPr>
            </w:pPr>
            <w:r w:rsidRPr="00AD1543">
              <w:rPr>
                <w:noProof/>
                <w:sz w:val="20"/>
                <w:szCs w:val="20"/>
              </w:rPr>
              <mc:AlternateContent>
                <mc:Choice Requires="wps">
                  <w:drawing>
                    <wp:anchor distT="0" distB="0" distL="114300" distR="114300" simplePos="0" relativeHeight="251664384" behindDoc="0" locked="0" layoutInCell="1" allowOverlap="1" wp14:anchorId="7E614C03" wp14:editId="75AE02DA">
                      <wp:simplePos x="0" y="0"/>
                      <wp:positionH relativeFrom="column">
                        <wp:posOffset>-79375</wp:posOffset>
                      </wp:positionH>
                      <wp:positionV relativeFrom="paragraph">
                        <wp:posOffset>-10160</wp:posOffset>
                      </wp:positionV>
                      <wp:extent cx="0" cy="285750"/>
                      <wp:effectExtent l="9525" t="7620" r="9525" b="1143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38E7" id="Прямая со стрелкой 4" o:spid="_x0000_s1026" type="#_x0000_t32" style="position:absolute;margin-left:-6.25pt;margin-top:-.8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6Gb6&#10;5UsCAABTBAAADgAAAAAAAAAAAAAAAAAuAgAAZHJzL2Uyb0RvYy54bWxQSwECLQAUAAYACAAAACEA&#10;WT+kwN0AAAAJAQAADwAAAAAAAAAAAAAAAAClBAAAZHJzL2Rvd25yZXYueG1sUEsFBgAAAAAEAAQA&#10;8wAAAK8FAAAAAA==&#10;"/>
                  </w:pict>
                </mc:Fallback>
              </mc:AlternateContent>
            </w:r>
            <w:r w:rsidRPr="00AD1543">
              <w:rPr>
                <w:noProof/>
                <w:sz w:val="20"/>
                <w:szCs w:val="20"/>
              </w:rPr>
              <mc:AlternateContent>
                <mc:Choice Requires="wps">
                  <w:drawing>
                    <wp:anchor distT="0" distB="0" distL="114300" distR="114300" simplePos="0" relativeHeight="251665408" behindDoc="0" locked="0" layoutInCell="1" allowOverlap="1" wp14:anchorId="2FB05776" wp14:editId="1B1823DC">
                      <wp:simplePos x="0" y="0"/>
                      <wp:positionH relativeFrom="column">
                        <wp:posOffset>2863850</wp:posOffset>
                      </wp:positionH>
                      <wp:positionV relativeFrom="paragraph">
                        <wp:posOffset>-635</wp:posOffset>
                      </wp:positionV>
                      <wp:extent cx="0" cy="285750"/>
                      <wp:effectExtent l="9525" t="7620" r="9525" b="11430"/>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14310" id="Прямая со стрелкой 3" o:spid="_x0000_s1026" type="#_x0000_t32" style="position:absolute;margin-left:225.5pt;margin-top:-.0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"/>
                  </w:pict>
                </mc:Fallback>
              </mc:AlternateContent>
            </w:r>
            <w:r w:rsidRPr="00AD1543">
              <w:rPr>
                <w:noProof/>
                <w:sz w:val="20"/>
                <w:szCs w:val="20"/>
              </w:rPr>
              <mc:AlternateContent>
                <mc:Choice Requires="wps">
                  <w:drawing>
                    <wp:anchor distT="0" distB="0" distL="114300" distR="114300" simplePos="0" relativeHeight="251666432" behindDoc="0" locked="0" layoutInCell="1" allowOverlap="1" wp14:anchorId="0824682C" wp14:editId="77BD0AC4">
                      <wp:simplePos x="0" y="0"/>
                      <wp:positionH relativeFrom="column">
                        <wp:posOffset>-79375</wp:posOffset>
                      </wp:positionH>
                      <wp:positionV relativeFrom="paragraph">
                        <wp:posOffset>-10160</wp:posOffset>
                      </wp:positionV>
                      <wp:extent cx="257175" cy="0"/>
                      <wp:effectExtent l="9525" t="7620" r="9525" b="1143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D4EF9" id="Прямая со стрелкой 2" o:spid="_x0000_s1026" type="#_x0000_t32" style="position:absolute;margin-left:-6.25pt;margin-top:-.8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Qv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IpHlC9L&#10;AgAAUwQAAA4AAAAAAAAAAAAAAAAALgIAAGRycy9lMm9Eb2MueG1sUEsBAi0AFAAGAAgAAAAhAARA&#10;7rXbAAAACAEAAA8AAAAAAAAAAAAAAAAApQQAAGRycy9kb3ducmV2LnhtbFBLBQYAAAAABAAEAPMA&#10;AACtBQAAAAA=&#10;"/>
                  </w:pict>
                </mc:Fallback>
              </mc:AlternateContent>
            </w:r>
            <w:r w:rsidRPr="00AD1543">
              <w:rPr>
                <w:noProof/>
                <w:sz w:val="20"/>
                <w:szCs w:val="20"/>
              </w:rPr>
              <mc:AlternateContent>
                <mc:Choice Requires="wps">
                  <w:drawing>
                    <wp:anchor distT="0" distB="0" distL="114300" distR="114300" simplePos="0" relativeHeight="251667456" behindDoc="0" locked="0" layoutInCell="1" allowOverlap="1" wp14:anchorId="2A52F68B" wp14:editId="4BC8F75B">
                      <wp:simplePos x="0" y="0"/>
                      <wp:positionH relativeFrom="column">
                        <wp:posOffset>2606675</wp:posOffset>
                      </wp:positionH>
                      <wp:positionV relativeFrom="paragraph">
                        <wp:posOffset>-10160</wp:posOffset>
                      </wp:positionV>
                      <wp:extent cx="257175" cy="0"/>
                      <wp:effectExtent l="9525" t="7620" r="9525" b="11430"/>
                      <wp:wrapNone/>
                      <wp:docPr id="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5B3FD" id="Прямая со стрелкой 1" o:spid="_x0000_s1026" type="#_x0000_t32" style="position:absolute;margin-left:205.25pt;margin-top:-.8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HsW&#10;SXtMAgAAUwQAAA4AAAAAAAAAAAAAAAAALgIAAGRycy9lMm9Eb2MueG1sUEsBAi0AFAAGAAgAAAAh&#10;ANqgvojdAAAACQEAAA8AAAAAAAAAAAAAAAAApgQAAGRycy9kb3ducmV2LnhtbFBLBQYAAAAABAAE&#10;APMAAACwBQAAAAA=&#10;"/>
                  </w:pict>
                </mc:Fallback>
              </mc:AlternateContent>
            </w:r>
            <w:r w:rsidRPr="00AD1543">
              <w:rPr>
                <w:rFonts w:ascii="Times New Roman" w:hAnsi="Times New Roman" w:cs="Times New Roman"/>
                <w:bCs w:val="0"/>
                <w:sz w:val="20"/>
                <w:szCs w:val="20"/>
                <w:lang w:eastAsia="en-US"/>
              </w:rPr>
              <w:t>О повышении (индексации) должностных окладов, ежемесячных надбавок к должностному окладу за классный чин и пенсии за выслугу лет</w:t>
            </w:r>
          </w:p>
        </w:tc>
      </w:tr>
    </w:tbl>
    <w:p w:rsidR="00AD1543" w:rsidRPr="00AD1543" w:rsidRDefault="00AD1543" w:rsidP="00AD1543">
      <w:pPr>
        <w:tabs>
          <w:tab w:val="left" w:pos="4678"/>
        </w:tabs>
        <w:spacing w:line="240" w:lineRule="auto"/>
        <w:rPr>
          <w:sz w:val="20"/>
          <w:szCs w:val="20"/>
        </w:rPr>
      </w:pPr>
      <w:r w:rsidRPr="00AD1543">
        <w:rPr>
          <w:sz w:val="20"/>
          <w:szCs w:val="20"/>
        </w:rPr>
        <w:br w:type="textWrapping" w:clear="all"/>
      </w:r>
    </w:p>
    <w:p w:rsidR="00AD1543" w:rsidRPr="00AD1543" w:rsidRDefault="00AD1543" w:rsidP="00AD1543">
      <w:pPr>
        <w:pStyle w:val="Title"/>
        <w:spacing w:before="0" w:after="0"/>
        <w:ind w:firstLine="709"/>
        <w:jc w:val="both"/>
        <w:rPr>
          <w:rFonts w:ascii="Times New Roman" w:hAnsi="Times New Roman" w:cs="Times New Roman"/>
          <w:sz w:val="20"/>
          <w:szCs w:val="20"/>
        </w:rPr>
      </w:pPr>
      <w:r w:rsidRPr="00AD1543">
        <w:rPr>
          <w:rFonts w:ascii="Times New Roman" w:hAnsi="Times New Roman" w:cs="Times New Roman"/>
          <w:b w:val="0"/>
          <w:sz w:val="20"/>
          <w:szCs w:val="20"/>
        </w:rPr>
        <w:t xml:space="preserve">В соответствии с распоряжением правительства Воронежской области от 09.11.2017 г. № 865-р «О повышении оплаты труда», решениями Совета народных депутатов Репьевского муниципального района от 26.02.2010 г. №132 «Об оплате труда работников, замещающих должности, не являющиеся должностями муниципальной службы органов местного самоуправления Репьевского муниципального района», от 28.08.2007 г. №201 «О пенсиях за выслугу лет в органах местного самоуправления Репьевского муниципального района Воронежской области», администрация Репьевского муниципального района Воронежской области </w:t>
      </w:r>
      <w:r w:rsidRPr="00AD1543">
        <w:rPr>
          <w:rFonts w:ascii="Times New Roman" w:hAnsi="Times New Roman" w:cs="Times New Roman"/>
          <w:spacing w:val="40"/>
          <w:sz w:val="20"/>
          <w:szCs w:val="20"/>
        </w:rPr>
        <w:t>постановляет:</w:t>
      </w:r>
    </w:p>
    <w:p w:rsidR="00AD1543" w:rsidRPr="00AD1543" w:rsidRDefault="00AD1543" w:rsidP="00AD1543">
      <w:pPr>
        <w:spacing w:line="240" w:lineRule="auto"/>
        <w:rPr>
          <w:sz w:val="20"/>
          <w:szCs w:val="20"/>
        </w:rPr>
      </w:pPr>
      <w:r w:rsidRPr="00AD1543">
        <w:rPr>
          <w:sz w:val="20"/>
          <w:szCs w:val="20"/>
        </w:rPr>
        <w:t>1. Повысить (проиндексировать) с 01 января 2018 года в 1,04 раза размеры должностных окладов работников, замещающих должности, не являющиеся должностями муниципальной службы в администрации муниципального района и ее структурных подразделениях.</w:t>
      </w:r>
    </w:p>
    <w:p w:rsidR="00AD1543" w:rsidRPr="00AD1543" w:rsidRDefault="00AD1543" w:rsidP="00AD1543">
      <w:pPr>
        <w:spacing w:line="240" w:lineRule="auto"/>
        <w:rPr>
          <w:sz w:val="20"/>
          <w:szCs w:val="20"/>
        </w:rPr>
      </w:pPr>
      <w:r w:rsidRPr="00AD1543">
        <w:rPr>
          <w:sz w:val="20"/>
          <w:szCs w:val="20"/>
        </w:rPr>
        <w:t>2. Проиндексировать с 01 января 2018 года в 1,04 раза размеры пенсий за выслугу лет, назначенных и выплачиваемых лицам, замещавшим должности муниципальной службы в органах местного самоуправления муниципального района.</w:t>
      </w:r>
    </w:p>
    <w:p w:rsidR="00AD1543" w:rsidRPr="00AD1543" w:rsidRDefault="00AD1543" w:rsidP="00AD1543">
      <w:pPr>
        <w:spacing w:line="240" w:lineRule="auto"/>
        <w:rPr>
          <w:sz w:val="20"/>
          <w:szCs w:val="20"/>
          <w:lang w:eastAsia="en-US"/>
        </w:rPr>
      </w:pPr>
      <w:r w:rsidRPr="00AD1543">
        <w:rPr>
          <w:sz w:val="20"/>
          <w:szCs w:val="20"/>
        </w:rPr>
        <w:t xml:space="preserve">3. Установить, что при повышении (индексации) должностных окладов и </w:t>
      </w:r>
      <w:r w:rsidRPr="00AD1543">
        <w:rPr>
          <w:sz w:val="20"/>
          <w:szCs w:val="20"/>
          <w:lang w:eastAsia="en-US"/>
        </w:rPr>
        <w:t>ежемесячных надбавок к должностному окладу за классный чин их размеры подлежат округлению до целого рубля в сторону увеличения.</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4. Рекомендовать органам местного самоуправления сельских поселений муниципального района принять соответствующие муниципальные правовые акты о повышении (индексации) с 01 января 2018 года в 1,04 раза:</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4.1. Должностных окладов лиц, замещающих выборные муниципальные должности.</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4.2. Должностных окладов, ежемесячных надбавок к должностным окладам за классные чины муниципальных служащих.</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4.3. Должностных окладов работников, замещающих должности, не являющиеся должностями муниципальной службы.</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4.4. Пенсии за выслугу лет (доплат к пенсии), назначенных и выплачиваемых лицам, замещавшим выборные муниципальные должности, должности муниципальной службы в органах местного самоуправления сельских поселений Репьевского муниципального района.</w:t>
      </w:r>
    </w:p>
    <w:p w:rsidR="00AD1543" w:rsidRPr="00AD1543" w:rsidRDefault="00AD1543" w:rsidP="00AD1543">
      <w:pPr>
        <w:pStyle w:val="ConsPlusNormal"/>
        <w:ind w:firstLine="709"/>
        <w:jc w:val="both"/>
        <w:rPr>
          <w:rFonts w:ascii="Times New Roman" w:hAnsi="Times New Roman" w:cs="Times New Roman"/>
        </w:rPr>
      </w:pPr>
      <w:r w:rsidRPr="00AD1543">
        <w:rPr>
          <w:rFonts w:ascii="Times New Roman" w:hAnsi="Times New Roman" w:cs="Times New Roman"/>
        </w:rPr>
        <w:t>5. Контроль за исполнением настоящего постановления оставляю за собой.</w:t>
      </w:r>
    </w:p>
    <w:p w:rsidR="00AD1543" w:rsidRPr="00AD1543" w:rsidRDefault="00AD1543" w:rsidP="00AD1543">
      <w:pPr>
        <w:pStyle w:val="ConsPlusNormal"/>
        <w:ind w:firstLine="709"/>
        <w:jc w:val="both"/>
        <w:rPr>
          <w:rFonts w:ascii="Times New Roman" w:hAnsi="Times New Roman" w:cs="Times New Roman"/>
        </w:rPr>
      </w:pPr>
    </w:p>
    <w:tbl>
      <w:tblPr>
        <w:tblW w:w="10490" w:type="dxa"/>
        <w:tblBorders>
          <w:bottom w:val="single" w:sz="4" w:space="0" w:color="auto"/>
        </w:tblBorders>
        <w:tblLook w:val="00A0" w:firstRow="1" w:lastRow="0" w:firstColumn="1" w:lastColumn="0" w:noHBand="0" w:noVBand="0"/>
      </w:tblPr>
      <w:tblGrid>
        <w:gridCol w:w="3652"/>
        <w:gridCol w:w="2693"/>
        <w:gridCol w:w="4145"/>
      </w:tblGrid>
      <w:tr w:rsidR="00AD1543" w:rsidRPr="00AD1543" w:rsidTr="00AD1543">
        <w:tc>
          <w:tcPr>
            <w:tcW w:w="3652" w:type="dxa"/>
          </w:tcPr>
          <w:p w:rsidR="00AD1543" w:rsidRPr="00AD1543" w:rsidRDefault="00AD1543" w:rsidP="00AD1543">
            <w:pPr>
              <w:tabs>
                <w:tab w:val="left" w:pos="4678"/>
              </w:tabs>
              <w:spacing w:line="240" w:lineRule="auto"/>
              <w:rPr>
                <w:sz w:val="20"/>
                <w:szCs w:val="20"/>
              </w:rPr>
            </w:pPr>
            <w:proofErr w:type="spellStart"/>
            <w:r w:rsidRPr="00AD1543">
              <w:rPr>
                <w:sz w:val="20"/>
                <w:szCs w:val="20"/>
              </w:rPr>
              <w:t>И.о</w:t>
            </w:r>
            <w:proofErr w:type="spellEnd"/>
            <w:r w:rsidRPr="00AD1543">
              <w:rPr>
                <w:sz w:val="20"/>
                <w:szCs w:val="20"/>
              </w:rPr>
              <w:t>. главы администрации</w:t>
            </w:r>
          </w:p>
          <w:p w:rsidR="00AD1543" w:rsidRPr="00AD1543" w:rsidRDefault="00AD1543" w:rsidP="00AD1543">
            <w:pPr>
              <w:tabs>
                <w:tab w:val="left" w:pos="4678"/>
              </w:tabs>
              <w:spacing w:line="240" w:lineRule="auto"/>
              <w:rPr>
                <w:sz w:val="20"/>
                <w:szCs w:val="20"/>
              </w:rPr>
            </w:pPr>
            <w:proofErr w:type="gramStart"/>
            <w:r w:rsidRPr="00AD1543">
              <w:rPr>
                <w:sz w:val="20"/>
                <w:szCs w:val="20"/>
              </w:rPr>
              <w:t>муниципального</w:t>
            </w:r>
            <w:proofErr w:type="gramEnd"/>
            <w:r w:rsidRPr="00AD1543">
              <w:rPr>
                <w:sz w:val="20"/>
                <w:szCs w:val="20"/>
              </w:rPr>
              <w:t xml:space="preserve"> района</w:t>
            </w:r>
          </w:p>
        </w:tc>
        <w:tc>
          <w:tcPr>
            <w:tcW w:w="2693" w:type="dxa"/>
          </w:tcPr>
          <w:p w:rsidR="00AD1543" w:rsidRPr="00AD1543" w:rsidRDefault="00AD1543" w:rsidP="00AD1543">
            <w:pPr>
              <w:tabs>
                <w:tab w:val="left" w:pos="4678"/>
              </w:tabs>
              <w:spacing w:line="240" w:lineRule="auto"/>
              <w:rPr>
                <w:sz w:val="20"/>
                <w:szCs w:val="20"/>
              </w:rPr>
            </w:pPr>
          </w:p>
        </w:tc>
        <w:tc>
          <w:tcPr>
            <w:tcW w:w="4145" w:type="dxa"/>
          </w:tcPr>
          <w:p w:rsidR="00AD1543" w:rsidRPr="00AD1543" w:rsidRDefault="00AD1543" w:rsidP="00AD1543">
            <w:pPr>
              <w:tabs>
                <w:tab w:val="left" w:pos="4678"/>
              </w:tabs>
              <w:spacing w:line="240" w:lineRule="auto"/>
              <w:jc w:val="right"/>
              <w:rPr>
                <w:sz w:val="20"/>
                <w:szCs w:val="20"/>
              </w:rPr>
            </w:pPr>
          </w:p>
          <w:p w:rsidR="00AD1543" w:rsidRPr="00AD1543" w:rsidRDefault="00AD1543" w:rsidP="00AD1543">
            <w:pPr>
              <w:tabs>
                <w:tab w:val="left" w:pos="4678"/>
              </w:tabs>
              <w:spacing w:line="240" w:lineRule="auto"/>
              <w:jc w:val="right"/>
              <w:rPr>
                <w:sz w:val="20"/>
                <w:szCs w:val="20"/>
              </w:rPr>
            </w:pPr>
            <w:r w:rsidRPr="00AD1543">
              <w:rPr>
                <w:sz w:val="20"/>
                <w:szCs w:val="20"/>
              </w:rPr>
              <w:t>Р.В. Ефименко</w:t>
            </w:r>
          </w:p>
        </w:tc>
      </w:tr>
    </w:tbl>
    <w:p w:rsidR="00AD1543" w:rsidRPr="00AD1543" w:rsidRDefault="00AD1543" w:rsidP="00AD1543">
      <w:pPr>
        <w:autoSpaceDE w:val="0"/>
        <w:autoSpaceDN w:val="0"/>
        <w:adjustRightInd w:val="0"/>
        <w:spacing w:line="240" w:lineRule="auto"/>
        <w:jc w:val="right"/>
        <w:outlineLvl w:val="0"/>
        <w:rPr>
          <w:sz w:val="20"/>
          <w:szCs w:val="20"/>
        </w:rPr>
      </w:pPr>
    </w:p>
    <w:p w:rsidR="00856034" w:rsidRPr="00856034" w:rsidRDefault="00856034" w:rsidP="00856034">
      <w:pPr>
        <w:tabs>
          <w:tab w:val="left" w:pos="4678"/>
        </w:tabs>
        <w:rPr>
          <w:sz w:val="20"/>
        </w:rPr>
      </w:pPr>
    </w:p>
    <w:p w:rsidR="00856034" w:rsidRPr="00856034" w:rsidRDefault="00856034" w:rsidP="00856034">
      <w:pPr>
        <w:spacing w:line="240" w:lineRule="auto"/>
        <w:ind w:firstLine="0"/>
        <w:jc w:val="center"/>
        <w:rPr>
          <w:b/>
          <w:sz w:val="20"/>
          <w:szCs w:val="20"/>
        </w:rPr>
      </w:pPr>
      <w:r w:rsidRPr="00856034">
        <w:rPr>
          <w:b/>
          <w:sz w:val="20"/>
          <w:szCs w:val="20"/>
        </w:rPr>
        <w:t>АДМИНИСТРАЦИЯ РЕПЬЕВСКОГО МУНИЦИПАЛЬНОГО РАЙОНА ВОРОНЕЖСКОЙ ОБЛАСТИ</w:t>
      </w:r>
    </w:p>
    <w:p w:rsidR="00856034" w:rsidRPr="00856034" w:rsidRDefault="00856034" w:rsidP="00856034">
      <w:pPr>
        <w:spacing w:line="240" w:lineRule="auto"/>
        <w:ind w:firstLine="0"/>
        <w:jc w:val="center"/>
        <w:outlineLvl w:val="0"/>
        <w:rPr>
          <w:b/>
          <w:spacing w:val="30"/>
          <w:sz w:val="20"/>
          <w:szCs w:val="20"/>
        </w:rPr>
      </w:pPr>
      <w:r w:rsidRPr="00856034">
        <w:rPr>
          <w:b/>
          <w:spacing w:val="30"/>
          <w:sz w:val="20"/>
          <w:szCs w:val="20"/>
        </w:rPr>
        <w:t>ПОСТАНОВЛЕНИЕ</w:t>
      </w:r>
    </w:p>
    <w:p w:rsidR="00856034" w:rsidRPr="00856034" w:rsidRDefault="00856034" w:rsidP="00856034">
      <w:pPr>
        <w:spacing w:line="240" w:lineRule="auto"/>
        <w:jc w:val="center"/>
        <w:rPr>
          <w:b/>
          <w:sz w:val="20"/>
          <w:szCs w:val="20"/>
        </w:rPr>
      </w:pPr>
    </w:p>
    <w:p w:rsidR="00856034" w:rsidRPr="00856034" w:rsidRDefault="00856034" w:rsidP="00856034">
      <w:pPr>
        <w:spacing w:line="240" w:lineRule="auto"/>
        <w:ind w:firstLine="0"/>
        <w:rPr>
          <w:sz w:val="20"/>
          <w:szCs w:val="20"/>
          <w:u w:val="single"/>
        </w:rPr>
      </w:pPr>
      <w:r w:rsidRPr="00856034">
        <w:rPr>
          <w:sz w:val="20"/>
          <w:szCs w:val="20"/>
          <w:u w:val="single"/>
        </w:rPr>
        <w:lastRenderedPageBreak/>
        <w:t>«28» ноября 2017 г. №362</w:t>
      </w:r>
    </w:p>
    <w:p w:rsidR="00856034" w:rsidRPr="00856034" w:rsidRDefault="00856034" w:rsidP="00856034">
      <w:pPr>
        <w:spacing w:line="240" w:lineRule="auto"/>
        <w:ind w:firstLine="993"/>
        <w:jc w:val="left"/>
        <w:rPr>
          <w:sz w:val="20"/>
          <w:szCs w:val="20"/>
        </w:rPr>
      </w:pPr>
      <w:r w:rsidRPr="00856034">
        <w:rPr>
          <w:sz w:val="20"/>
          <w:szCs w:val="20"/>
        </w:rPr>
        <w:t>с. Репьевка</w:t>
      </w:r>
    </w:p>
    <w:p w:rsidR="00856034" w:rsidRPr="00856034" w:rsidRDefault="00856034" w:rsidP="00856034">
      <w:pPr>
        <w:spacing w:line="240" w:lineRule="auto"/>
        <w:ind w:firstLine="993"/>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856034" w:rsidRPr="00856034" w:rsidTr="00562D86">
        <w:tc>
          <w:tcPr>
            <w:tcW w:w="4608" w:type="dxa"/>
            <w:hideMark/>
          </w:tcPr>
          <w:p w:rsidR="00856034" w:rsidRPr="00856034" w:rsidRDefault="00856034" w:rsidP="00856034">
            <w:pPr>
              <w:pStyle w:val="Title"/>
              <w:spacing w:before="0" w:after="0"/>
              <w:ind w:firstLine="0"/>
              <w:jc w:val="both"/>
              <w:rPr>
                <w:b w:val="0"/>
                <w:bCs w:val="0"/>
                <w:sz w:val="20"/>
                <w:szCs w:val="20"/>
                <w:lang w:eastAsia="en-US"/>
              </w:rPr>
            </w:pPr>
            <w:r w:rsidRPr="00856034">
              <w:rPr>
                <w:noProof/>
                <w:sz w:val="20"/>
                <w:szCs w:val="20"/>
              </w:rPr>
              <mc:AlternateContent>
                <mc:Choice Requires="wps">
                  <w:drawing>
                    <wp:anchor distT="0" distB="0" distL="114300" distR="114300" simplePos="0" relativeHeight="251669504" behindDoc="0" locked="0" layoutInCell="1" allowOverlap="1" wp14:anchorId="4CFB0724" wp14:editId="554DD515">
                      <wp:simplePos x="0" y="0"/>
                      <wp:positionH relativeFrom="column">
                        <wp:posOffset>-79375</wp:posOffset>
                      </wp:positionH>
                      <wp:positionV relativeFrom="paragraph">
                        <wp:posOffset>-10160</wp:posOffset>
                      </wp:positionV>
                      <wp:extent cx="0" cy="28575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A5C17" id="Прямая со стрелкой 10" o:spid="_x0000_s1026" type="#_x0000_t32" style="position:absolute;margin-left:-6.25pt;margin-top:-.8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hT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F/m&#10;KFNMAgAAVQQAAA4AAAAAAAAAAAAAAAAALgIAAGRycy9lMm9Eb2MueG1sUEsBAi0AFAAGAAgAAAAh&#10;AFk/pMDdAAAACQEAAA8AAAAAAAAAAAAAAAAApgQAAGRycy9kb3ducmV2LnhtbFBLBQYAAAAABAAE&#10;APMAAACwBQAAAAA=&#10;"/>
                  </w:pict>
                </mc:Fallback>
              </mc:AlternateContent>
            </w:r>
            <w:r w:rsidRPr="00856034">
              <w:rPr>
                <w:noProof/>
                <w:sz w:val="20"/>
                <w:szCs w:val="20"/>
              </w:rPr>
              <mc:AlternateContent>
                <mc:Choice Requires="wps">
                  <w:drawing>
                    <wp:anchor distT="0" distB="0" distL="114300" distR="114300" simplePos="0" relativeHeight="251670528" behindDoc="0" locked="0" layoutInCell="1" allowOverlap="1" wp14:anchorId="25F45AC6" wp14:editId="2A4B3719">
                      <wp:simplePos x="0" y="0"/>
                      <wp:positionH relativeFrom="column">
                        <wp:posOffset>2863850</wp:posOffset>
                      </wp:positionH>
                      <wp:positionV relativeFrom="paragraph">
                        <wp:posOffset>-635</wp:posOffset>
                      </wp:positionV>
                      <wp:extent cx="0" cy="28575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FBAA" id="Прямая со стрелкой 11" o:spid="_x0000_s1026" type="#_x0000_t32" style="position:absolute;margin-left:225.5pt;margin-top:-.0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"/>
                  </w:pict>
                </mc:Fallback>
              </mc:AlternateContent>
            </w:r>
            <w:r w:rsidRPr="00856034">
              <w:rPr>
                <w:noProof/>
                <w:sz w:val="20"/>
                <w:szCs w:val="20"/>
              </w:rPr>
              <mc:AlternateContent>
                <mc:Choice Requires="wps">
                  <w:drawing>
                    <wp:anchor distT="0" distB="0" distL="114300" distR="114300" simplePos="0" relativeHeight="251671552" behindDoc="0" locked="0" layoutInCell="1" allowOverlap="1" wp14:anchorId="228D7368" wp14:editId="27910E89">
                      <wp:simplePos x="0" y="0"/>
                      <wp:positionH relativeFrom="column">
                        <wp:posOffset>-79375</wp:posOffset>
                      </wp:positionH>
                      <wp:positionV relativeFrom="paragraph">
                        <wp:posOffset>-10160</wp:posOffset>
                      </wp:positionV>
                      <wp:extent cx="257175" cy="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2D1B" id="Прямая со стрелкой 12" o:spid="_x0000_s1026" type="#_x0000_t32" style="position:absolute;margin-left:-6.25pt;margin-top:-.8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gSwIAAFU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JapFuBL&#10;AgAAVQQAAA4AAAAAAAAAAAAAAAAALgIAAGRycy9lMm9Eb2MueG1sUEsBAi0AFAAGAAgAAAAhAARA&#10;7rXbAAAACAEAAA8AAAAAAAAAAAAAAAAApQQAAGRycy9kb3ducmV2LnhtbFBLBQYAAAAABAAEAPMA&#10;AACtBQAAAAA=&#10;"/>
                  </w:pict>
                </mc:Fallback>
              </mc:AlternateContent>
            </w:r>
            <w:r w:rsidRPr="00856034">
              <w:rPr>
                <w:noProof/>
                <w:sz w:val="20"/>
                <w:szCs w:val="20"/>
              </w:rPr>
              <mc:AlternateContent>
                <mc:Choice Requires="wps">
                  <w:drawing>
                    <wp:anchor distT="0" distB="0" distL="114300" distR="114300" simplePos="0" relativeHeight="251672576" behindDoc="0" locked="0" layoutInCell="1" allowOverlap="1" wp14:anchorId="02E768A0" wp14:editId="02A58737">
                      <wp:simplePos x="0" y="0"/>
                      <wp:positionH relativeFrom="column">
                        <wp:posOffset>2606675</wp:posOffset>
                      </wp:positionH>
                      <wp:positionV relativeFrom="paragraph">
                        <wp:posOffset>-10160</wp:posOffset>
                      </wp:positionV>
                      <wp:extent cx="257175" cy="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2C93" id="Прямая со стрелкой 13" o:spid="_x0000_s1026" type="#_x0000_t32" style="position:absolute;margin-left:205.25pt;margin-top:-.8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"/>
                  </w:pict>
                </mc:Fallback>
              </mc:AlternateContent>
            </w:r>
            <w:r w:rsidRPr="00856034">
              <w:rPr>
                <w:rFonts w:ascii="Times New Roman" w:hAnsi="Times New Roman" w:cs="Times New Roman"/>
                <w:bCs w:val="0"/>
                <w:sz w:val="20"/>
                <w:szCs w:val="20"/>
                <w:lang w:eastAsia="en-US"/>
              </w:rPr>
              <w:t>О</w:t>
            </w:r>
            <w:r w:rsidRPr="00856034">
              <w:rPr>
                <w:rFonts w:ascii="Times New Roman" w:hAnsi="Times New Roman" w:cs="Times New Roman"/>
                <w:sz w:val="20"/>
                <w:szCs w:val="20"/>
              </w:rPr>
              <w:t xml:space="preserve"> повышении (индексации) должностных окладов руководителей муниципальных учреждений Репьевского муниципального района</w:t>
            </w:r>
          </w:p>
        </w:tc>
      </w:tr>
    </w:tbl>
    <w:p w:rsidR="00856034" w:rsidRPr="00856034" w:rsidRDefault="00856034" w:rsidP="00856034">
      <w:pPr>
        <w:spacing w:line="240" w:lineRule="auto"/>
        <w:ind w:firstLine="993"/>
        <w:rPr>
          <w:sz w:val="20"/>
          <w:szCs w:val="20"/>
        </w:rPr>
      </w:pPr>
    </w:p>
    <w:p w:rsidR="00856034" w:rsidRPr="00856034" w:rsidRDefault="00856034" w:rsidP="00856034">
      <w:pPr>
        <w:spacing w:line="240" w:lineRule="auto"/>
        <w:ind w:firstLine="993"/>
        <w:rPr>
          <w:sz w:val="20"/>
          <w:szCs w:val="20"/>
        </w:rPr>
      </w:pPr>
    </w:p>
    <w:p w:rsidR="00856034" w:rsidRPr="00856034" w:rsidRDefault="00856034" w:rsidP="00856034">
      <w:pPr>
        <w:tabs>
          <w:tab w:val="left" w:pos="4678"/>
        </w:tabs>
        <w:spacing w:line="240" w:lineRule="auto"/>
        <w:rPr>
          <w:sz w:val="20"/>
          <w:szCs w:val="20"/>
        </w:rPr>
      </w:pPr>
    </w:p>
    <w:p w:rsidR="00856034" w:rsidRPr="00856034" w:rsidRDefault="00856034" w:rsidP="00856034">
      <w:pPr>
        <w:tabs>
          <w:tab w:val="left" w:pos="4678"/>
        </w:tabs>
        <w:spacing w:line="240" w:lineRule="auto"/>
        <w:rPr>
          <w:sz w:val="20"/>
          <w:szCs w:val="20"/>
        </w:rPr>
      </w:pPr>
    </w:p>
    <w:p w:rsidR="00856034" w:rsidRPr="00856034" w:rsidRDefault="00856034" w:rsidP="00856034">
      <w:pPr>
        <w:tabs>
          <w:tab w:val="left" w:pos="4678"/>
        </w:tabs>
        <w:spacing w:line="240" w:lineRule="auto"/>
        <w:rPr>
          <w:sz w:val="20"/>
          <w:szCs w:val="20"/>
        </w:rPr>
      </w:pPr>
    </w:p>
    <w:p w:rsidR="00856034" w:rsidRPr="00856034" w:rsidRDefault="00856034" w:rsidP="00856034">
      <w:pPr>
        <w:pStyle w:val="Title"/>
        <w:spacing w:before="0" w:after="0"/>
        <w:ind w:firstLine="709"/>
        <w:jc w:val="both"/>
        <w:rPr>
          <w:rFonts w:ascii="Times New Roman" w:hAnsi="Times New Roman" w:cs="Times New Roman"/>
          <w:sz w:val="20"/>
          <w:szCs w:val="20"/>
        </w:rPr>
      </w:pPr>
      <w:r w:rsidRPr="00856034">
        <w:rPr>
          <w:rFonts w:ascii="Times New Roman" w:hAnsi="Times New Roman" w:cs="Times New Roman"/>
          <w:b w:val="0"/>
          <w:sz w:val="20"/>
          <w:szCs w:val="20"/>
        </w:rPr>
        <w:t>В соответствии со статьей 134 Трудового кодекса Российской Федерации, распоряжением правительства Воронежской области от 09.11.2017 г. № 865-р «О повышении оплаты труда», постановлением администрации Репьевского муниципального района от 28.03.2014 г. № 100 «</w:t>
      </w:r>
      <w:r w:rsidRPr="00856034">
        <w:rPr>
          <w:rFonts w:ascii="Times New Roman" w:hAnsi="Times New Roman" w:cs="Times New Roman"/>
          <w:b w:val="0"/>
          <w:sz w:val="20"/>
          <w:szCs w:val="20"/>
          <w:lang w:eastAsia="ar-SA"/>
        </w:rPr>
        <w:t xml:space="preserve">Об </w:t>
      </w:r>
      <w:r w:rsidRPr="00856034">
        <w:rPr>
          <w:rFonts w:ascii="Times New Roman" w:eastAsia="Calibri" w:hAnsi="Times New Roman" w:cs="Times New Roman"/>
          <w:b w:val="0"/>
          <w:sz w:val="20"/>
          <w:szCs w:val="20"/>
          <w:lang w:eastAsia="ar-SA"/>
        </w:rPr>
        <w:t>оплате труда руководителей муниципальных учреждений Репьевского муниципального района Воронежской области»</w:t>
      </w:r>
      <w:r w:rsidRPr="00856034">
        <w:rPr>
          <w:rFonts w:ascii="Times New Roman" w:hAnsi="Times New Roman" w:cs="Times New Roman"/>
          <w:b w:val="0"/>
          <w:sz w:val="20"/>
          <w:szCs w:val="20"/>
        </w:rPr>
        <w:t xml:space="preserve">, в целях повышения оплаты труда руководителей муниципальных учреждений, финансируемых за счет средств местного бюджета, администрация Репьевского муниципального района Воронежской области </w:t>
      </w:r>
      <w:r w:rsidRPr="00856034">
        <w:rPr>
          <w:rFonts w:ascii="Times New Roman" w:hAnsi="Times New Roman" w:cs="Times New Roman"/>
          <w:spacing w:val="40"/>
          <w:sz w:val="20"/>
          <w:szCs w:val="20"/>
        </w:rPr>
        <w:t>постановляет:</w:t>
      </w:r>
    </w:p>
    <w:p w:rsidR="00856034" w:rsidRPr="00856034" w:rsidRDefault="00856034" w:rsidP="00856034">
      <w:pPr>
        <w:pStyle w:val="Title"/>
        <w:spacing w:before="0" w:after="0"/>
        <w:ind w:firstLine="709"/>
        <w:jc w:val="both"/>
        <w:rPr>
          <w:rFonts w:ascii="Times New Roman" w:hAnsi="Times New Roman" w:cs="Times New Roman"/>
          <w:b w:val="0"/>
          <w:bCs w:val="0"/>
          <w:sz w:val="20"/>
          <w:szCs w:val="20"/>
        </w:rPr>
      </w:pPr>
      <w:permStart w:id="1302352409" w:edGrp="everyone"/>
      <w:r w:rsidRPr="00856034">
        <w:rPr>
          <w:rFonts w:ascii="Times New Roman" w:hAnsi="Times New Roman" w:cs="Times New Roman"/>
          <w:b w:val="0"/>
          <w:bCs w:val="0"/>
          <w:sz w:val="20"/>
          <w:szCs w:val="20"/>
        </w:rPr>
        <w:t>1. Повысить (проиндексировать) с 01 января 2018 года в 1,04 раза размеры должностных окладов руководителей муниципальных учреждений Репьевского муниципального района:</w:t>
      </w:r>
    </w:p>
    <w:p w:rsidR="00856034" w:rsidRPr="00856034" w:rsidRDefault="00856034" w:rsidP="00856034">
      <w:pPr>
        <w:pStyle w:val="Title"/>
        <w:spacing w:before="0" w:after="0"/>
        <w:ind w:firstLine="709"/>
        <w:jc w:val="both"/>
        <w:rPr>
          <w:rFonts w:ascii="Times New Roman" w:hAnsi="Times New Roman" w:cs="Times New Roman"/>
          <w:b w:val="0"/>
          <w:bCs w:val="0"/>
          <w:sz w:val="20"/>
          <w:szCs w:val="20"/>
        </w:rPr>
      </w:pPr>
      <w:r w:rsidRPr="00856034">
        <w:rPr>
          <w:rFonts w:ascii="Times New Roman" w:hAnsi="Times New Roman" w:cs="Times New Roman"/>
          <w:b w:val="0"/>
          <w:bCs w:val="0"/>
          <w:sz w:val="20"/>
          <w:szCs w:val="20"/>
        </w:rPr>
        <w:t>- МКУ «Управление делами»;</w:t>
      </w:r>
    </w:p>
    <w:p w:rsidR="00856034" w:rsidRPr="00856034" w:rsidRDefault="00856034" w:rsidP="00856034">
      <w:pPr>
        <w:pStyle w:val="Title"/>
        <w:spacing w:before="0" w:after="0"/>
        <w:ind w:firstLine="709"/>
        <w:jc w:val="both"/>
        <w:rPr>
          <w:rFonts w:ascii="Times New Roman" w:hAnsi="Times New Roman" w:cs="Times New Roman"/>
          <w:b w:val="0"/>
          <w:bCs w:val="0"/>
          <w:sz w:val="20"/>
          <w:szCs w:val="20"/>
        </w:rPr>
      </w:pPr>
      <w:r w:rsidRPr="00856034">
        <w:rPr>
          <w:rFonts w:ascii="Times New Roman" w:hAnsi="Times New Roman" w:cs="Times New Roman"/>
          <w:b w:val="0"/>
          <w:bCs w:val="0"/>
          <w:sz w:val="20"/>
          <w:szCs w:val="20"/>
        </w:rPr>
        <w:t>- МКУ «Центр поддержки агропромышленного комплекса»;</w:t>
      </w:r>
    </w:p>
    <w:p w:rsidR="00856034" w:rsidRPr="00856034" w:rsidRDefault="00856034" w:rsidP="00856034">
      <w:pPr>
        <w:pStyle w:val="Title"/>
        <w:spacing w:before="0" w:after="0"/>
        <w:ind w:firstLine="709"/>
        <w:jc w:val="both"/>
        <w:rPr>
          <w:rFonts w:ascii="Times New Roman" w:hAnsi="Times New Roman" w:cs="Times New Roman"/>
          <w:b w:val="0"/>
          <w:bCs w:val="0"/>
          <w:sz w:val="20"/>
          <w:szCs w:val="20"/>
        </w:rPr>
      </w:pPr>
      <w:r w:rsidRPr="00856034">
        <w:rPr>
          <w:rFonts w:ascii="Times New Roman" w:hAnsi="Times New Roman" w:cs="Times New Roman"/>
          <w:b w:val="0"/>
          <w:bCs w:val="0"/>
          <w:sz w:val="20"/>
          <w:szCs w:val="20"/>
        </w:rPr>
        <w:t>- МКУ «Центр физической культуры и спорта».</w:t>
      </w:r>
    </w:p>
    <w:p w:rsidR="00856034" w:rsidRPr="00856034" w:rsidRDefault="00856034" w:rsidP="00856034">
      <w:pPr>
        <w:pStyle w:val="Title"/>
        <w:spacing w:before="0" w:after="0"/>
        <w:ind w:firstLine="709"/>
        <w:jc w:val="both"/>
        <w:rPr>
          <w:rFonts w:ascii="Times New Roman" w:eastAsia="Calibri" w:hAnsi="Times New Roman" w:cs="Times New Roman"/>
          <w:b w:val="0"/>
          <w:sz w:val="20"/>
          <w:szCs w:val="20"/>
          <w:lang w:eastAsia="ar-SA"/>
        </w:rPr>
      </w:pPr>
      <w:r w:rsidRPr="00856034">
        <w:rPr>
          <w:rFonts w:ascii="Times New Roman" w:hAnsi="Times New Roman" w:cs="Times New Roman"/>
          <w:b w:val="0"/>
          <w:bCs w:val="0"/>
          <w:sz w:val="20"/>
          <w:szCs w:val="20"/>
        </w:rPr>
        <w:t xml:space="preserve">2. Пункт 2.4. </w:t>
      </w:r>
      <w:r w:rsidRPr="00856034">
        <w:rPr>
          <w:rFonts w:ascii="Times New Roman" w:eastAsia="Calibri" w:hAnsi="Times New Roman" w:cs="Times New Roman"/>
          <w:b w:val="0"/>
          <w:sz w:val="20"/>
          <w:szCs w:val="20"/>
          <w:lang w:eastAsia="ar-SA"/>
        </w:rPr>
        <w:t>Положения о порядке и условиях оплаты труда руководителей муниципальных учреждений Репьевского муниципального района Воронежской области, утвержденного постановлением админист</w:t>
      </w:r>
      <w:r w:rsidRPr="00856034">
        <w:rPr>
          <w:rFonts w:ascii="Times New Roman" w:hAnsi="Times New Roman" w:cs="Times New Roman"/>
          <w:b w:val="0"/>
          <w:bCs w:val="0"/>
          <w:sz w:val="20"/>
          <w:szCs w:val="20"/>
        </w:rPr>
        <w:t xml:space="preserve">рации Репьевского муниципального района от </w:t>
      </w:r>
      <w:r w:rsidRPr="00856034">
        <w:rPr>
          <w:rFonts w:ascii="Times New Roman" w:hAnsi="Times New Roman" w:cs="Times New Roman"/>
          <w:b w:val="0"/>
          <w:sz w:val="20"/>
          <w:szCs w:val="20"/>
        </w:rPr>
        <w:t>28.03.2014 г. № 100 «</w:t>
      </w:r>
      <w:r w:rsidRPr="00856034">
        <w:rPr>
          <w:rFonts w:ascii="Times New Roman" w:hAnsi="Times New Roman" w:cs="Times New Roman"/>
          <w:b w:val="0"/>
          <w:sz w:val="20"/>
          <w:szCs w:val="20"/>
          <w:lang w:eastAsia="ar-SA"/>
        </w:rPr>
        <w:t xml:space="preserve">Об </w:t>
      </w:r>
      <w:r w:rsidRPr="00856034">
        <w:rPr>
          <w:rFonts w:ascii="Times New Roman" w:eastAsia="Calibri" w:hAnsi="Times New Roman" w:cs="Times New Roman"/>
          <w:b w:val="0"/>
          <w:sz w:val="20"/>
          <w:szCs w:val="20"/>
          <w:lang w:eastAsia="ar-SA"/>
        </w:rPr>
        <w:t>оплате труда руководителей муниципальных учреждений Репьевского муниципального района Воронежской области» изложить в следующей редакции:</w:t>
      </w:r>
    </w:p>
    <w:p w:rsidR="00856034" w:rsidRPr="00856034" w:rsidRDefault="00856034" w:rsidP="00856034">
      <w:pPr>
        <w:spacing w:line="240" w:lineRule="auto"/>
        <w:rPr>
          <w:sz w:val="20"/>
          <w:szCs w:val="20"/>
        </w:rPr>
      </w:pPr>
      <w:r w:rsidRPr="00856034">
        <w:rPr>
          <w:rFonts w:eastAsia="Calibri"/>
          <w:b/>
          <w:sz w:val="20"/>
          <w:szCs w:val="20"/>
          <w:lang w:eastAsia="ar-SA"/>
        </w:rPr>
        <w:t>«</w:t>
      </w:r>
      <w:r w:rsidRPr="00856034">
        <w:rPr>
          <w:sz w:val="20"/>
          <w:szCs w:val="20"/>
        </w:rPr>
        <w:t>2.4. Должностной оклад руководителя учреждения определяется в зависимости от установленной предельной численности работников муниципального учреждения и устанавливается в следующих размерах:</w:t>
      </w:r>
    </w:p>
    <w:p w:rsidR="00856034" w:rsidRPr="00856034" w:rsidRDefault="00856034" w:rsidP="00856034">
      <w:pPr>
        <w:spacing w:line="240" w:lineRule="auto"/>
        <w:rPr>
          <w:sz w:val="20"/>
          <w:szCs w:val="20"/>
        </w:rPr>
      </w:pPr>
    </w:p>
    <w:tbl>
      <w:tblPr>
        <w:tblW w:w="5000" w:type="pct"/>
        <w:tblCellMar>
          <w:left w:w="75" w:type="dxa"/>
          <w:right w:w="75" w:type="dxa"/>
        </w:tblCellMar>
        <w:tblLook w:val="04A0" w:firstRow="1" w:lastRow="0" w:firstColumn="1" w:lastColumn="0" w:noHBand="0" w:noVBand="1"/>
      </w:tblPr>
      <w:tblGrid>
        <w:gridCol w:w="7714"/>
        <w:gridCol w:w="2756"/>
      </w:tblGrid>
      <w:tr w:rsidR="00856034" w:rsidRPr="00856034" w:rsidTr="00856034">
        <w:trPr>
          <w:trHeight w:val="600"/>
        </w:trPr>
        <w:tc>
          <w:tcPr>
            <w:tcW w:w="3684"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Установленная предельная численность работников муниципального учреждения</w:t>
            </w:r>
          </w:p>
        </w:tc>
        <w:tc>
          <w:tcPr>
            <w:tcW w:w="1316"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Размер</w:t>
            </w:r>
          </w:p>
          <w:p w:rsidR="00856034" w:rsidRPr="00856034" w:rsidRDefault="00856034" w:rsidP="00856034">
            <w:pPr>
              <w:spacing w:line="240" w:lineRule="auto"/>
              <w:ind w:firstLine="0"/>
              <w:jc w:val="center"/>
              <w:rPr>
                <w:sz w:val="20"/>
                <w:szCs w:val="20"/>
              </w:rPr>
            </w:pPr>
            <w:proofErr w:type="gramStart"/>
            <w:r w:rsidRPr="00856034">
              <w:rPr>
                <w:sz w:val="20"/>
                <w:szCs w:val="20"/>
              </w:rPr>
              <w:t>должностного</w:t>
            </w:r>
            <w:proofErr w:type="gramEnd"/>
            <w:r w:rsidRPr="00856034">
              <w:rPr>
                <w:sz w:val="20"/>
                <w:szCs w:val="20"/>
              </w:rPr>
              <w:t xml:space="preserve"> оклада, рублей</w:t>
            </w:r>
          </w:p>
        </w:tc>
      </w:tr>
      <w:tr w:rsidR="00856034" w:rsidRPr="00856034" w:rsidTr="00856034">
        <w:tc>
          <w:tcPr>
            <w:tcW w:w="3684" w:type="pct"/>
            <w:tcBorders>
              <w:top w:val="nil"/>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rPr>
                <w:sz w:val="20"/>
                <w:szCs w:val="20"/>
              </w:rPr>
            </w:pPr>
            <w:r w:rsidRPr="00856034">
              <w:rPr>
                <w:sz w:val="20"/>
                <w:szCs w:val="20"/>
              </w:rPr>
              <w:t xml:space="preserve">51 человек и более </w:t>
            </w:r>
          </w:p>
        </w:tc>
        <w:tc>
          <w:tcPr>
            <w:tcW w:w="1316" w:type="pct"/>
            <w:tcBorders>
              <w:top w:val="nil"/>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26 000</w:t>
            </w:r>
          </w:p>
        </w:tc>
      </w:tr>
      <w:tr w:rsidR="00856034" w:rsidRPr="00856034" w:rsidTr="00856034">
        <w:tc>
          <w:tcPr>
            <w:tcW w:w="3684" w:type="pct"/>
            <w:tcBorders>
              <w:top w:val="nil"/>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rPr>
                <w:sz w:val="20"/>
                <w:szCs w:val="20"/>
              </w:rPr>
            </w:pPr>
            <w:proofErr w:type="gramStart"/>
            <w:r w:rsidRPr="00856034">
              <w:rPr>
                <w:sz w:val="20"/>
                <w:szCs w:val="20"/>
              </w:rPr>
              <w:t>от</w:t>
            </w:r>
            <w:proofErr w:type="gramEnd"/>
            <w:r w:rsidRPr="00856034">
              <w:rPr>
                <w:sz w:val="20"/>
                <w:szCs w:val="20"/>
              </w:rPr>
              <w:t xml:space="preserve"> 31 до 50 человек </w:t>
            </w:r>
          </w:p>
        </w:tc>
        <w:tc>
          <w:tcPr>
            <w:tcW w:w="1316" w:type="pct"/>
            <w:tcBorders>
              <w:top w:val="nil"/>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23 920</w:t>
            </w:r>
          </w:p>
        </w:tc>
      </w:tr>
      <w:tr w:rsidR="00856034" w:rsidRPr="00856034" w:rsidTr="00856034">
        <w:tc>
          <w:tcPr>
            <w:tcW w:w="3684"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rPr>
                <w:sz w:val="20"/>
                <w:szCs w:val="20"/>
              </w:rPr>
            </w:pPr>
            <w:proofErr w:type="gramStart"/>
            <w:r w:rsidRPr="00856034">
              <w:rPr>
                <w:sz w:val="20"/>
                <w:szCs w:val="20"/>
              </w:rPr>
              <w:t>от</w:t>
            </w:r>
            <w:proofErr w:type="gramEnd"/>
            <w:r w:rsidRPr="00856034">
              <w:rPr>
                <w:sz w:val="20"/>
                <w:szCs w:val="20"/>
              </w:rPr>
              <w:t xml:space="preserve"> 21 до 30 человек</w:t>
            </w:r>
          </w:p>
        </w:tc>
        <w:tc>
          <w:tcPr>
            <w:tcW w:w="1316"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20 800</w:t>
            </w:r>
          </w:p>
        </w:tc>
      </w:tr>
      <w:tr w:rsidR="00856034" w:rsidRPr="00856034" w:rsidTr="00856034">
        <w:tc>
          <w:tcPr>
            <w:tcW w:w="3684"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rPr>
                <w:sz w:val="20"/>
                <w:szCs w:val="20"/>
              </w:rPr>
            </w:pPr>
            <w:proofErr w:type="gramStart"/>
            <w:r w:rsidRPr="00856034">
              <w:rPr>
                <w:sz w:val="20"/>
                <w:szCs w:val="20"/>
              </w:rPr>
              <w:t>от</w:t>
            </w:r>
            <w:proofErr w:type="gramEnd"/>
            <w:r w:rsidRPr="00856034">
              <w:rPr>
                <w:sz w:val="20"/>
                <w:szCs w:val="20"/>
              </w:rPr>
              <w:t xml:space="preserve"> 10 до 20 человек</w:t>
            </w:r>
          </w:p>
        </w:tc>
        <w:tc>
          <w:tcPr>
            <w:tcW w:w="1316"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15 600</w:t>
            </w:r>
          </w:p>
        </w:tc>
      </w:tr>
      <w:tr w:rsidR="00856034" w:rsidRPr="00856034" w:rsidTr="00856034">
        <w:tc>
          <w:tcPr>
            <w:tcW w:w="3684"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rPr>
                <w:sz w:val="20"/>
                <w:szCs w:val="20"/>
              </w:rPr>
            </w:pPr>
            <w:proofErr w:type="gramStart"/>
            <w:r w:rsidRPr="00856034">
              <w:rPr>
                <w:sz w:val="20"/>
                <w:szCs w:val="20"/>
              </w:rPr>
              <w:t>до</w:t>
            </w:r>
            <w:proofErr w:type="gramEnd"/>
            <w:r w:rsidRPr="00856034">
              <w:rPr>
                <w:sz w:val="20"/>
                <w:szCs w:val="20"/>
              </w:rPr>
              <w:t xml:space="preserve"> 10 человек включительно</w:t>
            </w:r>
          </w:p>
        </w:tc>
        <w:tc>
          <w:tcPr>
            <w:tcW w:w="1316" w:type="pct"/>
            <w:tcBorders>
              <w:top w:val="single" w:sz="8" w:space="0" w:color="auto"/>
              <w:left w:val="single" w:sz="8" w:space="0" w:color="auto"/>
              <w:bottom w:val="single" w:sz="8" w:space="0" w:color="auto"/>
              <w:right w:val="single" w:sz="8" w:space="0" w:color="auto"/>
            </w:tcBorders>
            <w:hideMark/>
          </w:tcPr>
          <w:p w:rsidR="00856034" w:rsidRPr="00856034" w:rsidRDefault="00856034" w:rsidP="00856034">
            <w:pPr>
              <w:spacing w:line="240" w:lineRule="auto"/>
              <w:ind w:firstLine="0"/>
              <w:jc w:val="center"/>
              <w:rPr>
                <w:sz w:val="20"/>
                <w:szCs w:val="20"/>
              </w:rPr>
            </w:pPr>
            <w:r w:rsidRPr="00856034">
              <w:rPr>
                <w:sz w:val="20"/>
                <w:szCs w:val="20"/>
              </w:rPr>
              <w:t>10 400</w:t>
            </w:r>
          </w:p>
        </w:tc>
      </w:tr>
    </w:tbl>
    <w:p w:rsidR="00856034" w:rsidRPr="00856034" w:rsidRDefault="00856034" w:rsidP="00856034">
      <w:pPr>
        <w:spacing w:line="240" w:lineRule="auto"/>
        <w:ind w:firstLine="0"/>
        <w:rPr>
          <w:sz w:val="20"/>
          <w:szCs w:val="20"/>
        </w:rPr>
      </w:pPr>
      <w:r w:rsidRPr="00856034">
        <w:rPr>
          <w:sz w:val="20"/>
          <w:szCs w:val="20"/>
        </w:rPr>
        <w:t>».</w:t>
      </w:r>
    </w:p>
    <w:permEnd w:id="1302352409"/>
    <w:p w:rsidR="00856034" w:rsidRPr="00856034" w:rsidRDefault="00856034" w:rsidP="00856034">
      <w:pPr>
        <w:pStyle w:val="Title"/>
        <w:spacing w:before="0" w:after="0"/>
        <w:ind w:firstLine="709"/>
        <w:jc w:val="both"/>
        <w:rPr>
          <w:rFonts w:ascii="Times New Roman" w:hAnsi="Times New Roman" w:cs="Times New Roman"/>
          <w:b w:val="0"/>
          <w:sz w:val="20"/>
          <w:szCs w:val="20"/>
        </w:rPr>
      </w:pPr>
      <w:r w:rsidRPr="00856034">
        <w:rPr>
          <w:rFonts w:ascii="Times New Roman" w:hAnsi="Times New Roman" w:cs="Times New Roman"/>
          <w:b w:val="0"/>
          <w:sz w:val="20"/>
          <w:szCs w:val="20"/>
        </w:rPr>
        <w:t>3. Контроль за исполнением настоящего постановления оставляю за собой.</w:t>
      </w:r>
    </w:p>
    <w:p w:rsidR="00856034" w:rsidRPr="00856034" w:rsidRDefault="00856034" w:rsidP="00856034">
      <w:pPr>
        <w:tabs>
          <w:tab w:val="left" w:pos="4678"/>
        </w:tabs>
        <w:spacing w:line="240" w:lineRule="auto"/>
        <w:rPr>
          <w:sz w:val="20"/>
          <w:szCs w:val="20"/>
        </w:rPr>
      </w:pPr>
    </w:p>
    <w:tbl>
      <w:tblPr>
        <w:tblW w:w="10490" w:type="dxa"/>
        <w:tblBorders>
          <w:bottom w:val="single" w:sz="4" w:space="0" w:color="auto"/>
        </w:tblBorders>
        <w:tblLook w:val="04A0" w:firstRow="1" w:lastRow="0" w:firstColumn="1" w:lastColumn="0" w:noHBand="0" w:noVBand="1"/>
      </w:tblPr>
      <w:tblGrid>
        <w:gridCol w:w="4928"/>
        <w:gridCol w:w="1843"/>
        <w:gridCol w:w="3719"/>
      </w:tblGrid>
      <w:tr w:rsidR="00856034" w:rsidRPr="00856034" w:rsidTr="00856034">
        <w:tc>
          <w:tcPr>
            <w:tcW w:w="4928" w:type="dxa"/>
            <w:hideMark/>
          </w:tcPr>
          <w:p w:rsidR="00856034" w:rsidRPr="00856034" w:rsidRDefault="00856034" w:rsidP="00856034">
            <w:pPr>
              <w:tabs>
                <w:tab w:val="left" w:pos="4678"/>
              </w:tabs>
              <w:spacing w:line="240" w:lineRule="auto"/>
              <w:ind w:firstLine="0"/>
              <w:rPr>
                <w:sz w:val="20"/>
                <w:szCs w:val="20"/>
              </w:rPr>
            </w:pPr>
            <w:proofErr w:type="spellStart"/>
            <w:r w:rsidRPr="00856034">
              <w:rPr>
                <w:sz w:val="20"/>
                <w:szCs w:val="20"/>
              </w:rPr>
              <w:t>И.о</w:t>
            </w:r>
            <w:proofErr w:type="spellEnd"/>
            <w:r w:rsidRPr="00856034">
              <w:rPr>
                <w:sz w:val="20"/>
                <w:szCs w:val="20"/>
              </w:rPr>
              <w:t>. главы администрации</w:t>
            </w:r>
          </w:p>
          <w:p w:rsidR="00856034" w:rsidRPr="00856034" w:rsidRDefault="00856034" w:rsidP="00856034">
            <w:pPr>
              <w:tabs>
                <w:tab w:val="left" w:pos="4678"/>
              </w:tabs>
              <w:spacing w:line="240" w:lineRule="auto"/>
              <w:ind w:firstLine="0"/>
              <w:rPr>
                <w:sz w:val="20"/>
                <w:szCs w:val="20"/>
              </w:rPr>
            </w:pPr>
            <w:proofErr w:type="gramStart"/>
            <w:r w:rsidRPr="00856034">
              <w:rPr>
                <w:sz w:val="20"/>
                <w:szCs w:val="20"/>
              </w:rPr>
              <w:t>муниципального</w:t>
            </w:r>
            <w:proofErr w:type="gramEnd"/>
            <w:r w:rsidRPr="00856034">
              <w:rPr>
                <w:sz w:val="20"/>
                <w:szCs w:val="20"/>
              </w:rPr>
              <w:t xml:space="preserve"> района</w:t>
            </w:r>
          </w:p>
        </w:tc>
        <w:tc>
          <w:tcPr>
            <w:tcW w:w="1843" w:type="dxa"/>
          </w:tcPr>
          <w:p w:rsidR="00856034" w:rsidRPr="00856034" w:rsidRDefault="00856034" w:rsidP="00856034">
            <w:pPr>
              <w:tabs>
                <w:tab w:val="left" w:pos="4678"/>
              </w:tabs>
              <w:spacing w:line="240" w:lineRule="auto"/>
              <w:rPr>
                <w:sz w:val="20"/>
                <w:szCs w:val="20"/>
              </w:rPr>
            </w:pPr>
          </w:p>
        </w:tc>
        <w:tc>
          <w:tcPr>
            <w:tcW w:w="3719" w:type="dxa"/>
          </w:tcPr>
          <w:p w:rsidR="00856034" w:rsidRPr="00856034" w:rsidRDefault="00856034" w:rsidP="00856034">
            <w:pPr>
              <w:tabs>
                <w:tab w:val="left" w:pos="4678"/>
              </w:tabs>
              <w:spacing w:line="240" w:lineRule="auto"/>
              <w:rPr>
                <w:sz w:val="20"/>
                <w:szCs w:val="20"/>
              </w:rPr>
            </w:pPr>
          </w:p>
          <w:p w:rsidR="00856034" w:rsidRPr="00856034" w:rsidRDefault="00856034" w:rsidP="00856034">
            <w:pPr>
              <w:tabs>
                <w:tab w:val="left" w:pos="4678"/>
              </w:tabs>
              <w:spacing w:line="240" w:lineRule="auto"/>
              <w:ind w:firstLine="0"/>
              <w:jc w:val="right"/>
              <w:rPr>
                <w:sz w:val="20"/>
                <w:szCs w:val="20"/>
              </w:rPr>
            </w:pPr>
            <w:r w:rsidRPr="00856034">
              <w:rPr>
                <w:sz w:val="20"/>
                <w:szCs w:val="20"/>
              </w:rPr>
              <w:t xml:space="preserve">Р.В. Ефименко </w:t>
            </w:r>
          </w:p>
        </w:tc>
      </w:tr>
    </w:tbl>
    <w:p w:rsidR="00856034" w:rsidRPr="00856034" w:rsidRDefault="00856034" w:rsidP="00856034">
      <w:pPr>
        <w:spacing w:line="240" w:lineRule="auto"/>
        <w:ind w:firstLine="0"/>
        <w:rPr>
          <w:sz w:val="20"/>
          <w:szCs w:val="20"/>
        </w:rPr>
      </w:pPr>
    </w:p>
    <w:p w:rsidR="00E121E5" w:rsidRPr="00E121E5" w:rsidRDefault="00E121E5" w:rsidP="00E121E5">
      <w:pPr>
        <w:spacing w:line="240" w:lineRule="auto"/>
        <w:ind w:firstLine="0"/>
        <w:jc w:val="center"/>
        <w:rPr>
          <w:b/>
          <w:sz w:val="20"/>
          <w:szCs w:val="20"/>
        </w:rPr>
      </w:pPr>
      <w:r w:rsidRPr="00E121E5">
        <w:rPr>
          <w:b/>
          <w:sz w:val="20"/>
          <w:szCs w:val="20"/>
        </w:rPr>
        <w:t>АДМИНИСТРАЦИЯ РЕПЬЕВСКОГО МУНИЦИПАЛЬНОГО РАЙОНА ВОРОНЕЖСКОЙ ОБЛАСТИ</w:t>
      </w:r>
    </w:p>
    <w:p w:rsidR="00E121E5" w:rsidRPr="00E121E5" w:rsidRDefault="00E121E5" w:rsidP="00E121E5">
      <w:pPr>
        <w:spacing w:line="240" w:lineRule="auto"/>
        <w:ind w:firstLine="0"/>
        <w:jc w:val="center"/>
        <w:outlineLvl w:val="0"/>
        <w:rPr>
          <w:b/>
          <w:spacing w:val="30"/>
          <w:sz w:val="20"/>
          <w:szCs w:val="20"/>
        </w:rPr>
      </w:pPr>
      <w:r w:rsidRPr="00E121E5">
        <w:rPr>
          <w:b/>
          <w:spacing w:val="30"/>
          <w:sz w:val="20"/>
          <w:szCs w:val="20"/>
        </w:rPr>
        <w:t>ПОСТАНОВЛЕНИЕ</w:t>
      </w:r>
    </w:p>
    <w:p w:rsidR="00E121E5" w:rsidRPr="00E121E5" w:rsidRDefault="00E121E5" w:rsidP="00E121E5">
      <w:pPr>
        <w:spacing w:line="240" w:lineRule="auto"/>
        <w:jc w:val="center"/>
        <w:rPr>
          <w:b/>
          <w:sz w:val="20"/>
          <w:szCs w:val="20"/>
        </w:rPr>
      </w:pPr>
    </w:p>
    <w:p w:rsidR="00E121E5" w:rsidRPr="00E121E5" w:rsidRDefault="00E121E5" w:rsidP="00E121E5">
      <w:pPr>
        <w:spacing w:line="240" w:lineRule="auto"/>
        <w:ind w:firstLine="0"/>
        <w:rPr>
          <w:sz w:val="20"/>
          <w:szCs w:val="20"/>
          <w:u w:val="single"/>
        </w:rPr>
      </w:pPr>
      <w:r w:rsidRPr="00E121E5">
        <w:rPr>
          <w:sz w:val="20"/>
          <w:szCs w:val="20"/>
          <w:u w:val="single"/>
        </w:rPr>
        <w:t>«28» ноября 2017 г. №363</w:t>
      </w:r>
    </w:p>
    <w:p w:rsidR="00E121E5" w:rsidRPr="00E121E5" w:rsidRDefault="00E121E5" w:rsidP="00E121E5">
      <w:pPr>
        <w:spacing w:line="240" w:lineRule="auto"/>
        <w:ind w:firstLine="0"/>
        <w:rPr>
          <w:sz w:val="20"/>
          <w:szCs w:val="20"/>
        </w:rPr>
      </w:pPr>
      <w:r w:rsidRPr="00E121E5">
        <w:rPr>
          <w:sz w:val="20"/>
          <w:szCs w:val="20"/>
        </w:rPr>
        <w:t>с. Репьевка</w:t>
      </w:r>
    </w:p>
    <w:p w:rsidR="00E121E5" w:rsidRPr="00E121E5" w:rsidRDefault="00E121E5" w:rsidP="00E121E5">
      <w:pPr>
        <w:spacing w:line="240" w:lineRule="auto"/>
        <w:ind w:firstLine="993"/>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E121E5" w:rsidRPr="00E121E5" w:rsidTr="004D1F2D">
        <w:tc>
          <w:tcPr>
            <w:tcW w:w="4608" w:type="dxa"/>
            <w:hideMark/>
          </w:tcPr>
          <w:p w:rsidR="00E121E5" w:rsidRPr="00E121E5" w:rsidRDefault="00E121E5" w:rsidP="00E121E5">
            <w:pPr>
              <w:pStyle w:val="Title"/>
              <w:spacing w:before="0" w:after="0"/>
              <w:ind w:firstLine="0"/>
              <w:jc w:val="both"/>
              <w:rPr>
                <w:rFonts w:ascii="Times New Roman" w:hAnsi="Times New Roman" w:cs="Times New Roman"/>
                <w:b w:val="0"/>
                <w:bCs w:val="0"/>
                <w:sz w:val="20"/>
                <w:szCs w:val="20"/>
                <w:lang w:eastAsia="en-US"/>
              </w:rPr>
            </w:pPr>
            <w:r w:rsidRPr="00E121E5">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88DA974" wp14:editId="5DAA7E49">
                      <wp:simplePos x="0" y="0"/>
                      <wp:positionH relativeFrom="column">
                        <wp:posOffset>-79375</wp:posOffset>
                      </wp:positionH>
                      <wp:positionV relativeFrom="paragraph">
                        <wp:posOffset>-10160</wp:posOffset>
                      </wp:positionV>
                      <wp:extent cx="0" cy="285750"/>
                      <wp:effectExtent l="9525" t="7620" r="9525" b="11430"/>
                      <wp:wrapNone/>
                      <wp:docPr id="1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656D7"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m8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O48&#10;2bxMAgAAVAQAAA4AAAAAAAAAAAAAAAAALgIAAGRycy9lMm9Eb2MueG1sUEsBAi0AFAAGAAgAAAAh&#10;AFk/pMDdAAAACQEAAA8AAAAAAAAAAAAAAAAApgQAAGRycy9kb3ducmV2LnhtbFBLBQYAAAAABAAE&#10;APMAAACwBQAAAAA=&#10;"/>
                  </w:pict>
                </mc:Fallback>
              </mc:AlternateContent>
            </w:r>
            <w:r w:rsidRPr="00E121E5">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0BBAABB" wp14:editId="6A91BD92">
                      <wp:simplePos x="0" y="0"/>
                      <wp:positionH relativeFrom="column">
                        <wp:posOffset>2863850</wp:posOffset>
                      </wp:positionH>
                      <wp:positionV relativeFrom="paragraph">
                        <wp:posOffset>-635</wp:posOffset>
                      </wp:positionV>
                      <wp:extent cx="0" cy="285750"/>
                      <wp:effectExtent l="9525" t="7620" r="9525" b="1143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EDF00" id="Прямая со стрелкой 3" o:spid="_x0000_s1026" type="#_x0000_t32" style="position:absolute;margin-left:225.5pt;margin-top:-.0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dTAIAAFQ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Ay8Exd&#10;TAIAAFQEAAAOAAAAAAAAAAAAAAAAAC4CAABkcnMvZTJvRG9jLnhtbFBLAQItABQABgAIAAAAIQBE&#10;jtfk2wAAAAgBAAAPAAAAAAAAAAAAAAAAAKYEAABkcnMvZG93bnJldi54bWxQSwUGAAAAAAQABADz&#10;AAAArgUAAAAA&#10;"/>
                  </w:pict>
                </mc:Fallback>
              </mc:AlternateContent>
            </w:r>
            <w:r w:rsidRPr="00E121E5">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74226AC5" wp14:editId="6766F483">
                      <wp:simplePos x="0" y="0"/>
                      <wp:positionH relativeFrom="column">
                        <wp:posOffset>-79375</wp:posOffset>
                      </wp:positionH>
                      <wp:positionV relativeFrom="paragraph">
                        <wp:posOffset>-10160</wp:posOffset>
                      </wp:positionV>
                      <wp:extent cx="257175" cy="0"/>
                      <wp:effectExtent l="9525" t="7620" r="9525" b="11430"/>
                      <wp:wrapNone/>
                      <wp:docPr id="1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2113" id="Прямая со стрелкой 2" o:spid="_x0000_s1026" type="#_x0000_t32" style="position:absolute;margin-left:-6.25pt;margin-top:-.8pt;width:2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AYOjM4&#10;TAIAAFQEAAAOAAAAAAAAAAAAAAAAAC4CAABkcnMvZTJvRG9jLnhtbFBLAQItABQABgAIAAAAIQAE&#10;QO612wAAAAgBAAAPAAAAAAAAAAAAAAAAAKYEAABkcnMvZG93bnJldi54bWxQSwUGAAAAAAQABADz&#10;AAAArgUAAAAA&#10;"/>
                  </w:pict>
                </mc:Fallback>
              </mc:AlternateContent>
            </w:r>
            <w:r w:rsidRPr="00E121E5">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3BF239F" wp14:editId="06C68965">
                      <wp:simplePos x="0" y="0"/>
                      <wp:positionH relativeFrom="column">
                        <wp:posOffset>2606675</wp:posOffset>
                      </wp:positionH>
                      <wp:positionV relativeFrom="paragraph">
                        <wp:posOffset>-10160</wp:posOffset>
                      </wp:positionV>
                      <wp:extent cx="257175" cy="0"/>
                      <wp:effectExtent l="9525" t="7620" r="9525" b="11430"/>
                      <wp:wrapNone/>
                      <wp:docPr id="1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B6A39" id="Прямая со стрелкой 1" o:spid="_x0000_s1026" type="#_x0000_t32" style="position:absolute;margin-left:205.25pt;margin-top:-.8pt;width:2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Olr&#10;7mxMAgAAVAQAAA4AAAAAAAAAAAAAAAAALgIAAGRycy9lMm9Eb2MueG1sUEsBAi0AFAAGAAgAAAAh&#10;ANqgvojdAAAACQEAAA8AAAAAAAAAAAAAAAAApgQAAGRycy9kb3ducmV2LnhtbFBLBQYAAAAABAAE&#10;APMAAACwBQAAAAA=&#10;"/>
                  </w:pict>
                </mc:Fallback>
              </mc:AlternateContent>
            </w:r>
            <w:r w:rsidRPr="00E121E5">
              <w:rPr>
                <w:rFonts w:ascii="Times New Roman" w:hAnsi="Times New Roman" w:cs="Times New Roman"/>
                <w:bCs w:val="0"/>
                <w:sz w:val="20"/>
                <w:szCs w:val="20"/>
                <w:lang w:eastAsia="en-US"/>
              </w:rPr>
              <w:t>О</w:t>
            </w:r>
            <w:r w:rsidRPr="00E121E5">
              <w:rPr>
                <w:rFonts w:ascii="Times New Roman" w:hAnsi="Times New Roman" w:cs="Times New Roman"/>
                <w:sz w:val="20"/>
                <w:szCs w:val="20"/>
              </w:rPr>
              <w:t xml:space="preserve"> повышении (индексации) должностных окладов работников муниципальных учреждений Репьевского муниципального района</w:t>
            </w:r>
          </w:p>
        </w:tc>
      </w:tr>
    </w:tbl>
    <w:p w:rsidR="00E121E5" w:rsidRPr="00E121E5" w:rsidRDefault="00E121E5" w:rsidP="00E121E5">
      <w:pPr>
        <w:spacing w:line="240" w:lineRule="auto"/>
        <w:ind w:firstLine="993"/>
        <w:rPr>
          <w:sz w:val="20"/>
          <w:szCs w:val="20"/>
        </w:rPr>
      </w:pPr>
    </w:p>
    <w:p w:rsidR="00E121E5" w:rsidRPr="00E121E5" w:rsidRDefault="00E121E5" w:rsidP="00E121E5">
      <w:pPr>
        <w:tabs>
          <w:tab w:val="left" w:pos="4678"/>
        </w:tabs>
        <w:spacing w:line="240" w:lineRule="auto"/>
        <w:rPr>
          <w:sz w:val="20"/>
          <w:szCs w:val="20"/>
        </w:rPr>
      </w:pPr>
    </w:p>
    <w:p w:rsidR="00E121E5" w:rsidRPr="00E121E5" w:rsidRDefault="00E121E5" w:rsidP="00E121E5">
      <w:pPr>
        <w:tabs>
          <w:tab w:val="left" w:pos="4678"/>
        </w:tabs>
        <w:spacing w:line="240" w:lineRule="auto"/>
        <w:rPr>
          <w:sz w:val="20"/>
          <w:szCs w:val="20"/>
        </w:rPr>
      </w:pPr>
    </w:p>
    <w:p w:rsidR="00E121E5" w:rsidRPr="00E121E5" w:rsidRDefault="00E121E5" w:rsidP="00E121E5">
      <w:pPr>
        <w:tabs>
          <w:tab w:val="left" w:pos="4678"/>
        </w:tabs>
        <w:spacing w:line="240" w:lineRule="auto"/>
        <w:rPr>
          <w:sz w:val="20"/>
          <w:szCs w:val="20"/>
        </w:rPr>
      </w:pPr>
    </w:p>
    <w:p w:rsidR="00E121E5" w:rsidRPr="00E121E5" w:rsidRDefault="00E121E5" w:rsidP="00E121E5">
      <w:pPr>
        <w:tabs>
          <w:tab w:val="left" w:pos="4678"/>
        </w:tabs>
        <w:spacing w:line="240" w:lineRule="auto"/>
        <w:rPr>
          <w:sz w:val="20"/>
          <w:szCs w:val="20"/>
        </w:rPr>
      </w:pPr>
    </w:p>
    <w:p w:rsidR="00E121E5" w:rsidRPr="00E121E5" w:rsidRDefault="00E121E5" w:rsidP="00E121E5">
      <w:pPr>
        <w:pStyle w:val="Title"/>
        <w:spacing w:before="0" w:after="0"/>
        <w:ind w:firstLine="709"/>
        <w:jc w:val="both"/>
        <w:rPr>
          <w:rFonts w:ascii="Times New Roman" w:hAnsi="Times New Roman" w:cs="Times New Roman"/>
          <w:sz w:val="20"/>
          <w:szCs w:val="20"/>
        </w:rPr>
      </w:pPr>
      <w:r w:rsidRPr="00E121E5">
        <w:rPr>
          <w:rFonts w:ascii="Times New Roman" w:hAnsi="Times New Roman" w:cs="Times New Roman"/>
          <w:b w:val="0"/>
          <w:sz w:val="20"/>
          <w:szCs w:val="20"/>
        </w:rPr>
        <w:t>В соответствии со статьей 134 Трудового кодекса Российской Федерации, распоряжением правительства Воронежской области от 09.11.2017 г. № 865-р «О повышении оплаты труда», постановлением администрации Репьевского муниципального района от 28.03.2014 г. № 99 «</w:t>
      </w:r>
      <w:r w:rsidRPr="00E121E5">
        <w:rPr>
          <w:rFonts w:ascii="Times New Roman" w:hAnsi="Times New Roman" w:cs="Times New Roman"/>
          <w:b w:val="0"/>
          <w:sz w:val="20"/>
          <w:szCs w:val="20"/>
          <w:lang w:eastAsia="ar-SA"/>
        </w:rPr>
        <w:t xml:space="preserve">Об </w:t>
      </w:r>
      <w:r w:rsidRPr="00E121E5">
        <w:rPr>
          <w:rFonts w:ascii="Times New Roman" w:eastAsia="Calibri" w:hAnsi="Times New Roman" w:cs="Times New Roman"/>
          <w:b w:val="0"/>
          <w:sz w:val="20"/>
          <w:szCs w:val="20"/>
          <w:lang w:eastAsia="ar-SA"/>
        </w:rPr>
        <w:t>оплате труда работников муниципальных учреждений Репьевского муниципального района Воронежской области»</w:t>
      </w:r>
      <w:r w:rsidRPr="00E121E5">
        <w:rPr>
          <w:rFonts w:ascii="Times New Roman" w:hAnsi="Times New Roman" w:cs="Times New Roman"/>
          <w:b w:val="0"/>
          <w:sz w:val="20"/>
          <w:szCs w:val="20"/>
        </w:rPr>
        <w:t xml:space="preserve">, в целях повышения оплаты труда работников муниципальных учреждений, финансируемых за счет средств местного бюджета, администрация Репьевского муниципального района Воронежской области </w:t>
      </w:r>
      <w:r w:rsidRPr="00E121E5">
        <w:rPr>
          <w:rFonts w:ascii="Times New Roman" w:hAnsi="Times New Roman" w:cs="Times New Roman"/>
          <w:spacing w:val="40"/>
          <w:sz w:val="20"/>
          <w:szCs w:val="20"/>
        </w:rPr>
        <w:t>постановляет:</w:t>
      </w:r>
    </w:p>
    <w:p w:rsidR="00E121E5" w:rsidRPr="00E121E5" w:rsidRDefault="00E121E5" w:rsidP="00E121E5">
      <w:pPr>
        <w:pStyle w:val="Title"/>
        <w:spacing w:before="0" w:after="0"/>
        <w:ind w:firstLine="709"/>
        <w:jc w:val="both"/>
        <w:rPr>
          <w:rFonts w:ascii="Times New Roman" w:hAnsi="Times New Roman" w:cs="Times New Roman"/>
          <w:b w:val="0"/>
          <w:bCs w:val="0"/>
          <w:sz w:val="20"/>
          <w:szCs w:val="20"/>
        </w:rPr>
      </w:pPr>
      <w:permStart w:id="136071549" w:edGrp="everyone"/>
      <w:r w:rsidRPr="00E121E5">
        <w:rPr>
          <w:rFonts w:ascii="Times New Roman" w:hAnsi="Times New Roman" w:cs="Times New Roman"/>
          <w:b w:val="0"/>
          <w:bCs w:val="0"/>
          <w:sz w:val="20"/>
          <w:szCs w:val="20"/>
        </w:rPr>
        <w:t>1. Повысить (проиндексировать) с 01 января 2018 года в 1,04 раза размеры должностных окладов работников муниципальных учреждений Репьевского муниципального района:</w:t>
      </w:r>
    </w:p>
    <w:p w:rsidR="00E121E5" w:rsidRPr="00E121E5" w:rsidRDefault="00E121E5" w:rsidP="00E121E5">
      <w:pPr>
        <w:pStyle w:val="Title"/>
        <w:spacing w:before="0" w:after="0"/>
        <w:ind w:firstLine="709"/>
        <w:jc w:val="both"/>
        <w:rPr>
          <w:rFonts w:ascii="Times New Roman" w:hAnsi="Times New Roman" w:cs="Times New Roman"/>
          <w:b w:val="0"/>
          <w:bCs w:val="0"/>
          <w:sz w:val="20"/>
          <w:szCs w:val="20"/>
        </w:rPr>
      </w:pPr>
      <w:r w:rsidRPr="00E121E5">
        <w:rPr>
          <w:rFonts w:ascii="Times New Roman" w:hAnsi="Times New Roman" w:cs="Times New Roman"/>
          <w:b w:val="0"/>
          <w:bCs w:val="0"/>
          <w:sz w:val="20"/>
          <w:szCs w:val="20"/>
        </w:rPr>
        <w:t>- МКУ «Управление делами»;</w:t>
      </w:r>
    </w:p>
    <w:p w:rsidR="00E121E5" w:rsidRPr="00E121E5" w:rsidRDefault="00E121E5" w:rsidP="00E121E5">
      <w:pPr>
        <w:pStyle w:val="Title"/>
        <w:spacing w:before="0" w:after="0"/>
        <w:ind w:firstLine="709"/>
        <w:jc w:val="both"/>
        <w:rPr>
          <w:rFonts w:ascii="Times New Roman" w:hAnsi="Times New Roman" w:cs="Times New Roman"/>
          <w:b w:val="0"/>
          <w:bCs w:val="0"/>
          <w:sz w:val="20"/>
          <w:szCs w:val="20"/>
        </w:rPr>
      </w:pPr>
      <w:r w:rsidRPr="00E121E5">
        <w:rPr>
          <w:rFonts w:ascii="Times New Roman" w:hAnsi="Times New Roman" w:cs="Times New Roman"/>
          <w:b w:val="0"/>
          <w:bCs w:val="0"/>
          <w:sz w:val="20"/>
          <w:szCs w:val="20"/>
        </w:rPr>
        <w:t>- МКУ «Центр поддержки агропромышленного комплекса»;</w:t>
      </w:r>
    </w:p>
    <w:p w:rsidR="00E121E5" w:rsidRPr="00E121E5" w:rsidRDefault="00E121E5" w:rsidP="00E121E5">
      <w:pPr>
        <w:pStyle w:val="Title"/>
        <w:spacing w:before="0" w:after="0"/>
        <w:ind w:firstLine="709"/>
        <w:jc w:val="both"/>
        <w:rPr>
          <w:rFonts w:ascii="Times New Roman" w:hAnsi="Times New Roman" w:cs="Times New Roman"/>
          <w:b w:val="0"/>
          <w:bCs w:val="0"/>
          <w:sz w:val="20"/>
          <w:szCs w:val="20"/>
        </w:rPr>
      </w:pPr>
      <w:r w:rsidRPr="00E121E5">
        <w:rPr>
          <w:rFonts w:ascii="Times New Roman" w:hAnsi="Times New Roman" w:cs="Times New Roman"/>
          <w:b w:val="0"/>
          <w:bCs w:val="0"/>
          <w:sz w:val="20"/>
          <w:szCs w:val="20"/>
        </w:rPr>
        <w:t>- МКУ «Центр физической культуры и спорта».</w:t>
      </w:r>
    </w:p>
    <w:p w:rsidR="00E121E5" w:rsidRPr="00E121E5" w:rsidRDefault="00E121E5" w:rsidP="00E121E5">
      <w:pPr>
        <w:pStyle w:val="Title"/>
        <w:spacing w:before="0" w:after="0"/>
        <w:ind w:firstLine="709"/>
        <w:jc w:val="both"/>
        <w:rPr>
          <w:rFonts w:ascii="Times New Roman" w:eastAsia="Calibri" w:hAnsi="Times New Roman" w:cs="Times New Roman"/>
          <w:b w:val="0"/>
          <w:sz w:val="20"/>
          <w:szCs w:val="20"/>
          <w:lang w:eastAsia="ar-SA"/>
        </w:rPr>
      </w:pPr>
      <w:r w:rsidRPr="00E121E5">
        <w:rPr>
          <w:rFonts w:ascii="Times New Roman" w:hAnsi="Times New Roman" w:cs="Times New Roman"/>
          <w:b w:val="0"/>
          <w:bCs w:val="0"/>
          <w:sz w:val="20"/>
          <w:szCs w:val="20"/>
        </w:rPr>
        <w:lastRenderedPageBreak/>
        <w:t>2. Пункты 2.4</w:t>
      </w:r>
      <w:proofErr w:type="gramStart"/>
      <w:r w:rsidRPr="00E121E5">
        <w:rPr>
          <w:rFonts w:ascii="Times New Roman" w:hAnsi="Times New Roman" w:cs="Times New Roman"/>
          <w:b w:val="0"/>
          <w:bCs w:val="0"/>
          <w:sz w:val="20"/>
          <w:szCs w:val="20"/>
        </w:rPr>
        <w:t>. и</w:t>
      </w:r>
      <w:proofErr w:type="gramEnd"/>
      <w:r w:rsidRPr="00E121E5">
        <w:rPr>
          <w:rFonts w:ascii="Times New Roman" w:hAnsi="Times New Roman" w:cs="Times New Roman"/>
          <w:b w:val="0"/>
          <w:bCs w:val="0"/>
          <w:sz w:val="20"/>
          <w:szCs w:val="20"/>
        </w:rPr>
        <w:t xml:space="preserve"> 2.5. примерного Положения об оплате труда работников муниципальных учреждений Репьевского муниципального района Воронежской области, утвержденного постановлением администрации Репьевского муниципального района от </w:t>
      </w:r>
      <w:r w:rsidRPr="00E121E5">
        <w:rPr>
          <w:rFonts w:ascii="Times New Roman" w:hAnsi="Times New Roman" w:cs="Times New Roman"/>
          <w:b w:val="0"/>
          <w:sz w:val="20"/>
          <w:szCs w:val="20"/>
        </w:rPr>
        <w:t>28.03.2014 г. № 99 «</w:t>
      </w:r>
      <w:r w:rsidRPr="00E121E5">
        <w:rPr>
          <w:rFonts w:ascii="Times New Roman" w:hAnsi="Times New Roman" w:cs="Times New Roman"/>
          <w:b w:val="0"/>
          <w:sz w:val="20"/>
          <w:szCs w:val="20"/>
          <w:lang w:eastAsia="ar-SA"/>
        </w:rPr>
        <w:t xml:space="preserve">Об </w:t>
      </w:r>
      <w:r w:rsidRPr="00E121E5">
        <w:rPr>
          <w:rFonts w:ascii="Times New Roman" w:eastAsia="Calibri" w:hAnsi="Times New Roman" w:cs="Times New Roman"/>
          <w:b w:val="0"/>
          <w:sz w:val="20"/>
          <w:szCs w:val="20"/>
          <w:lang w:eastAsia="ar-SA"/>
        </w:rPr>
        <w:t>оплате труда работников муниципальных учреждений Репьевского муниципального района Воронежской области» изложить в следующей редакции:</w:t>
      </w:r>
    </w:p>
    <w:p w:rsidR="00E121E5" w:rsidRPr="00E121E5" w:rsidRDefault="00E121E5" w:rsidP="00E121E5">
      <w:pPr>
        <w:spacing w:line="240" w:lineRule="auto"/>
        <w:rPr>
          <w:bCs/>
          <w:sz w:val="20"/>
          <w:szCs w:val="20"/>
        </w:rPr>
      </w:pPr>
      <w:r w:rsidRPr="00E121E5">
        <w:rPr>
          <w:rFonts w:eastAsia="Calibri"/>
          <w:b/>
          <w:sz w:val="20"/>
          <w:szCs w:val="20"/>
          <w:lang w:eastAsia="ar-SA"/>
        </w:rPr>
        <w:t>«</w:t>
      </w:r>
      <w:r w:rsidRPr="00E121E5">
        <w:rPr>
          <w:bCs/>
          <w:sz w:val="20"/>
          <w:szCs w:val="20"/>
        </w:rPr>
        <w:t xml:space="preserve">2.4. Должностные оклады работников учреждений, занимающих должности руководителей, специалистов и служащих, общие для всех видов экономической деятельности (общеотраслевые должности), устанавливаются на основе отнесения занимаемых ими должностей к профессиональным квалификационным </w:t>
      </w:r>
      <w:hyperlink r:id="rId26" w:history="1">
        <w:r w:rsidRPr="00E121E5">
          <w:rPr>
            <w:bCs/>
            <w:sz w:val="20"/>
            <w:szCs w:val="20"/>
          </w:rPr>
          <w:t>группам</w:t>
        </w:r>
      </w:hyperlink>
      <w:r w:rsidRPr="00E121E5">
        <w:rPr>
          <w:bCs/>
          <w:sz w:val="20"/>
          <w:szCs w:val="20"/>
        </w:rPr>
        <w:t xml:space="preserve"> должностей, утвержденным Приказом Министерства здравоохранения и социального развития Российской Федерации от 29.05.2008 № 247н, в следующих размерах:</w:t>
      </w:r>
    </w:p>
    <w:p w:rsidR="00E121E5" w:rsidRPr="00E121E5" w:rsidRDefault="00E121E5" w:rsidP="00E121E5">
      <w:pPr>
        <w:spacing w:line="240" w:lineRule="auto"/>
        <w:rPr>
          <w:bCs/>
          <w:sz w:val="20"/>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76"/>
      </w:tblGrid>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Профессиональные квалификационные группы должностей работников (ПКГ)</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Должностной оклад, рублей</w:t>
            </w:r>
          </w:p>
        </w:tc>
      </w:tr>
      <w:tr w:rsidR="00E121E5" w:rsidRPr="00E121E5" w:rsidTr="004D1F2D">
        <w:trPr>
          <w:jc w:val="center"/>
        </w:trPr>
        <w:tc>
          <w:tcPr>
            <w:tcW w:w="9492" w:type="dxa"/>
            <w:gridSpan w:val="2"/>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ПКГ «Общеотраслевые должности служащих первого уровня»</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1-й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3107</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2-й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3120</w:t>
            </w:r>
          </w:p>
        </w:tc>
      </w:tr>
      <w:tr w:rsidR="00E121E5" w:rsidRPr="00E121E5" w:rsidTr="004D1F2D">
        <w:trPr>
          <w:jc w:val="center"/>
        </w:trPr>
        <w:tc>
          <w:tcPr>
            <w:tcW w:w="9492" w:type="dxa"/>
            <w:gridSpan w:val="2"/>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ПКГ «Общеотраслевые должности служащих второго уровня»</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1-й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3884</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2-й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3952</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3-й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3973</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4-й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3994</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5-й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4015</w:t>
            </w:r>
          </w:p>
        </w:tc>
      </w:tr>
      <w:tr w:rsidR="00E121E5" w:rsidRPr="00E121E5" w:rsidTr="004D1F2D">
        <w:trPr>
          <w:jc w:val="center"/>
        </w:trPr>
        <w:tc>
          <w:tcPr>
            <w:tcW w:w="9492" w:type="dxa"/>
            <w:gridSpan w:val="2"/>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ПКГ «Общеотраслевые должности служащих третьего уровня»</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1-й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4547</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2-й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4556</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3-й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4576</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4-й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4618</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5-й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4660</w:t>
            </w:r>
          </w:p>
        </w:tc>
      </w:tr>
      <w:tr w:rsidR="00E121E5" w:rsidRPr="00E121E5" w:rsidTr="004D1F2D">
        <w:trPr>
          <w:jc w:val="center"/>
        </w:trPr>
        <w:tc>
          <w:tcPr>
            <w:tcW w:w="9492" w:type="dxa"/>
            <w:gridSpan w:val="2"/>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ПКГ «Общеотраслевые должности служащих четвертого уровня»</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1-й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4547</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2-й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4556</w:t>
            </w:r>
          </w:p>
        </w:tc>
      </w:tr>
      <w:tr w:rsidR="00E121E5" w:rsidRPr="00E121E5" w:rsidTr="004D1F2D">
        <w:trPr>
          <w:jc w:val="center"/>
        </w:trPr>
        <w:tc>
          <w:tcPr>
            <w:tcW w:w="6516" w:type="dxa"/>
            <w:shd w:val="clear" w:color="auto" w:fill="auto"/>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3-й квалификационный уровень</w:t>
            </w:r>
          </w:p>
        </w:tc>
        <w:tc>
          <w:tcPr>
            <w:tcW w:w="2976" w:type="dxa"/>
            <w:shd w:val="clear" w:color="auto" w:fill="auto"/>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4576</w:t>
            </w:r>
          </w:p>
        </w:tc>
      </w:tr>
    </w:tbl>
    <w:p w:rsidR="00E121E5" w:rsidRPr="00E121E5" w:rsidRDefault="00E121E5" w:rsidP="00E121E5">
      <w:pPr>
        <w:spacing w:line="240" w:lineRule="auto"/>
        <w:rPr>
          <w:bCs/>
          <w:sz w:val="20"/>
          <w:szCs w:val="20"/>
        </w:rPr>
      </w:pPr>
    </w:p>
    <w:p w:rsidR="00E121E5" w:rsidRPr="00E121E5" w:rsidRDefault="00E121E5" w:rsidP="00E121E5">
      <w:pPr>
        <w:spacing w:line="240" w:lineRule="auto"/>
        <w:rPr>
          <w:bCs/>
          <w:sz w:val="20"/>
          <w:szCs w:val="20"/>
        </w:rPr>
      </w:pPr>
      <w:r w:rsidRPr="00E121E5">
        <w:rPr>
          <w:bCs/>
          <w:sz w:val="20"/>
          <w:szCs w:val="20"/>
        </w:rPr>
        <w:t>2.5. Оклады по профессиям рабочих учреждений устанавливаются исходя из разряда работ в соответствии с ЕТКС в следующих размерах:</w:t>
      </w:r>
    </w:p>
    <w:p w:rsidR="00E121E5" w:rsidRPr="00E121E5" w:rsidRDefault="00E121E5" w:rsidP="00E121E5">
      <w:pPr>
        <w:spacing w:line="240" w:lineRule="auto"/>
        <w:rPr>
          <w:bCs/>
          <w:sz w:val="20"/>
          <w:szCs w:val="20"/>
        </w:rPr>
      </w:pPr>
    </w:p>
    <w:tbl>
      <w:tblPr>
        <w:tblW w:w="9923" w:type="dxa"/>
        <w:tblCellSpacing w:w="5" w:type="nil"/>
        <w:tblInd w:w="-5" w:type="dxa"/>
        <w:tblLayout w:type="fixed"/>
        <w:tblCellMar>
          <w:left w:w="75" w:type="dxa"/>
          <w:right w:w="75" w:type="dxa"/>
        </w:tblCellMar>
        <w:tblLook w:val="0000" w:firstRow="0" w:lastRow="0" w:firstColumn="0" w:lastColumn="0" w:noHBand="0" w:noVBand="0"/>
      </w:tblPr>
      <w:tblGrid>
        <w:gridCol w:w="6463"/>
        <w:gridCol w:w="3460"/>
      </w:tblGrid>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Разряды работ в соответствии с ЕТКС</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Оклад, рублей</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1-й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3107</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2-й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3370</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3-й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3536</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4-й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3884</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5-й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3952</w:t>
            </w:r>
          </w:p>
        </w:tc>
      </w:tr>
      <w:tr w:rsidR="00E121E5" w:rsidRPr="00E121E5" w:rsidTr="00E121E5">
        <w:trPr>
          <w:tblCellSpacing w:w="5" w:type="nil"/>
        </w:trPr>
        <w:tc>
          <w:tcPr>
            <w:tcW w:w="6463"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rPr>
                <w:rFonts w:eastAsia="Calibri"/>
                <w:bCs/>
                <w:sz w:val="20"/>
                <w:szCs w:val="20"/>
              </w:rPr>
            </w:pPr>
            <w:r w:rsidRPr="00E121E5">
              <w:rPr>
                <w:rFonts w:eastAsia="Calibri"/>
                <w:bCs/>
                <w:sz w:val="20"/>
                <w:szCs w:val="20"/>
              </w:rPr>
              <w:t>6-й разряд</w:t>
            </w:r>
          </w:p>
        </w:tc>
        <w:tc>
          <w:tcPr>
            <w:tcW w:w="3460" w:type="dxa"/>
            <w:tcBorders>
              <w:top w:val="single" w:sz="4" w:space="0" w:color="auto"/>
              <w:left w:val="single" w:sz="4" w:space="0" w:color="auto"/>
              <w:bottom w:val="single" w:sz="4" w:space="0" w:color="auto"/>
              <w:right w:val="single" w:sz="4" w:space="0" w:color="auto"/>
            </w:tcBorders>
          </w:tcPr>
          <w:p w:rsidR="00E121E5" w:rsidRPr="00E121E5" w:rsidRDefault="00E121E5" w:rsidP="00E121E5">
            <w:pPr>
              <w:spacing w:line="240" w:lineRule="auto"/>
              <w:ind w:firstLine="0"/>
              <w:jc w:val="center"/>
              <w:rPr>
                <w:rFonts w:eastAsia="Calibri"/>
                <w:bCs/>
                <w:sz w:val="20"/>
                <w:szCs w:val="20"/>
              </w:rPr>
            </w:pPr>
            <w:r w:rsidRPr="00E121E5">
              <w:rPr>
                <w:rFonts w:eastAsia="Calibri"/>
                <w:bCs/>
                <w:sz w:val="20"/>
                <w:szCs w:val="20"/>
              </w:rPr>
              <w:t>4004</w:t>
            </w:r>
          </w:p>
        </w:tc>
      </w:tr>
    </w:tbl>
    <w:p w:rsidR="00E121E5" w:rsidRPr="00E121E5" w:rsidRDefault="00E121E5" w:rsidP="00E121E5">
      <w:pPr>
        <w:pStyle w:val="Title"/>
        <w:spacing w:before="0" w:after="0"/>
        <w:ind w:firstLine="0"/>
        <w:jc w:val="both"/>
        <w:rPr>
          <w:rFonts w:ascii="Times New Roman" w:eastAsia="Calibri" w:hAnsi="Times New Roman" w:cs="Times New Roman"/>
          <w:b w:val="0"/>
          <w:sz w:val="20"/>
          <w:szCs w:val="20"/>
          <w:lang w:eastAsia="ar-SA"/>
        </w:rPr>
      </w:pPr>
      <w:r w:rsidRPr="00E121E5">
        <w:rPr>
          <w:rFonts w:ascii="Times New Roman" w:eastAsia="Calibri" w:hAnsi="Times New Roman" w:cs="Times New Roman"/>
          <w:b w:val="0"/>
          <w:sz w:val="20"/>
          <w:szCs w:val="20"/>
          <w:lang w:eastAsia="ar-SA"/>
        </w:rPr>
        <w:t>».</w:t>
      </w:r>
    </w:p>
    <w:p w:rsidR="00E121E5" w:rsidRPr="00E121E5" w:rsidRDefault="00E121E5" w:rsidP="00E121E5">
      <w:pPr>
        <w:pStyle w:val="Title"/>
        <w:spacing w:before="0" w:after="0"/>
        <w:ind w:firstLine="709"/>
        <w:jc w:val="both"/>
        <w:rPr>
          <w:rFonts w:ascii="Times New Roman" w:eastAsia="Calibri" w:hAnsi="Times New Roman" w:cs="Times New Roman"/>
          <w:b w:val="0"/>
          <w:sz w:val="20"/>
          <w:szCs w:val="20"/>
          <w:lang w:eastAsia="ar-SA"/>
        </w:rPr>
      </w:pPr>
      <w:r w:rsidRPr="00E121E5">
        <w:rPr>
          <w:rFonts w:ascii="Times New Roman" w:eastAsia="Calibri" w:hAnsi="Times New Roman" w:cs="Times New Roman"/>
          <w:b w:val="0"/>
          <w:sz w:val="20"/>
          <w:szCs w:val="20"/>
          <w:lang w:eastAsia="ar-SA"/>
        </w:rPr>
        <w:t>3. Директорам муниципальных учреждений Репьевского муниципального района (Хандогина О.А., Матвеев А.А., Зайцев А.Н.) произвести соответствующие мероприятия в соответствии с трудовым законодательством.</w:t>
      </w:r>
    </w:p>
    <w:permEnd w:id="136071549"/>
    <w:p w:rsidR="00E121E5" w:rsidRPr="00E121E5" w:rsidRDefault="00E121E5" w:rsidP="00E121E5">
      <w:pPr>
        <w:spacing w:line="240" w:lineRule="auto"/>
        <w:rPr>
          <w:sz w:val="20"/>
          <w:szCs w:val="20"/>
        </w:rPr>
      </w:pPr>
      <w:r w:rsidRPr="00E121E5">
        <w:rPr>
          <w:bCs/>
          <w:sz w:val="20"/>
          <w:szCs w:val="20"/>
        </w:rPr>
        <w:t>4. Контроль за исполнением настоящего постановления оставляю за собой.</w:t>
      </w:r>
    </w:p>
    <w:tbl>
      <w:tblPr>
        <w:tblW w:w="10490" w:type="dxa"/>
        <w:tblBorders>
          <w:bottom w:val="single" w:sz="4" w:space="0" w:color="auto"/>
        </w:tblBorders>
        <w:tblLook w:val="04A0" w:firstRow="1" w:lastRow="0" w:firstColumn="1" w:lastColumn="0" w:noHBand="0" w:noVBand="1"/>
      </w:tblPr>
      <w:tblGrid>
        <w:gridCol w:w="4928"/>
        <w:gridCol w:w="1843"/>
        <w:gridCol w:w="3719"/>
      </w:tblGrid>
      <w:tr w:rsidR="00E121E5" w:rsidRPr="00E121E5" w:rsidTr="00E121E5">
        <w:tc>
          <w:tcPr>
            <w:tcW w:w="4928" w:type="dxa"/>
            <w:hideMark/>
          </w:tcPr>
          <w:p w:rsidR="00E121E5" w:rsidRPr="00E121E5" w:rsidRDefault="00E121E5" w:rsidP="00E121E5">
            <w:pPr>
              <w:tabs>
                <w:tab w:val="left" w:pos="4678"/>
              </w:tabs>
              <w:spacing w:line="240" w:lineRule="auto"/>
              <w:ind w:firstLine="0"/>
              <w:rPr>
                <w:sz w:val="20"/>
                <w:szCs w:val="20"/>
              </w:rPr>
            </w:pPr>
          </w:p>
          <w:p w:rsidR="00E121E5" w:rsidRPr="00E121E5" w:rsidRDefault="00E121E5" w:rsidP="00E121E5">
            <w:pPr>
              <w:tabs>
                <w:tab w:val="left" w:pos="4678"/>
              </w:tabs>
              <w:spacing w:line="240" w:lineRule="auto"/>
              <w:ind w:firstLine="0"/>
              <w:rPr>
                <w:sz w:val="20"/>
                <w:szCs w:val="20"/>
              </w:rPr>
            </w:pPr>
            <w:proofErr w:type="spellStart"/>
            <w:r w:rsidRPr="00E121E5">
              <w:rPr>
                <w:sz w:val="20"/>
                <w:szCs w:val="20"/>
              </w:rPr>
              <w:t>И.о</w:t>
            </w:r>
            <w:proofErr w:type="spellEnd"/>
            <w:r w:rsidRPr="00E121E5">
              <w:rPr>
                <w:sz w:val="20"/>
                <w:szCs w:val="20"/>
              </w:rPr>
              <w:t>. главы администрации</w:t>
            </w:r>
          </w:p>
          <w:p w:rsidR="00E121E5" w:rsidRPr="00E121E5" w:rsidRDefault="00E121E5" w:rsidP="00E121E5">
            <w:pPr>
              <w:tabs>
                <w:tab w:val="left" w:pos="4678"/>
              </w:tabs>
              <w:spacing w:line="240" w:lineRule="auto"/>
              <w:ind w:firstLine="0"/>
              <w:rPr>
                <w:sz w:val="20"/>
                <w:szCs w:val="20"/>
              </w:rPr>
            </w:pPr>
            <w:proofErr w:type="gramStart"/>
            <w:r w:rsidRPr="00E121E5">
              <w:rPr>
                <w:sz w:val="20"/>
                <w:szCs w:val="20"/>
              </w:rPr>
              <w:t>муниципального</w:t>
            </w:r>
            <w:proofErr w:type="gramEnd"/>
            <w:r w:rsidRPr="00E121E5">
              <w:rPr>
                <w:sz w:val="20"/>
                <w:szCs w:val="20"/>
              </w:rPr>
              <w:t xml:space="preserve"> района    </w:t>
            </w:r>
          </w:p>
        </w:tc>
        <w:tc>
          <w:tcPr>
            <w:tcW w:w="1843" w:type="dxa"/>
          </w:tcPr>
          <w:p w:rsidR="00E121E5" w:rsidRPr="00E121E5" w:rsidRDefault="00E121E5" w:rsidP="00E121E5">
            <w:pPr>
              <w:tabs>
                <w:tab w:val="left" w:pos="4678"/>
              </w:tabs>
              <w:spacing w:line="240" w:lineRule="auto"/>
              <w:rPr>
                <w:sz w:val="20"/>
                <w:szCs w:val="20"/>
              </w:rPr>
            </w:pPr>
          </w:p>
        </w:tc>
        <w:tc>
          <w:tcPr>
            <w:tcW w:w="3719" w:type="dxa"/>
          </w:tcPr>
          <w:p w:rsidR="00E121E5" w:rsidRPr="00E121E5" w:rsidRDefault="00E121E5" w:rsidP="00E121E5">
            <w:pPr>
              <w:tabs>
                <w:tab w:val="left" w:pos="4678"/>
              </w:tabs>
              <w:spacing w:line="240" w:lineRule="auto"/>
              <w:rPr>
                <w:sz w:val="20"/>
                <w:szCs w:val="20"/>
              </w:rPr>
            </w:pPr>
          </w:p>
          <w:p w:rsidR="00E121E5" w:rsidRPr="00E121E5" w:rsidRDefault="00E121E5" w:rsidP="00E121E5">
            <w:pPr>
              <w:tabs>
                <w:tab w:val="left" w:pos="4678"/>
              </w:tabs>
              <w:spacing w:line="240" w:lineRule="auto"/>
              <w:ind w:firstLine="0"/>
              <w:rPr>
                <w:sz w:val="20"/>
                <w:szCs w:val="20"/>
              </w:rPr>
            </w:pPr>
            <w:r w:rsidRPr="00E121E5">
              <w:rPr>
                <w:sz w:val="20"/>
                <w:szCs w:val="20"/>
              </w:rPr>
              <w:t xml:space="preserve">       </w:t>
            </w:r>
          </w:p>
          <w:p w:rsidR="00E121E5" w:rsidRPr="00E121E5" w:rsidRDefault="00E121E5" w:rsidP="00E121E5">
            <w:pPr>
              <w:tabs>
                <w:tab w:val="left" w:pos="4678"/>
              </w:tabs>
              <w:spacing w:line="240" w:lineRule="auto"/>
              <w:ind w:firstLine="0"/>
              <w:jc w:val="right"/>
              <w:rPr>
                <w:sz w:val="20"/>
                <w:szCs w:val="20"/>
              </w:rPr>
            </w:pPr>
            <w:r w:rsidRPr="00E121E5">
              <w:rPr>
                <w:sz w:val="20"/>
                <w:szCs w:val="20"/>
              </w:rPr>
              <w:t xml:space="preserve">Р.В. Ефименко </w:t>
            </w:r>
          </w:p>
        </w:tc>
      </w:tr>
    </w:tbl>
    <w:p w:rsidR="00E121E5" w:rsidRPr="00E121E5" w:rsidRDefault="00E121E5" w:rsidP="00E121E5">
      <w:pPr>
        <w:tabs>
          <w:tab w:val="left" w:pos="4678"/>
        </w:tabs>
        <w:spacing w:line="240" w:lineRule="auto"/>
        <w:ind w:firstLine="0"/>
        <w:rPr>
          <w:sz w:val="20"/>
          <w:szCs w:val="20"/>
        </w:rPr>
      </w:pPr>
    </w:p>
    <w:p w:rsidR="00E8033A" w:rsidRDefault="00E8033A" w:rsidP="00E8033A">
      <w:pPr>
        <w:pStyle w:val="aff7"/>
        <w:pBdr>
          <w:bottom w:val="none" w:sz="0" w:space="0" w:color="auto"/>
        </w:pBdr>
        <w:tabs>
          <w:tab w:val="left" w:pos="4680"/>
        </w:tabs>
        <w:spacing w:after="0"/>
        <w:jc w:val="center"/>
        <w:rPr>
          <w:rFonts w:ascii="Times New Roman" w:hAnsi="Times New Roman" w:cs="Times New Roman"/>
          <w:b/>
          <w:color w:val="auto"/>
          <w:sz w:val="20"/>
          <w:szCs w:val="20"/>
        </w:rPr>
      </w:pPr>
      <w:r w:rsidRPr="00E8033A">
        <w:rPr>
          <w:rFonts w:ascii="Times New Roman" w:hAnsi="Times New Roman" w:cs="Times New Roman"/>
          <w:b/>
          <w:color w:val="auto"/>
          <w:sz w:val="20"/>
          <w:szCs w:val="20"/>
        </w:rPr>
        <w:t>Информационное сообщение</w:t>
      </w:r>
    </w:p>
    <w:p w:rsidR="00E8033A" w:rsidRPr="00E8033A" w:rsidRDefault="00E8033A" w:rsidP="00E8033A">
      <w:pPr>
        <w:rPr>
          <w:sz w:val="20"/>
          <w:lang w:eastAsia="ar-SA"/>
        </w:rPr>
      </w:pPr>
    </w:p>
    <w:p w:rsidR="00E8033A" w:rsidRPr="00E8033A" w:rsidRDefault="00E8033A" w:rsidP="00E8033A">
      <w:pPr>
        <w:spacing w:line="240" w:lineRule="auto"/>
        <w:rPr>
          <w:sz w:val="20"/>
          <w:szCs w:val="20"/>
        </w:rPr>
      </w:pPr>
      <w:r w:rsidRPr="00E8033A">
        <w:rPr>
          <w:sz w:val="20"/>
          <w:szCs w:val="20"/>
        </w:rPr>
        <w:t>Администрация Репьевского муниципального района сообщает, что во исполнение постановления администрации Репьевского муниципального района от 28 ноября 2017 года № 360 «</w:t>
      </w:r>
      <w:r w:rsidRPr="00E8033A">
        <w:rPr>
          <w:noProof/>
          <w:sz w:val="20"/>
          <w:szCs w:val="20"/>
        </w:rPr>
        <w:t>Об организации и проведении аукциона по продаже в собственность земельных участков в форме аукциона, открытого по составу участников и по форме подачи предложений о цене</w:t>
      </w:r>
      <w:r w:rsidRPr="00E8033A">
        <w:rPr>
          <w:sz w:val="20"/>
          <w:szCs w:val="20"/>
        </w:rPr>
        <w:t xml:space="preserve">», в соответствии с Земельным кодексом РФ </w:t>
      </w:r>
      <w:r w:rsidRPr="00E8033A">
        <w:rPr>
          <w:b/>
          <w:bCs/>
          <w:sz w:val="20"/>
          <w:szCs w:val="20"/>
          <w:u w:val="single"/>
        </w:rPr>
        <w:t>«11» января 2018 года</w:t>
      </w:r>
      <w:r w:rsidRPr="00E8033A">
        <w:rPr>
          <w:sz w:val="20"/>
          <w:szCs w:val="20"/>
          <w:u w:val="single"/>
        </w:rPr>
        <w:t xml:space="preserve"> </w:t>
      </w:r>
      <w:r w:rsidRPr="00E8033A">
        <w:rPr>
          <w:b/>
          <w:sz w:val="20"/>
          <w:szCs w:val="20"/>
          <w:u w:val="single"/>
        </w:rPr>
        <w:t>в 11</w:t>
      </w:r>
      <w:r w:rsidRPr="00E8033A">
        <w:rPr>
          <w:b/>
          <w:sz w:val="20"/>
          <w:szCs w:val="20"/>
          <w:u w:val="single"/>
          <w:vertAlign w:val="superscript"/>
        </w:rPr>
        <w:t>00</w:t>
      </w:r>
      <w:r w:rsidRPr="00E8033A">
        <w:rPr>
          <w:b/>
          <w:sz w:val="20"/>
          <w:szCs w:val="20"/>
          <w:u w:val="single"/>
        </w:rPr>
        <w:t xml:space="preserve"> часов (по московскому времени)</w:t>
      </w:r>
      <w:r w:rsidRPr="00E8033A">
        <w:rPr>
          <w:sz w:val="20"/>
          <w:szCs w:val="20"/>
        </w:rPr>
        <w:t xml:space="preserve"> в здании администрации Репьевского муниципального района по адресу: Воронежская область, Репьевский район, с. Репьевка, пл. Победы, 1, 3-й этаж (зал заседаний) состоится </w:t>
      </w:r>
      <w:r w:rsidRPr="00E8033A">
        <w:rPr>
          <w:b/>
          <w:bCs/>
          <w:sz w:val="20"/>
          <w:szCs w:val="20"/>
        </w:rPr>
        <w:t>аукцион по продаже в собственность земельных участков в форме аукциона, открытого по составу участников и по форме подачи предложений о цене</w:t>
      </w:r>
      <w:r w:rsidRPr="00E8033A">
        <w:rPr>
          <w:b/>
          <w:sz w:val="20"/>
          <w:szCs w:val="20"/>
        </w:rPr>
        <w:t>.</w:t>
      </w:r>
    </w:p>
    <w:p w:rsidR="00E8033A" w:rsidRPr="00E8033A" w:rsidRDefault="00E8033A" w:rsidP="00E8033A">
      <w:pPr>
        <w:pStyle w:val="afa"/>
        <w:tabs>
          <w:tab w:val="left" w:pos="720"/>
        </w:tabs>
        <w:ind w:firstLine="709"/>
        <w:rPr>
          <w:sz w:val="20"/>
        </w:rPr>
      </w:pPr>
      <w:r w:rsidRPr="00E8033A">
        <w:rPr>
          <w:sz w:val="20"/>
        </w:rPr>
        <w:t xml:space="preserve">Организатор аукциона: Отдел по экономике, управлению муниципальным имуществом </w:t>
      </w:r>
      <w:proofErr w:type="gramStart"/>
      <w:r w:rsidRPr="00E8033A">
        <w:rPr>
          <w:sz w:val="20"/>
        </w:rPr>
        <w:t>администрации  Репьевского</w:t>
      </w:r>
      <w:proofErr w:type="gramEnd"/>
      <w:r w:rsidRPr="00E8033A">
        <w:rPr>
          <w:sz w:val="20"/>
        </w:rPr>
        <w:t xml:space="preserve"> муниципального района.</w:t>
      </w:r>
    </w:p>
    <w:p w:rsidR="00E8033A" w:rsidRPr="00E8033A" w:rsidRDefault="00E8033A" w:rsidP="00E8033A">
      <w:pPr>
        <w:pStyle w:val="afa"/>
        <w:tabs>
          <w:tab w:val="left" w:pos="720"/>
        </w:tabs>
        <w:ind w:firstLine="709"/>
        <w:rPr>
          <w:sz w:val="20"/>
        </w:rPr>
      </w:pPr>
      <w:r w:rsidRPr="00E8033A">
        <w:rPr>
          <w:b/>
          <w:sz w:val="20"/>
          <w:u w:val="single"/>
        </w:rPr>
        <w:lastRenderedPageBreak/>
        <w:t>Порядок проведения аукциона</w:t>
      </w:r>
      <w:r w:rsidRPr="00E8033A">
        <w:rPr>
          <w:b/>
          <w:sz w:val="20"/>
        </w:rPr>
        <w:t>:</w:t>
      </w:r>
    </w:p>
    <w:p w:rsidR="00E8033A" w:rsidRPr="00E8033A" w:rsidRDefault="00E8033A" w:rsidP="00E8033A">
      <w:pPr>
        <w:pStyle w:val="afa"/>
        <w:tabs>
          <w:tab w:val="left" w:pos="720"/>
        </w:tabs>
        <w:ind w:firstLine="709"/>
        <w:rPr>
          <w:sz w:val="20"/>
        </w:rPr>
      </w:pPr>
      <w:r w:rsidRPr="00E8033A">
        <w:rPr>
          <w:sz w:val="20"/>
        </w:rPr>
        <w:t>Аукцион является открытым по составу участников.</w:t>
      </w:r>
    </w:p>
    <w:p w:rsidR="00E8033A" w:rsidRPr="00E8033A" w:rsidRDefault="00E8033A" w:rsidP="00E8033A">
      <w:pPr>
        <w:pStyle w:val="afa"/>
        <w:tabs>
          <w:tab w:val="left" w:pos="720"/>
        </w:tabs>
        <w:ind w:firstLine="709"/>
        <w:rPr>
          <w:sz w:val="20"/>
        </w:rPr>
      </w:pPr>
      <w:r w:rsidRPr="00E8033A">
        <w:rPr>
          <w:sz w:val="20"/>
        </w:rPr>
        <w:t>Аукцион ведет аукционист. Шаг аукциона устанавливается в размере 3 % начальной цены предмета аукциона и остается единым в течение всего аукциона.</w:t>
      </w:r>
    </w:p>
    <w:p w:rsidR="00E8033A" w:rsidRPr="00E8033A" w:rsidRDefault="00E8033A" w:rsidP="00E8033A">
      <w:pPr>
        <w:pStyle w:val="afa"/>
        <w:tabs>
          <w:tab w:val="left" w:pos="720"/>
        </w:tabs>
        <w:ind w:firstLine="709"/>
        <w:rPr>
          <w:sz w:val="20"/>
        </w:rPr>
      </w:pPr>
      <w:r w:rsidRPr="00E8033A">
        <w:rPr>
          <w:b/>
          <w:sz w:val="20"/>
          <w:u w:val="single"/>
        </w:rPr>
        <w:t>Предмет аукциона</w:t>
      </w:r>
      <w:r w:rsidRPr="00E8033A">
        <w:rPr>
          <w:sz w:val="20"/>
        </w:rPr>
        <w:t xml:space="preserve">: </w:t>
      </w:r>
    </w:p>
    <w:p w:rsidR="00E8033A" w:rsidRPr="00E8033A" w:rsidRDefault="00E8033A" w:rsidP="00E8033A">
      <w:pPr>
        <w:tabs>
          <w:tab w:val="left" w:pos="720"/>
          <w:tab w:val="left" w:pos="4680"/>
        </w:tabs>
        <w:spacing w:line="240" w:lineRule="auto"/>
        <w:rPr>
          <w:sz w:val="20"/>
          <w:szCs w:val="20"/>
        </w:rPr>
      </w:pPr>
      <w:r w:rsidRPr="00E8033A">
        <w:rPr>
          <w:sz w:val="20"/>
          <w:szCs w:val="20"/>
        </w:rPr>
        <w:t xml:space="preserve"> Земельный участок с кадастровым номером 36:26:0100009:386, площадью 2072 </w:t>
      </w:r>
      <w:proofErr w:type="spellStart"/>
      <w:r w:rsidRPr="00E8033A">
        <w:rPr>
          <w:sz w:val="20"/>
          <w:szCs w:val="20"/>
        </w:rPr>
        <w:t>кв.м</w:t>
      </w:r>
      <w:proofErr w:type="spellEnd"/>
      <w:r w:rsidRPr="00E8033A">
        <w:rPr>
          <w:sz w:val="20"/>
          <w:szCs w:val="20"/>
        </w:rPr>
        <w:t xml:space="preserve">., расположенный по адресу (описание местоположения): Воронежская </w:t>
      </w:r>
      <w:proofErr w:type="gramStart"/>
      <w:r w:rsidRPr="00E8033A">
        <w:rPr>
          <w:sz w:val="20"/>
          <w:szCs w:val="20"/>
        </w:rPr>
        <w:t>область,  р</w:t>
      </w:r>
      <w:proofErr w:type="gramEnd"/>
      <w:r w:rsidRPr="00E8033A">
        <w:rPr>
          <w:sz w:val="20"/>
          <w:szCs w:val="20"/>
        </w:rPr>
        <w:t>-н Репьевский с. Репьевка, пер. Торговый, д. 11 Н, разрешённое использование: для сельскохозяйственного производства, категория земель - земли населенных пунктов.</w:t>
      </w:r>
    </w:p>
    <w:p w:rsidR="00E8033A" w:rsidRPr="00E8033A" w:rsidRDefault="00E8033A" w:rsidP="00E8033A">
      <w:pPr>
        <w:tabs>
          <w:tab w:val="left" w:pos="720"/>
          <w:tab w:val="left" w:pos="4680"/>
        </w:tabs>
        <w:spacing w:line="240" w:lineRule="auto"/>
        <w:rPr>
          <w:b/>
          <w:sz w:val="20"/>
          <w:szCs w:val="20"/>
        </w:rPr>
      </w:pPr>
      <w:r w:rsidRPr="00E8033A">
        <w:rPr>
          <w:sz w:val="20"/>
          <w:szCs w:val="20"/>
        </w:rPr>
        <w:t xml:space="preserve">Начальная цена предмета аукциона (рыночная стоимость) – </w:t>
      </w:r>
      <w:r w:rsidRPr="00E8033A">
        <w:rPr>
          <w:b/>
          <w:sz w:val="20"/>
          <w:szCs w:val="20"/>
        </w:rPr>
        <w:t>103 000 (сто три тысячи) рублей.</w:t>
      </w:r>
    </w:p>
    <w:p w:rsidR="00E8033A" w:rsidRPr="00E8033A" w:rsidRDefault="00E8033A" w:rsidP="00E8033A">
      <w:pPr>
        <w:tabs>
          <w:tab w:val="left" w:pos="720"/>
          <w:tab w:val="left" w:pos="4680"/>
        </w:tabs>
        <w:spacing w:line="240" w:lineRule="auto"/>
        <w:rPr>
          <w:sz w:val="20"/>
          <w:szCs w:val="20"/>
        </w:rPr>
      </w:pPr>
      <w:r w:rsidRPr="00E8033A">
        <w:rPr>
          <w:sz w:val="20"/>
          <w:szCs w:val="20"/>
        </w:rPr>
        <w:t xml:space="preserve">Шаг аукциона –– </w:t>
      </w:r>
      <w:r w:rsidRPr="00E8033A">
        <w:rPr>
          <w:b/>
          <w:sz w:val="20"/>
          <w:szCs w:val="20"/>
        </w:rPr>
        <w:t>3 090 (три тысячи девяносто) рублей.</w:t>
      </w:r>
    </w:p>
    <w:p w:rsidR="00E8033A" w:rsidRPr="00E8033A" w:rsidRDefault="00E8033A" w:rsidP="00E8033A">
      <w:pPr>
        <w:tabs>
          <w:tab w:val="left" w:pos="720"/>
          <w:tab w:val="left" w:pos="4680"/>
        </w:tabs>
        <w:spacing w:line="240" w:lineRule="auto"/>
        <w:rPr>
          <w:b/>
          <w:sz w:val="20"/>
          <w:szCs w:val="20"/>
        </w:rPr>
      </w:pPr>
      <w:r w:rsidRPr="00E8033A">
        <w:rPr>
          <w:sz w:val="20"/>
          <w:szCs w:val="20"/>
        </w:rPr>
        <w:t xml:space="preserve">Размер задатка для участия в открытом аукционе – </w:t>
      </w:r>
      <w:r w:rsidRPr="00E8033A">
        <w:rPr>
          <w:b/>
          <w:sz w:val="20"/>
          <w:szCs w:val="20"/>
        </w:rPr>
        <w:t>103 000 (сто три тысячи) рублей.</w:t>
      </w:r>
    </w:p>
    <w:p w:rsidR="00E8033A" w:rsidRPr="00E8033A" w:rsidRDefault="00E8033A" w:rsidP="00E8033A">
      <w:pPr>
        <w:tabs>
          <w:tab w:val="left" w:pos="720"/>
          <w:tab w:val="left" w:pos="4680"/>
        </w:tabs>
        <w:spacing w:line="240" w:lineRule="auto"/>
        <w:rPr>
          <w:sz w:val="20"/>
          <w:szCs w:val="20"/>
        </w:rPr>
      </w:pPr>
      <w:r w:rsidRPr="00E8033A">
        <w:rPr>
          <w:sz w:val="20"/>
          <w:szCs w:val="20"/>
        </w:rPr>
        <w:t>Ограничение (обременение) права - не зарегистрировано.</w:t>
      </w:r>
    </w:p>
    <w:p w:rsidR="00E8033A" w:rsidRPr="00E8033A" w:rsidRDefault="00E8033A" w:rsidP="00E8033A">
      <w:pPr>
        <w:spacing w:line="240" w:lineRule="auto"/>
        <w:rPr>
          <w:sz w:val="20"/>
          <w:szCs w:val="20"/>
        </w:rPr>
      </w:pPr>
      <w:r w:rsidRPr="00E8033A">
        <w:rPr>
          <w:b/>
          <w:sz w:val="20"/>
          <w:szCs w:val="20"/>
        </w:rPr>
        <w:t xml:space="preserve"> </w:t>
      </w:r>
    </w:p>
    <w:p w:rsidR="00E8033A" w:rsidRPr="00E8033A" w:rsidRDefault="00E8033A" w:rsidP="00E8033A">
      <w:pPr>
        <w:spacing w:line="240" w:lineRule="auto"/>
        <w:rPr>
          <w:sz w:val="20"/>
          <w:szCs w:val="20"/>
          <w:u w:val="single"/>
        </w:rPr>
      </w:pPr>
      <w:r w:rsidRPr="00E8033A">
        <w:rPr>
          <w:sz w:val="20"/>
          <w:szCs w:val="20"/>
        </w:rPr>
        <w:t xml:space="preserve">Форма заявки на участие в аукционе и проект договора купли-продажи земельного участка размещены на официальном сайте организатора торгов </w:t>
      </w:r>
      <w:r w:rsidRPr="00E8033A">
        <w:rPr>
          <w:sz w:val="20"/>
          <w:szCs w:val="20"/>
          <w:u w:val="single"/>
        </w:rPr>
        <w:t xml:space="preserve">www.repevka-msu.ru </w:t>
      </w:r>
      <w:r w:rsidRPr="00E8033A">
        <w:rPr>
          <w:sz w:val="20"/>
          <w:szCs w:val="20"/>
        </w:rPr>
        <w:t xml:space="preserve">и на официальном сайте РФ </w:t>
      </w:r>
      <w:hyperlink r:id="rId27" w:history="1">
        <w:r w:rsidRPr="00E8033A">
          <w:rPr>
            <w:rStyle w:val="af0"/>
            <w:rFonts w:eastAsia="Calibri"/>
            <w:color w:val="auto"/>
            <w:sz w:val="20"/>
            <w:szCs w:val="20"/>
            <w:lang w:val="en-US"/>
          </w:rPr>
          <w:t>www</w:t>
        </w:r>
        <w:r w:rsidRPr="00E8033A">
          <w:rPr>
            <w:rStyle w:val="af0"/>
            <w:rFonts w:eastAsia="Calibri"/>
            <w:color w:val="auto"/>
            <w:sz w:val="20"/>
            <w:szCs w:val="20"/>
          </w:rPr>
          <w:t>.</w:t>
        </w:r>
        <w:r w:rsidRPr="00E8033A">
          <w:rPr>
            <w:rStyle w:val="af0"/>
            <w:rFonts w:eastAsia="Calibri"/>
            <w:color w:val="auto"/>
            <w:sz w:val="20"/>
            <w:szCs w:val="20"/>
            <w:lang w:val="en-US"/>
          </w:rPr>
          <w:t>t</w:t>
        </w:r>
        <w:r w:rsidRPr="00E8033A">
          <w:rPr>
            <w:rStyle w:val="af0"/>
            <w:rFonts w:eastAsia="Calibri"/>
            <w:color w:val="auto"/>
            <w:sz w:val="20"/>
            <w:szCs w:val="20"/>
          </w:rPr>
          <w:t>orgi.gov.ru</w:t>
        </w:r>
      </w:hyperlink>
      <w:r w:rsidRPr="00E8033A">
        <w:rPr>
          <w:sz w:val="20"/>
          <w:szCs w:val="20"/>
          <w:u w:val="single"/>
        </w:rPr>
        <w:t>.</w:t>
      </w:r>
    </w:p>
    <w:p w:rsidR="00E8033A" w:rsidRPr="00E8033A" w:rsidRDefault="00E8033A" w:rsidP="00E8033A">
      <w:pPr>
        <w:spacing w:line="240" w:lineRule="auto"/>
        <w:rPr>
          <w:b/>
          <w:sz w:val="20"/>
          <w:szCs w:val="20"/>
          <w:u w:val="single"/>
        </w:rPr>
      </w:pPr>
      <w:r w:rsidRPr="00E8033A">
        <w:rPr>
          <w:b/>
          <w:sz w:val="20"/>
          <w:szCs w:val="20"/>
          <w:u w:val="single"/>
        </w:rPr>
        <w:t>Порядок приема заявок:</w:t>
      </w:r>
    </w:p>
    <w:p w:rsidR="00E8033A" w:rsidRPr="00E8033A" w:rsidRDefault="00E8033A" w:rsidP="00E8033A">
      <w:pPr>
        <w:spacing w:line="240" w:lineRule="auto"/>
        <w:rPr>
          <w:sz w:val="20"/>
          <w:szCs w:val="20"/>
        </w:rPr>
      </w:pPr>
      <w:r w:rsidRPr="00E8033A">
        <w:rPr>
          <w:sz w:val="20"/>
          <w:szCs w:val="20"/>
        </w:rPr>
        <w:t>Для участия в аукционе заявители представляют в установленный в извещении о проведении аукциона срок следующие документы:</w:t>
      </w:r>
    </w:p>
    <w:p w:rsidR="00E8033A" w:rsidRPr="00E8033A" w:rsidRDefault="00E8033A" w:rsidP="00E8033A">
      <w:pPr>
        <w:spacing w:line="240" w:lineRule="auto"/>
        <w:rPr>
          <w:sz w:val="20"/>
          <w:szCs w:val="20"/>
        </w:rPr>
      </w:pPr>
      <w:r w:rsidRPr="00E8033A">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8033A" w:rsidRPr="00E8033A" w:rsidRDefault="00E8033A" w:rsidP="00E8033A">
      <w:pPr>
        <w:spacing w:line="240" w:lineRule="auto"/>
        <w:rPr>
          <w:sz w:val="20"/>
          <w:szCs w:val="20"/>
        </w:rPr>
      </w:pPr>
      <w:r w:rsidRPr="00E8033A">
        <w:rPr>
          <w:sz w:val="20"/>
          <w:szCs w:val="20"/>
        </w:rPr>
        <w:t>2. копии документов, удостоверяющих личность заявителя (для граждан);</w:t>
      </w:r>
    </w:p>
    <w:p w:rsidR="00E8033A" w:rsidRPr="00E8033A" w:rsidRDefault="00E8033A" w:rsidP="00E8033A">
      <w:pPr>
        <w:pStyle w:val="ConsPlusNormal"/>
        <w:ind w:firstLine="709"/>
        <w:jc w:val="both"/>
        <w:rPr>
          <w:rFonts w:ascii="Times New Roman" w:hAnsi="Times New Roman" w:cs="Times New Roman"/>
        </w:rPr>
      </w:pPr>
      <w:r w:rsidRPr="00E8033A">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33A" w:rsidRPr="00E8033A" w:rsidRDefault="00E8033A" w:rsidP="00E8033A">
      <w:pPr>
        <w:spacing w:line="240" w:lineRule="auto"/>
        <w:rPr>
          <w:sz w:val="20"/>
          <w:szCs w:val="20"/>
        </w:rPr>
      </w:pPr>
      <w:r w:rsidRPr="00E8033A">
        <w:rPr>
          <w:sz w:val="20"/>
          <w:szCs w:val="20"/>
        </w:rPr>
        <w:t>4. документы, подтверждающие внесение задатка.</w:t>
      </w:r>
    </w:p>
    <w:p w:rsidR="00E8033A" w:rsidRPr="00E8033A" w:rsidRDefault="00E8033A" w:rsidP="00E8033A">
      <w:pPr>
        <w:spacing w:line="240" w:lineRule="auto"/>
        <w:rPr>
          <w:sz w:val="20"/>
          <w:szCs w:val="20"/>
        </w:rPr>
      </w:pPr>
      <w:r w:rsidRPr="00E8033A">
        <w:rPr>
          <w:sz w:val="20"/>
          <w:szCs w:val="20"/>
        </w:rPr>
        <w:t>Представление документов, подтверждающих внесение задатка, признается заключением соглашения о задатке.</w:t>
      </w:r>
    </w:p>
    <w:p w:rsidR="00E8033A" w:rsidRPr="00E8033A" w:rsidRDefault="00E8033A" w:rsidP="00E8033A">
      <w:pPr>
        <w:spacing w:line="240" w:lineRule="auto"/>
        <w:rPr>
          <w:sz w:val="20"/>
          <w:szCs w:val="20"/>
        </w:rPr>
      </w:pPr>
      <w:r w:rsidRPr="00E8033A">
        <w:rPr>
          <w:sz w:val="20"/>
          <w:szCs w:val="20"/>
        </w:rPr>
        <w:t>Один заявитель вправе подать только одну заявку на участие в аукционе. Заявки подаются, начиная с опубликованной даты начала приема заявок до даты окончания приема заявок, указанной в настоящем информационном сообщении. Заявка, поступившая по истечении срока её приёма, вместе с документами возвращается в день её поступления претенденту или уполномоченному представителю под расписку.</w:t>
      </w:r>
    </w:p>
    <w:p w:rsidR="00E8033A" w:rsidRPr="00E8033A" w:rsidRDefault="00E8033A" w:rsidP="00E8033A">
      <w:pPr>
        <w:spacing w:line="240" w:lineRule="auto"/>
        <w:rPr>
          <w:sz w:val="20"/>
          <w:szCs w:val="20"/>
        </w:rPr>
      </w:pPr>
      <w:r w:rsidRPr="00E8033A">
        <w:rPr>
          <w:sz w:val="20"/>
          <w:szCs w:val="20"/>
        </w:rPr>
        <w:t>Заявки подаются и принимаются одновременно с полным комплектом требуемых для участия в аукционе документов.</w:t>
      </w:r>
    </w:p>
    <w:p w:rsidR="00E8033A" w:rsidRPr="00E8033A" w:rsidRDefault="00E8033A" w:rsidP="00E8033A">
      <w:pPr>
        <w:spacing w:line="240" w:lineRule="auto"/>
        <w:rPr>
          <w:sz w:val="20"/>
          <w:szCs w:val="20"/>
        </w:rPr>
      </w:pPr>
      <w:r w:rsidRPr="00E8033A">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033A" w:rsidRPr="00E8033A" w:rsidRDefault="00E8033A" w:rsidP="00E8033A">
      <w:pPr>
        <w:spacing w:line="240" w:lineRule="auto"/>
        <w:rPr>
          <w:sz w:val="20"/>
          <w:szCs w:val="20"/>
          <w:u w:val="single"/>
        </w:rPr>
      </w:pPr>
      <w:r w:rsidRPr="00E8033A">
        <w:rPr>
          <w:sz w:val="20"/>
          <w:szCs w:val="20"/>
        </w:rPr>
        <w:t xml:space="preserve">Прием заявок осуществляется по адресу: Воронежская область, Репьевский район, с. Репьевка, пл. Победы, 1, каб.213, информация также доступна на сайте организатора торгов </w:t>
      </w:r>
      <w:r w:rsidRPr="00E8033A">
        <w:rPr>
          <w:sz w:val="20"/>
          <w:szCs w:val="20"/>
          <w:u w:val="single"/>
        </w:rPr>
        <w:t>www.repevka-</w:t>
      </w:r>
      <w:proofErr w:type="spellStart"/>
      <w:r w:rsidRPr="00E8033A">
        <w:rPr>
          <w:sz w:val="20"/>
          <w:szCs w:val="20"/>
          <w:u w:val="single"/>
          <w:lang w:val="en-US"/>
        </w:rPr>
        <w:t>msu</w:t>
      </w:r>
      <w:proofErr w:type="spellEnd"/>
      <w:r w:rsidRPr="00E8033A">
        <w:rPr>
          <w:sz w:val="20"/>
          <w:szCs w:val="20"/>
          <w:u w:val="single"/>
        </w:rPr>
        <w:t xml:space="preserve">.ru </w:t>
      </w:r>
      <w:r w:rsidRPr="00E8033A">
        <w:rPr>
          <w:sz w:val="20"/>
          <w:szCs w:val="20"/>
        </w:rPr>
        <w:t xml:space="preserve">и на официальном сайте РФ </w:t>
      </w:r>
      <w:hyperlink r:id="rId28" w:history="1">
        <w:r w:rsidRPr="00E8033A">
          <w:rPr>
            <w:rStyle w:val="af0"/>
            <w:rFonts w:eastAsia="Calibri"/>
            <w:color w:val="auto"/>
            <w:sz w:val="20"/>
            <w:szCs w:val="20"/>
            <w:lang w:val="en-US"/>
          </w:rPr>
          <w:t>www</w:t>
        </w:r>
        <w:r w:rsidRPr="00E8033A">
          <w:rPr>
            <w:rStyle w:val="af0"/>
            <w:rFonts w:eastAsia="Calibri"/>
            <w:color w:val="auto"/>
            <w:sz w:val="20"/>
            <w:szCs w:val="20"/>
          </w:rPr>
          <w:t>.</w:t>
        </w:r>
        <w:r w:rsidRPr="00E8033A">
          <w:rPr>
            <w:rStyle w:val="af0"/>
            <w:rFonts w:eastAsia="Calibri"/>
            <w:color w:val="auto"/>
            <w:sz w:val="20"/>
            <w:szCs w:val="20"/>
            <w:lang w:val="en-US"/>
          </w:rPr>
          <w:t>t</w:t>
        </w:r>
        <w:r w:rsidRPr="00E8033A">
          <w:rPr>
            <w:rStyle w:val="af0"/>
            <w:rFonts w:eastAsia="Calibri"/>
            <w:color w:val="auto"/>
            <w:sz w:val="20"/>
            <w:szCs w:val="20"/>
          </w:rPr>
          <w:t>orgi.gov.ru</w:t>
        </w:r>
      </w:hyperlink>
      <w:r w:rsidRPr="00E8033A">
        <w:rPr>
          <w:sz w:val="20"/>
          <w:szCs w:val="20"/>
          <w:u w:val="single"/>
        </w:rPr>
        <w:t>.</w:t>
      </w:r>
    </w:p>
    <w:p w:rsidR="00E8033A" w:rsidRPr="00E8033A" w:rsidRDefault="00E8033A" w:rsidP="00E8033A">
      <w:pPr>
        <w:spacing w:line="240" w:lineRule="auto"/>
        <w:rPr>
          <w:sz w:val="20"/>
          <w:szCs w:val="20"/>
        </w:rPr>
      </w:pPr>
      <w:r w:rsidRPr="00E8033A">
        <w:rPr>
          <w:sz w:val="20"/>
          <w:szCs w:val="20"/>
        </w:rPr>
        <w:t>Время приема заявок и ознакомления с иной информацией об аукционе, условиями договора купли-продажи предмета торгов по рабочим дням с 8.00 до 12.00 и с 13.00 до 17.00 (по московскому времени).</w:t>
      </w:r>
    </w:p>
    <w:p w:rsidR="00E8033A" w:rsidRPr="00E8033A" w:rsidRDefault="00E8033A" w:rsidP="00E8033A">
      <w:pPr>
        <w:spacing w:line="240" w:lineRule="auto"/>
        <w:rPr>
          <w:sz w:val="20"/>
          <w:szCs w:val="20"/>
        </w:rPr>
      </w:pPr>
      <w:r w:rsidRPr="00E8033A">
        <w:rPr>
          <w:sz w:val="20"/>
          <w:szCs w:val="20"/>
        </w:rPr>
        <w:t>Контактный телефон – (47374) 2-26-09.</w:t>
      </w:r>
    </w:p>
    <w:p w:rsidR="00E8033A" w:rsidRPr="00E8033A" w:rsidRDefault="00E8033A" w:rsidP="00E8033A">
      <w:pPr>
        <w:spacing w:line="240" w:lineRule="auto"/>
        <w:rPr>
          <w:sz w:val="20"/>
          <w:szCs w:val="20"/>
        </w:rPr>
      </w:pPr>
      <w:r w:rsidRPr="00E8033A">
        <w:rPr>
          <w:sz w:val="20"/>
          <w:szCs w:val="20"/>
        </w:rPr>
        <w:t>Дата начала приема заявок – 01.12.2017г.</w:t>
      </w:r>
    </w:p>
    <w:p w:rsidR="00E8033A" w:rsidRPr="00E8033A" w:rsidRDefault="00E8033A" w:rsidP="00E8033A">
      <w:pPr>
        <w:spacing w:line="240" w:lineRule="auto"/>
        <w:rPr>
          <w:sz w:val="20"/>
          <w:szCs w:val="20"/>
        </w:rPr>
      </w:pPr>
      <w:r w:rsidRPr="00E8033A">
        <w:rPr>
          <w:sz w:val="20"/>
          <w:szCs w:val="20"/>
        </w:rPr>
        <w:t>Дата окончания приема заявок – 29.12.2017г.</w:t>
      </w:r>
    </w:p>
    <w:p w:rsidR="00E8033A" w:rsidRPr="00E8033A" w:rsidRDefault="00E8033A" w:rsidP="00E8033A">
      <w:pPr>
        <w:spacing w:line="240" w:lineRule="auto"/>
        <w:rPr>
          <w:sz w:val="20"/>
          <w:szCs w:val="20"/>
        </w:rPr>
      </w:pPr>
      <w:r w:rsidRPr="00E8033A">
        <w:rPr>
          <w:sz w:val="20"/>
          <w:szCs w:val="20"/>
        </w:rPr>
        <w:t>Осмотр земельных участков на местности осуществляется по согласованию с организатором торгов.</w:t>
      </w:r>
    </w:p>
    <w:p w:rsidR="00E8033A" w:rsidRPr="00E8033A" w:rsidRDefault="00E8033A" w:rsidP="00E8033A">
      <w:pPr>
        <w:spacing w:line="240" w:lineRule="auto"/>
        <w:rPr>
          <w:b/>
          <w:sz w:val="20"/>
          <w:szCs w:val="20"/>
          <w:u w:val="single"/>
        </w:rPr>
      </w:pPr>
      <w:r w:rsidRPr="00E8033A">
        <w:rPr>
          <w:b/>
          <w:sz w:val="20"/>
          <w:szCs w:val="20"/>
          <w:u w:val="single"/>
        </w:rPr>
        <w:t>Порядок внесения задатка: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Задаток, вносится на расчетный счет организатора аукциона не позднее 29.12.2017 г. Внесенный победителем задаток засчитывается в оплату приобретаемого в собственность земельного участка. В течении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Оплата задатка вносится участниками аукциона единым платежом в валюте Российской Федерации путем перечисления суммы задатка на расчетный счет по следующим реквизитам:</w:t>
      </w:r>
    </w:p>
    <w:p w:rsidR="00E8033A" w:rsidRPr="00E8033A" w:rsidRDefault="00E8033A" w:rsidP="00E8033A">
      <w:pPr>
        <w:spacing w:line="240" w:lineRule="auto"/>
        <w:rPr>
          <w:sz w:val="20"/>
          <w:szCs w:val="20"/>
        </w:rPr>
      </w:pPr>
      <w:r w:rsidRPr="00E8033A">
        <w:rPr>
          <w:sz w:val="20"/>
          <w:szCs w:val="20"/>
        </w:rPr>
        <w:t>Получатель: УФК по Воронежской области (Администрация Репьевского муниципального района Воронежской области л/с 05313010120)</w:t>
      </w:r>
    </w:p>
    <w:p w:rsidR="00E8033A" w:rsidRPr="00E8033A" w:rsidRDefault="00E8033A" w:rsidP="00E8033A">
      <w:pPr>
        <w:spacing w:line="240" w:lineRule="auto"/>
        <w:rPr>
          <w:sz w:val="20"/>
          <w:szCs w:val="20"/>
        </w:rPr>
      </w:pPr>
      <w:proofErr w:type="gramStart"/>
      <w:r w:rsidRPr="00E8033A">
        <w:rPr>
          <w:sz w:val="20"/>
          <w:szCs w:val="20"/>
        </w:rPr>
        <w:t>расчетный</w:t>
      </w:r>
      <w:proofErr w:type="gramEnd"/>
      <w:r w:rsidRPr="00E8033A">
        <w:rPr>
          <w:sz w:val="20"/>
          <w:szCs w:val="20"/>
        </w:rPr>
        <w:t xml:space="preserve"> счет: 40302810120073000327, отделение по Воронежской области Главного управления Центрального банка Российской Федерации по Центральному федеральному округу (ОТДЕЛЕНИЕ ВОРОНЕЖ г. ВОРОНЕЖ) БИК: 042007001, ИНН:3626001380, КПП:362601001.</w:t>
      </w:r>
    </w:p>
    <w:p w:rsidR="00E8033A" w:rsidRPr="00E8033A" w:rsidRDefault="00E8033A" w:rsidP="00E8033A">
      <w:pPr>
        <w:pStyle w:val="afa"/>
        <w:tabs>
          <w:tab w:val="left" w:pos="720"/>
        </w:tabs>
        <w:rPr>
          <w:sz w:val="20"/>
        </w:rPr>
      </w:pPr>
      <w:r w:rsidRPr="00E8033A">
        <w:rPr>
          <w:sz w:val="20"/>
        </w:rPr>
        <w:t xml:space="preserve">В графе «назначение платежа» указать «задаток для участия в аукционе по продаже права собственности на земельный участок Лот </w:t>
      </w:r>
      <w:proofErr w:type="gramStart"/>
      <w:r w:rsidRPr="00E8033A">
        <w:rPr>
          <w:sz w:val="20"/>
        </w:rPr>
        <w:t>№:…</w:t>
      </w:r>
      <w:proofErr w:type="gramEnd"/>
      <w:r w:rsidRPr="00E8033A">
        <w:rPr>
          <w:sz w:val="20"/>
        </w:rPr>
        <w:t>.(указать номер лота)». Отсрочка платежа, а также рассрочка по оплате не предоставляется.</w:t>
      </w:r>
    </w:p>
    <w:p w:rsidR="00E8033A" w:rsidRPr="00E8033A" w:rsidRDefault="00E8033A" w:rsidP="00E8033A">
      <w:pPr>
        <w:pStyle w:val="afa"/>
        <w:tabs>
          <w:tab w:val="left" w:pos="720"/>
        </w:tabs>
        <w:ind w:firstLine="709"/>
        <w:rPr>
          <w:sz w:val="20"/>
        </w:rPr>
      </w:pPr>
      <w:r w:rsidRPr="00E8033A">
        <w:rPr>
          <w:sz w:val="20"/>
        </w:rPr>
        <w:t>Определение участников аукциона состоится 09.01.2018г. в 11.00 (по московскому времени) в здании администрации Репьевского муниципального района, расположенном по адресу: Воронежская область, Репьевский район, с. Репьевка, пл. Победы, 1, (каб.213).</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lastRenderedPageBreak/>
        <w:t>Заявитель не допускается к участию в аукционе в следующих случаях:</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2) не поступление задатка на дату рассмотрения заявок на участие в аукционе;</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Заявитель, признанный участником аукциона, становится участником аукциона с даты, подписания организаторам аукциона протокола рассмотрения заявок.</w:t>
      </w:r>
    </w:p>
    <w:p w:rsidR="00E8033A" w:rsidRPr="00E8033A" w:rsidRDefault="00E8033A" w:rsidP="00E8033A">
      <w:pPr>
        <w:pStyle w:val="ConsPlusNormal"/>
        <w:ind w:firstLine="540"/>
        <w:jc w:val="both"/>
        <w:rPr>
          <w:rFonts w:ascii="Times New Roman" w:hAnsi="Times New Roman" w:cs="Times New Roman"/>
          <w:b/>
          <w:u w:val="single"/>
        </w:rPr>
      </w:pPr>
      <w:r w:rsidRPr="00E8033A">
        <w:rPr>
          <w:rFonts w:ascii="Times New Roman" w:hAnsi="Times New Roman" w:cs="Times New Roman"/>
          <w:b/>
          <w:u w:val="single"/>
        </w:rPr>
        <w:t>Порядок проведения аукциона, порядок определения победителя аукциона: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видеозаписи.</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Аукцион ведет аукционист.</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Аукцион начинается с оглашения аукционистом наименования, основных характеристик, начальной цены предмета аукциона, «шага аукциона» и правил проведения аукциона.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Участникам аукциона выданы пронумерованные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Каждую последующую цену земельного участка аукционист назначает путем увеличения текущей цены на "шаг аукциона", который установлен в фиксированной сумме и не изменяется в течение проведения всего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При отсутствии участников аукциона, готовых заключить договор купли-продажи в соответствии с названной аукционистом ценой земельного участка, аукционист повторяет эту цену 3 раза.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По завершении аукциона аукционист объявляет об окончании аукциона, о последнем и предпоследнем предложениях о цене предмета аукциона, наименование и место нахождения (для юридического лица), фамилию, имя и отчество (при наличии), место жительства (для граждан) победителя аукциона и иного участника аукциона, который сделал предпоследнее предложение о цене предмета аукциона. Победителем аукциона признается участник аукциона, предложивший наибольшую цену предмета аукциона.</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 xml:space="preserve">Результаты аукциона оформляются протоколом, который размещается на официальном сайте Российской Федерации в сети «Интернет» </w:t>
      </w:r>
      <w:hyperlink r:id="rId29" w:history="1">
        <w:r w:rsidRPr="00E8033A">
          <w:rPr>
            <w:rStyle w:val="af0"/>
            <w:rFonts w:ascii="Times New Roman" w:eastAsia="Calibri" w:hAnsi="Times New Roman" w:cs="Times New Roman"/>
            <w:color w:val="auto"/>
          </w:rPr>
          <w:t>www.torgi.gov.ru</w:t>
        </w:r>
      </w:hyperlink>
      <w:r w:rsidRPr="00E8033A">
        <w:rPr>
          <w:rFonts w:ascii="Times New Roman" w:hAnsi="Times New Roman" w:cs="Times New Roman"/>
        </w:rPr>
        <w:t xml:space="preserve"> в течение одного рабочего дня со дня подписания данного протокола. </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Победителем аукциона признается участник аукциона, предложивший наибольшую цену за земельный участок.</w:t>
      </w:r>
    </w:p>
    <w:p w:rsidR="00E8033A" w:rsidRPr="00E8033A" w:rsidRDefault="00E8033A" w:rsidP="00E8033A">
      <w:pPr>
        <w:pStyle w:val="ConsPlusNormal"/>
        <w:ind w:firstLine="540"/>
        <w:jc w:val="both"/>
        <w:rPr>
          <w:rFonts w:ascii="Times New Roman" w:hAnsi="Times New Roman" w:cs="Times New Roman"/>
        </w:rPr>
      </w:pPr>
      <w:r w:rsidRPr="00E8033A">
        <w:rPr>
          <w:rFonts w:ascii="Times New Roman" w:hAnsi="Times New Roman" w:cs="Times New Roman"/>
        </w:rPr>
        <w:t>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размещения информации о результатах аукциона на официальном сайте Российской Федерации в сети «Интернет».</w:t>
      </w:r>
    </w:p>
    <w:p w:rsidR="00E8033A" w:rsidRPr="00E8033A" w:rsidRDefault="00E8033A" w:rsidP="00E8033A">
      <w:pPr>
        <w:pStyle w:val="afa"/>
        <w:tabs>
          <w:tab w:val="left" w:pos="720"/>
        </w:tabs>
        <w:ind w:firstLine="709"/>
        <w:rPr>
          <w:sz w:val="20"/>
        </w:rPr>
      </w:pPr>
      <w:r w:rsidRPr="00E8033A">
        <w:rPr>
          <w:sz w:val="20"/>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пунктом 13, 14 или 20 настоящей статьи,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указанного договора, не возвращаются.</w:t>
      </w:r>
    </w:p>
    <w:p w:rsidR="00E8033A" w:rsidRPr="00E8033A" w:rsidRDefault="00E8033A" w:rsidP="00E8033A">
      <w:pPr>
        <w:pStyle w:val="afa"/>
        <w:tabs>
          <w:tab w:val="left" w:pos="720"/>
        </w:tabs>
        <w:ind w:firstLine="709"/>
        <w:rPr>
          <w:sz w:val="20"/>
        </w:rPr>
      </w:pPr>
      <w:r w:rsidRPr="00E8033A">
        <w:rPr>
          <w:sz w:val="20"/>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E8033A" w:rsidRPr="00E8033A" w:rsidRDefault="00E8033A" w:rsidP="00E8033A">
      <w:pPr>
        <w:pStyle w:val="afa"/>
        <w:tabs>
          <w:tab w:val="left" w:pos="720"/>
        </w:tabs>
        <w:ind w:firstLine="709"/>
        <w:rPr>
          <w:sz w:val="20"/>
        </w:rPr>
      </w:pPr>
      <w:r w:rsidRPr="00E8033A">
        <w:rPr>
          <w:sz w:val="20"/>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356C4C" w:rsidRPr="00E8033A" w:rsidRDefault="00E8033A" w:rsidP="00E8033A">
      <w:pPr>
        <w:pStyle w:val="afa"/>
        <w:tabs>
          <w:tab w:val="left" w:pos="720"/>
        </w:tabs>
        <w:ind w:firstLine="709"/>
        <w:rPr>
          <w:rFonts w:eastAsia="Calibri"/>
          <w:sz w:val="20"/>
          <w:lang w:eastAsia="en-US"/>
        </w:rPr>
      </w:pPr>
      <w:r w:rsidRPr="00E8033A">
        <w:rPr>
          <w:sz w:val="20"/>
        </w:rPr>
        <w:t>Все иные вопросы, касающиеся проведения аукциона, не отраженные в настоящем извещении, регулируются законодательством Российской Федерации.</w:t>
      </w:r>
    </w:p>
    <w:sectPr w:rsidR="00356C4C" w:rsidRPr="00E8033A" w:rsidSect="00522A11">
      <w:headerReference w:type="default" r:id="rId30"/>
      <w:pgSz w:w="11906" w:h="16838"/>
      <w:pgMar w:top="1134"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C0" w:rsidRDefault="002D0AC0" w:rsidP="000663F8">
      <w:pPr>
        <w:spacing w:line="240" w:lineRule="auto"/>
      </w:pPr>
      <w:r>
        <w:separator/>
      </w:r>
    </w:p>
  </w:endnote>
  <w:endnote w:type="continuationSeparator" w:id="0">
    <w:p w:rsidR="002D0AC0" w:rsidRDefault="002D0AC0"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701FEB" w:rsidRDefault="00701FEB">
        <w:pPr>
          <w:pStyle w:val="ac"/>
          <w:jc w:val="center"/>
        </w:pPr>
        <w:r>
          <w:fldChar w:fldCharType="begin"/>
        </w:r>
        <w:r>
          <w:instrText>PAGE   \* MERGEFORMAT</w:instrText>
        </w:r>
        <w:r>
          <w:fldChar w:fldCharType="separate"/>
        </w:r>
        <w:r w:rsidR="00B84DA2" w:rsidRPr="00B84DA2">
          <w:rPr>
            <w:noProof/>
            <w:lang w:val="ru-RU"/>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C0" w:rsidRDefault="002D0AC0" w:rsidP="000663F8">
      <w:pPr>
        <w:spacing w:line="240" w:lineRule="auto"/>
      </w:pPr>
      <w:r>
        <w:separator/>
      </w:r>
    </w:p>
  </w:footnote>
  <w:footnote w:type="continuationSeparator" w:id="0">
    <w:p w:rsidR="002D0AC0" w:rsidRDefault="002D0AC0"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EB" w:rsidRDefault="00701FEB" w:rsidP="004E6FB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FBE2768"/>
    <w:lvl w:ilvl="0">
      <w:numFmt w:val="bullet"/>
      <w:lvlText w:val="*"/>
      <w:lvlJc w:val="left"/>
    </w:lvl>
  </w:abstractNum>
  <w:abstractNum w:abstractNumId="11">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6">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7660F99"/>
    <w:multiLevelType w:val="singleLevel"/>
    <w:tmpl w:val="40B82634"/>
    <w:lvl w:ilvl="0">
      <w:start w:val="1"/>
      <w:numFmt w:val="decimal"/>
      <w:lvlText w:val="%1)"/>
      <w:legacy w:legacy="1" w:legacySpace="0" w:legacyIndent="321"/>
      <w:lvlJc w:val="left"/>
      <w:rPr>
        <w:rFonts w:ascii="Times New Roman" w:hAnsi="Times New Roman" w:cs="Times New Roman" w:hint="default"/>
      </w:rPr>
    </w:lvl>
  </w:abstractNum>
  <w:abstractNum w:abstractNumId="23">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07AA240C"/>
    <w:multiLevelType w:val="singleLevel"/>
    <w:tmpl w:val="1164773A"/>
    <w:lvl w:ilvl="0">
      <w:start w:val="1"/>
      <w:numFmt w:val="decimal"/>
      <w:lvlText w:val="%1)"/>
      <w:legacy w:legacy="1" w:legacySpace="0" w:legacyIndent="351"/>
      <w:lvlJc w:val="left"/>
      <w:rPr>
        <w:rFonts w:ascii="Times New Roman" w:hAnsi="Times New Roman" w:cs="Times New Roman" w:hint="default"/>
      </w:rPr>
    </w:lvl>
  </w:abstractNum>
  <w:abstractNum w:abstractNumId="25">
    <w:nsid w:val="08B00B69"/>
    <w:multiLevelType w:val="hybridMultilevel"/>
    <w:tmpl w:val="FBD0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CD2473"/>
    <w:multiLevelType w:val="singleLevel"/>
    <w:tmpl w:val="4DCE54F0"/>
    <w:lvl w:ilvl="0">
      <w:start w:val="6"/>
      <w:numFmt w:val="decimal"/>
      <w:lvlText w:val="%1."/>
      <w:legacy w:legacy="1" w:legacySpace="0" w:legacyIndent="312"/>
      <w:lvlJc w:val="left"/>
      <w:rPr>
        <w:rFonts w:ascii="Times New Roman" w:hAnsi="Times New Roman" w:cs="Times New Roman" w:hint="default"/>
      </w:rPr>
    </w:lvl>
  </w:abstractNum>
  <w:abstractNum w:abstractNumId="28">
    <w:nsid w:val="0E64357D"/>
    <w:multiLevelType w:val="singleLevel"/>
    <w:tmpl w:val="74902854"/>
    <w:lvl w:ilvl="0">
      <w:start w:val="19"/>
      <w:numFmt w:val="decimal"/>
      <w:lvlText w:val="%1."/>
      <w:legacy w:legacy="1" w:legacySpace="0" w:legacyIndent="451"/>
      <w:lvlJc w:val="left"/>
      <w:rPr>
        <w:rFonts w:ascii="Times New Roman" w:hAnsi="Times New Roman" w:cs="Times New Roman" w:hint="default"/>
      </w:rPr>
    </w:lvl>
  </w:abstractNum>
  <w:abstractNum w:abstractNumId="29">
    <w:nsid w:val="0EAF10E1"/>
    <w:multiLevelType w:val="singleLevel"/>
    <w:tmpl w:val="5F06F510"/>
    <w:lvl w:ilvl="0">
      <w:start w:val="14"/>
      <w:numFmt w:val="decimal"/>
      <w:lvlText w:val="%1."/>
      <w:legacy w:legacy="1" w:legacySpace="0" w:legacyIndent="442"/>
      <w:lvlJc w:val="left"/>
      <w:rPr>
        <w:rFonts w:ascii="Times New Roman" w:hAnsi="Times New Roman" w:cs="Times New Roman" w:hint="default"/>
      </w:rPr>
    </w:lvl>
  </w:abstractNum>
  <w:abstractNum w:abstractNumId="30">
    <w:nsid w:val="17110DA5"/>
    <w:multiLevelType w:val="multilevel"/>
    <w:tmpl w:val="B83C6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A4D3410"/>
    <w:multiLevelType w:val="singleLevel"/>
    <w:tmpl w:val="0C80024E"/>
    <w:lvl w:ilvl="0">
      <w:start w:val="9"/>
      <w:numFmt w:val="decimal"/>
      <w:lvlText w:val="%1)"/>
      <w:legacy w:legacy="1" w:legacySpace="0" w:legacyIndent="471"/>
      <w:lvlJc w:val="left"/>
      <w:rPr>
        <w:rFonts w:ascii="Times New Roman" w:hAnsi="Times New Roman" w:cs="Times New Roman" w:hint="default"/>
      </w:rPr>
    </w:lvl>
  </w:abstractNum>
  <w:abstractNum w:abstractNumId="33">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27CF7006"/>
    <w:multiLevelType w:val="singleLevel"/>
    <w:tmpl w:val="BFF0029A"/>
    <w:lvl w:ilvl="0">
      <w:start w:val="1"/>
      <w:numFmt w:val="decimal"/>
      <w:lvlText w:val="%1)"/>
      <w:legacy w:legacy="1" w:legacySpace="0" w:legacyIndent="404"/>
      <w:lvlJc w:val="left"/>
      <w:rPr>
        <w:rFonts w:ascii="Times New Roman" w:hAnsi="Times New Roman" w:cs="Times New Roman" w:hint="default"/>
      </w:rPr>
    </w:lvl>
  </w:abstractNum>
  <w:abstractNum w:abstractNumId="35">
    <w:nsid w:val="283A62D2"/>
    <w:multiLevelType w:val="multilevel"/>
    <w:tmpl w:val="F6FE174C"/>
    <w:lvl w:ilvl="0">
      <w:start w:val="1"/>
      <w:numFmt w:val="decimal"/>
      <w:lvlText w:val="%1."/>
      <w:lvlJc w:val="left"/>
      <w:pPr>
        <w:ind w:left="990" w:hanging="63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36">
    <w:nsid w:val="283E0C85"/>
    <w:multiLevelType w:val="multilevel"/>
    <w:tmpl w:val="F586D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38">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8321365"/>
    <w:multiLevelType w:val="hybridMultilevel"/>
    <w:tmpl w:val="620E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B3B79E2"/>
    <w:multiLevelType w:val="hybridMultilevel"/>
    <w:tmpl w:val="8820D766"/>
    <w:lvl w:ilvl="0" w:tplc="DC34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A3635A"/>
    <w:multiLevelType w:val="hybridMultilevel"/>
    <w:tmpl w:val="424CE716"/>
    <w:lvl w:ilvl="0" w:tplc="EADC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61C6231"/>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488600F8"/>
    <w:multiLevelType w:val="singleLevel"/>
    <w:tmpl w:val="D1EA8432"/>
    <w:lvl w:ilvl="0">
      <w:start w:val="21"/>
      <w:numFmt w:val="decimal"/>
      <w:lvlText w:val="%1."/>
      <w:legacy w:legacy="1" w:legacySpace="0" w:legacyIndent="581"/>
      <w:lvlJc w:val="left"/>
      <w:rPr>
        <w:rFonts w:ascii="Times New Roman" w:hAnsi="Times New Roman" w:cs="Times New Roman" w:hint="default"/>
      </w:rPr>
    </w:lvl>
  </w:abstractNum>
  <w:abstractNum w:abstractNumId="46">
    <w:nsid w:val="49743BEC"/>
    <w:multiLevelType w:val="multilevel"/>
    <w:tmpl w:val="604CCF2E"/>
    <w:lvl w:ilvl="0">
      <w:start w:val="1"/>
      <w:numFmt w:val="decimal"/>
      <w:lvlText w:val="%1."/>
      <w:lvlJc w:val="left"/>
      <w:pPr>
        <w:ind w:left="2110" w:hanging="975"/>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7">
    <w:nsid w:val="4DA44B4C"/>
    <w:multiLevelType w:val="hybridMultilevel"/>
    <w:tmpl w:val="B844C1B6"/>
    <w:lvl w:ilvl="0" w:tplc="5ED8E1E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E5659B0"/>
    <w:multiLevelType w:val="hybridMultilevel"/>
    <w:tmpl w:val="28B4EBDC"/>
    <w:lvl w:ilvl="0" w:tplc="0BECE16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6C60064"/>
    <w:multiLevelType w:val="singleLevel"/>
    <w:tmpl w:val="4A5ACECC"/>
    <w:lvl w:ilvl="0">
      <w:start w:val="10"/>
      <w:numFmt w:val="decimal"/>
      <w:lvlText w:val="%1."/>
      <w:legacy w:legacy="1" w:legacySpace="0" w:legacyIndent="427"/>
      <w:lvlJc w:val="left"/>
      <w:rPr>
        <w:rFonts w:ascii="Times New Roman" w:hAnsi="Times New Roman" w:cs="Times New Roman" w:hint="default"/>
      </w:rPr>
    </w:lvl>
  </w:abstractNum>
  <w:abstractNum w:abstractNumId="50">
    <w:nsid w:val="66EF1919"/>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6C9D0F13"/>
    <w:multiLevelType w:val="singleLevel"/>
    <w:tmpl w:val="213EC1C4"/>
    <w:lvl w:ilvl="0">
      <w:start w:val="11"/>
      <w:numFmt w:val="decimal"/>
      <w:lvlText w:val="%1)"/>
      <w:legacy w:legacy="1" w:legacySpace="0" w:legacyIndent="677"/>
      <w:lvlJc w:val="left"/>
      <w:rPr>
        <w:rFonts w:ascii="Times New Roman" w:hAnsi="Times New Roman" w:cs="Times New Roman" w:hint="default"/>
      </w:rPr>
    </w:lvl>
  </w:abstractNum>
  <w:abstractNum w:abstractNumId="52">
    <w:nsid w:val="6F4568B9"/>
    <w:multiLevelType w:val="hybridMultilevel"/>
    <w:tmpl w:val="B492E7CA"/>
    <w:lvl w:ilvl="0" w:tplc="2B3E4B7E">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6F457054"/>
    <w:multiLevelType w:val="multilevel"/>
    <w:tmpl w:val="0992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72A15D36"/>
    <w:multiLevelType w:val="multilevel"/>
    <w:tmpl w:val="4E8E2ED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1"/>
  </w:num>
  <w:num w:numId="2">
    <w:abstractNumId w:val="13"/>
  </w:num>
  <w:num w:numId="3">
    <w:abstractNumId w:val="41"/>
  </w:num>
  <w:num w:numId="4">
    <w:abstractNumId w:val="54"/>
  </w:num>
  <w:num w:numId="5">
    <w:abstractNumId w:val="35"/>
  </w:num>
  <w:num w:numId="6">
    <w:abstractNumId w:val="4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50"/>
  </w:num>
  <w:num w:numId="10">
    <w:abstractNumId w:val="33"/>
  </w:num>
  <w:num w:numId="11">
    <w:abstractNumId w:val="37"/>
  </w:num>
  <w:num w:numId="12">
    <w:abstractNumId w:val="23"/>
  </w:num>
  <w:num w:numId="13">
    <w:abstractNumId w:val="44"/>
  </w:num>
  <w:num w:numId="14">
    <w:abstractNumId w:val="26"/>
  </w:num>
  <w:num w:numId="15">
    <w:abstractNumId w:val="55"/>
  </w:num>
  <w:num w:numId="16">
    <w:abstractNumId w:val="53"/>
  </w:num>
  <w:num w:numId="17">
    <w:abstractNumId w:val="31"/>
  </w:num>
  <w:num w:numId="18">
    <w:abstractNumId w:val="46"/>
  </w:num>
  <w:num w:numId="19">
    <w:abstractNumId w:val="3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43"/>
  </w:num>
  <w:num w:numId="24">
    <w:abstractNumId w:val="36"/>
  </w:num>
  <w:num w:numId="25">
    <w:abstractNumId w:val="10"/>
    <w:lvlOverride w:ilvl="0">
      <w:lvl w:ilvl="0">
        <w:start w:val="65535"/>
        <w:numFmt w:val="bullet"/>
        <w:lvlText w:val="-"/>
        <w:legacy w:legacy="1" w:legacySpace="0" w:legacyIndent="567"/>
        <w:lvlJc w:val="left"/>
        <w:rPr>
          <w:rFonts w:ascii="Times New Roman" w:hAnsi="Times New Roman" w:cs="Times New Roman" w:hint="default"/>
        </w:rPr>
      </w:lvl>
    </w:lvlOverride>
  </w:num>
  <w:num w:numId="26">
    <w:abstractNumId w:val="27"/>
  </w:num>
  <w:num w:numId="27">
    <w:abstractNumId w:val="49"/>
  </w:num>
  <w:num w:numId="28">
    <w:abstractNumId w:val="22"/>
  </w:num>
  <w:num w:numId="29">
    <w:abstractNumId w:val="29"/>
  </w:num>
  <w:num w:numId="30">
    <w:abstractNumId w:val="24"/>
  </w:num>
  <w:num w:numId="31">
    <w:abstractNumId w:val="34"/>
  </w:num>
  <w:num w:numId="32">
    <w:abstractNumId w:val="32"/>
  </w:num>
  <w:num w:numId="33">
    <w:abstractNumId w:val="51"/>
  </w:num>
  <w:num w:numId="34">
    <w:abstractNumId w:val="28"/>
  </w:num>
  <w:num w:numId="35">
    <w:abstractNumId w:val="45"/>
  </w:num>
  <w:num w:numId="36">
    <w:abstractNumId w:val="47"/>
  </w:num>
  <w:num w:numId="3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8"/>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804"/>
    <w:rsid w:val="00013796"/>
    <w:rsid w:val="00013AE5"/>
    <w:rsid w:val="00024FE4"/>
    <w:rsid w:val="000313CF"/>
    <w:rsid w:val="0003151E"/>
    <w:rsid w:val="00033136"/>
    <w:rsid w:val="0003403F"/>
    <w:rsid w:val="0003427A"/>
    <w:rsid w:val="0004039E"/>
    <w:rsid w:val="000415F8"/>
    <w:rsid w:val="000465A8"/>
    <w:rsid w:val="000471AC"/>
    <w:rsid w:val="000476C4"/>
    <w:rsid w:val="00051345"/>
    <w:rsid w:val="00052975"/>
    <w:rsid w:val="000542F0"/>
    <w:rsid w:val="00054A29"/>
    <w:rsid w:val="00057160"/>
    <w:rsid w:val="000641B4"/>
    <w:rsid w:val="00065C12"/>
    <w:rsid w:val="000663F8"/>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443A"/>
    <w:rsid w:val="0009039D"/>
    <w:rsid w:val="00092B31"/>
    <w:rsid w:val="00093006"/>
    <w:rsid w:val="00093199"/>
    <w:rsid w:val="00094851"/>
    <w:rsid w:val="00095447"/>
    <w:rsid w:val="00097AE6"/>
    <w:rsid w:val="000A31A9"/>
    <w:rsid w:val="000A5B9E"/>
    <w:rsid w:val="000A7355"/>
    <w:rsid w:val="000B5215"/>
    <w:rsid w:val="000B7E25"/>
    <w:rsid w:val="000C13E0"/>
    <w:rsid w:val="000C3B5E"/>
    <w:rsid w:val="000C63B9"/>
    <w:rsid w:val="000C6CC9"/>
    <w:rsid w:val="000D48E0"/>
    <w:rsid w:val="000E07E2"/>
    <w:rsid w:val="000E1FF6"/>
    <w:rsid w:val="000E3433"/>
    <w:rsid w:val="000E371A"/>
    <w:rsid w:val="000F4A4B"/>
    <w:rsid w:val="000F5CAC"/>
    <w:rsid w:val="000F7BC9"/>
    <w:rsid w:val="001002D1"/>
    <w:rsid w:val="00102F83"/>
    <w:rsid w:val="001033DC"/>
    <w:rsid w:val="00104970"/>
    <w:rsid w:val="00106001"/>
    <w:rsid w:val="00112305"/>
    <w:rsid w:val="00112980"/>
    <w:rsid w:val="00113085"/>
    <w:rsid w:val="0011556B"/>
    <w:rsid w:val="00115AAE"/>
    <w:rsid w:val="00116557"/>
    <w:rsid w:val="001209F6"/>
    <w:rsid w:val="0013161D"/>
    <w:rsid w:val="00134F98"/>
    <w:rsid w:val="0013644C"/>
    <w:rsid w:val="00140F2C"/>
    <w:rsid w:val="00142742"/>
    <w:rsid w:val="00145406"/>
    <w:rsid w:val="00145985"/>
    <w:rsid w:val="00147666"/>
    <w:rsid w:val="0015163B"/>
    <w:rsid w:val="00153A0B"/>
    <w:rsid w:val="00155CB9"/>
    <w:rsid w:val="00160276"/>
    <w:rsid w:val="00160390"/>
    <w:rsid w:val="001626BF"/>
    <w:rsid w:val="00162D56"/>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5463"/>
    <w:rsid w:val="001A7BA5"/>
    <w:rsid w:val="001B08C3"/>
    <w:rsid w:val="001B2438"/>
    <w:rsid w:val="001B79A3"/>
    <w:rsid w:val="001C10EB"/>
    <w:rsid w:val="001C1F7D"/>
    <w:rsid w:val="001C5B10"/>
    <w:rsid w:val="001D03FC"/>
    <w:rsid w:val="001D2C34"/>
    <w:rsid w:val="001D53B6"/>
    <w:rsid w:val="001D5615"/>
    <w:rsid w:val="001E2BB7"/>
    <w:rsid w:val="001E484E"/>
    <w:rsid w:val="001F3D2D"/>
    <w:rsid w:val="001F5AD5"/>
    <w:rsid w:val="002008D9"/>
    <w:rsid w:val="00207342"/>
    <w:rsid w:val="002078BE"/>
    <w:rsid w:val="00212E47"/>
    <w:rsid w:val="002136C8"/>
    <w:rsid w:val="00217866"/>
    <w:rsid w:val="002179AF"/>
    <w:rsid w:val="00222715"/>
    <w:rsid w:val="00222CD9"/>
    <w:rsid w:val="00226305"/>
    <w:rsid w:val="00230632"/>
    <w:rsid w:val="00230766"/>
    <w:rsid w:val="00233727"/>
    <w:rsid w:val="00234CEF"/>
    <w:rsid w:val="0023519A"/>
    <w:rsid w:val="00236BFD"/>
    <w:rsid w:val="00240940"/>
    <w:rsid w:val="0024253D"/>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A3302"/>
    <w:rsid w:val="002B197B"/>
    <w:rsid w:val="002B2E13"/>
    <w:rsid w:val="002B7518"/>
    <w:rsid w:val="002C0552"/>
    <w:rsid w:val="002C79C1"/>
    <w:rsid w:val="002D03F1"/>
    <w:rsid w:val="002D0AC0"/>
    <w:rsid w:val="002D1B80"/>
    <w:rsid w:val="002D6765"/>
    <w:rsid w:val="002E0035"/>
    <w:rsid w:val="002E21C7"/>
    <w:rsid w:val="002E6C5D"/>
    <w:rsid w:val="002E75D6"/>
    <w:rsid w:val="002F0750"/>
    <w:rsid w:val="002F5FA6"/>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6473"/>
    <w:rsid w:val="00391CC0"/>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4662"/>
    <w:rsid w:val="003D5AAA"/>
    <w:rsid w:val="003E010F"/>
    <w:rsid w:val="003E24DE"/>
    <w:rsid w:val="003E2EA8"/>
    <w:rsid w:val="003E5C65"/>
    <w:rsid w:val="003E65AB"/>
    <w:rsid w:val="003E7CA9"/>
    <w:rsid w:val="003F12F1"/>
    <w:rsid w:val="003F25E0"/>
    <w:rsid w:val="003F4FE9"/>
    <w:rsid w:val="003F6A7F"/>
    <w:rsid w:val="00401CD1"/>
    <w:rsid w:val="004040B5"/>
    <w:rsid w:val="00404255"/>
    <w:rsid w:val="004077E7"/>
    <w:rsid w:val="00407D59"/>
    <w:rsid w:val="00411570"/>
    <w:rsid w:val="00412B58"/>
    <w:rsid w:val="00412BBE"/>
    <w:rsid w:val="0041652E"/>
    <w:rsid w:val="00416ACB"/>
    <w:rsid w:val="00416DD6"/>
    <w:rsid w:val="00421BDE"/>
    <w:rsid w:val="00426CEC"/>
    <w:rsid w:val="00427C42"/>
    <w:rsid w:val="00431F25"/>
    <w:rsid w:val="00435700"/>
    <w:rsid w:val="00444E09"/>
    <w:rsid w:val="00451EA6"/>
    <w:rsid w:val="00452417"/>
    <w:rsid w:val="00456AFD"/>
    <w:rsid w:val="00456E71"/>
    <w:rsid w:val="00460B3F"/>
    <w:rsid w:val="004623E4"/>
    <w:rsid w:val="00463331"/>
    <w:rsid w:val="00470335"/>
    <w:rsid w:val="00470A92"/>
    <w:rsid w:val="00471263"/>
    <w:rsid w:val="00472633"/>
    <w:rsid w:val="004757FA"/>
    <w:rsid w:val="004905B4"/>
    <w:rsid w:val="00490AF8"/>
    <w:rsid w:val="00493A2F"/>
    <w:rsid w:val="00493A8D"/>
    <w:rsid w:val="00497093"/>
    <w:rsid w:val="004A0785"/>
    <w:rsid w:val="004A1B50"/>
    <w:rsid w:val="004A31DD"/>
    <w:rsid w:val="004A49A8"/>
    <w:rsid w:val="004A548C"/>
    <w:rsid w:val="004A565B"/>
    <w:rsid w:val="004A7B83"/>
    <w:rsid w:val="004B161A"/>
    <w:rsid w:val="004B2688"/>
    <w:rsid w:val="004B386E"/>
    <w:rsid w:val="004B4654"/>
    <w:rsid w:val="004B6DBD"/>
    <w:rsid w:val="004C0D69"/>
    <w:rsid w:val="004C25C5"/>
    <w:rsid w:val="004C2878"/>
    <w:rsid w:val="004C34C8"/>
    <w:rsid w:val="004C4206"/>
    <w:rsid w:val="004C4CFB"/>
    <w:rsid w:val="004C6F5D"/>
    <w:rsid w:val="004D26F3"/>
    <w:rsid w:val="004D2B89"/>
    <w:rsid w:val="004D5624"/>
    <w:rsid w:val="004D6729"/>
    <w:rsid w:val="004E6E85"/>
    <w:rsid w:val="004E6FB4"/>
    <w:rsid w:val="004E73E0"/>
    <w:rsid w:val="004F1201"/>
    <w:rsid w:val="004F5C21"/>
    <w:rsid w:val="004F6A06"/>
    <w:rsid w:val="00502767"/>
    <w:rsid w:val="005034A2"/>
    <w:rsid w:val="00503E86"/>
    <w:rsid w:val="005061A6"/>
    <w:rsid w:val="00507EAA"/>
    <w:rsid w:val="00513F7E"/>
    <w:rsid w:val="00514843"/>
    <w:rsid w:val="00522A11"/>
    <w:rsid w:val="005233BB"/>
    <w:rsid w:val="00525461"/>
    <w:rsid w:val="00532B83"/>
    <w:rsid w:val="0053314A"/>
    <w:rsid w:val="00534F55"/>
    <w:rsid w:val="0053566F"/>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1CFC"/>
    <w:rsid w:val="00584794"/>
    <w:rsid w:val="00586064"/>
    <w:rsid w:val="005902CC"/>
    <w:rsid w:val="005978A1"/>
    <w:rsid w:val="005A53E1"/>
    <w:rsid w:val="005A6A92"/>
    <w:rsid w:val="005B1BCA"/>
    <w:rsid w:val="005B335F"/>
    <w:rsid w:val="005B3E8D"/>
    <w:rsid w:val="005B3F15"/>
    <w:rsid w:val="005C29F2"/>
    <w:rsid w:val="005C7DE4"/>
    <w:rsid w:val="005D1052"/>
    <w:rsid w:val="005D14CF"/>
    <w:rsid w:val="005D4B08"/>
    <w:rsid w:val="005D6BA1"/>
    <w:rsid w:val="005E0DE7"/>
    <w:rsid w:val="005E0DEF"/>
    <w:rsid w:val="005E15CF"/>
    <w:rsid w:val="005E2568"/>
    <w:rsid w:val="005F0950"/>
    <w:rsid w:val="005F0C82"/>
    <w:rsid w:val="005F0DF6"/>
    <w:rsid w:val="005F1C28"/>
    <w:rsid w:val="005F1FEA"/>
    <w:rsid w:val="005F6984"/>
    <w:rsid w:val="00602E53"/>
    <w:rsid w:val="006048BE"/>
    <w:rsid w:val="00612198"/>
    <w:rsid w:val="00612C91"/>
    <w:rsid w:val="00615989"/>
    <w:rsid w:val="00616ED6"/>
    <w:rsid w:val="00621A47"/>
    <w:rsid w:val="006237C4"/>
    <w:rsid w:val="00632442"/>
    <w:rsid w:val="0063288D"/>
    <w:rsid w:val="0063309A"/>
    <w:rsid w:val="0063524E"/>
    <w:rsid w:val="0063728B"/>
    <w:rsid w:val="00642666"/>
    <w:rsid w:val="00643BE2"/>
    <w:rsid w:val="00643DB5"/>
    <w:rsid w:val="00645044"/>
    <w:rsid w:val="00646C35"/>
    <w:rsid w:val="00651B36"/>
    <w:rsid w:val="0065299C"/>
    <w:rsid w:val="0066477B"/>
    <w:rsid w:val="00673D71"/>
    <w:rsid w:val="0067746C"/>
    <w:rsid w:val="006803BF"/>
    <w:rsid w:val="00684890"/>
    <w:rsid w:val="006850FD"/>
    <w:rsid w:val="0068752A"/>
    <w:rsid w:val="00690B9D"/>
    <w:rsid w:val="0069115A"/>
    <w:rsid w:val="0069233E"/>
    <w:rsid w:val="00695019"/>
    <w:rsid w:val="00695987"/>
    <w:rsid w:val="006A283F"/>
    <w:rsid w:val="006A54BB"/>
    <w:rsid w:val="006A5EF4"/>
    <w:rsid w:val="006C2428"/>
    <w:rsid w:val="006C3148"/>
    <w:rsid w:val="006C3F7A"/>
    <w:rsid w:val="006C47A1"/>
    <w:rsid w:val="006C4E1F"/>
    <w:rsid w:val="006D15C1"/>
    <w:rsid w:val="006D36FA"/>
    <w:rsid w:val="006E3DF3"/>
    <w:rsid w:val="006E5596"/>
    <w:rsid w:val="006E732B"/>
    <w:rsid w:val="006F1895"/>
    <w:rsid w:val="006F34F9"/>
    <w:rsid w:val="006F666C"/>
    <w:rsid w:val="0070184B"/>
    <w:rsid w:val="00701E82"/>
    <w:rsid w:val="00701FEB"/>
    <w:rsid w:val="00704938"/>
    <w:rsid w:val="00704AED"/>
    <w:rsid w:val="00705685"/>
    <w:rsid w:val="0070656D"/>
    <w:rsid w:val="00710353"/>
    <w:rsid w:val="00710520"/>
    <w:rsid w:val="00712CFC"/>
    <w:rsid w:val="007179A8"/>
    <w:rsid w:val="00721A75"/>
    <w:rsid w:val="0072310A"/>
    <w:rsid w:val="007233C0"/>
    <w:rsid w:val="00723B3F"/>
    <w:rsid w:val="00724196"/>
    <w:rsid w:val="007246E0"/>
    <w:rsid w:val="00725423"/>
    <w:rsid w:val="00725945"/>
    <w:rsid w:val="0072595C"/>
    <w:rsid w:val="00725B6B"/>
    <w:rsid w:val="00725FBB"/>
    <w:rsid w:val="0073051D"/>
    <w:rsid w:val="00735EB3"/>
    <w:rsid w:val="0074092E"/>
    <w:rsid w:val="00742300"/>
    <w:rsid w:val="00743A24"/>
    <w:rsid w:val="00744E2B"/>
    <w:rsid w:val="00745087"/>
    <w:rsid w:val="00752502"/>
    <w:rsid w:val="0075352B"/>
    <w:rsid w:val="0076118E"/>
    <w:rsid w:val="007619BD"/>
    <w:rsid w:val="00766184"/>
    <w:rsid w:val="00767996"/>
    <w:rsid w:val="00767CE7"/>
    <w:rsid w:val="0077309A"/>
    <w:rsid w:val="007748FC"/>
    <w:rsid w:val="00775E78"/>
    <w:rsid w:val="007816BD"/>
    <w:rsid w:val="007824E4"/>
    <w:rsid w:val="00785C00"/>
    <w:rsid w:val="00786529"/>
    <w:rsid w:val="007874C9"/>
    <w:rsid w:val="0079214C"/>
    <w:rsid w:val="007945D3"/>
    <w:rsid w:val="00794F9B"/>
    <w:rsid w:val="00796C09"/>
    <w:rsid w:val="00797508"/>
    <w:rsid w:val="007A01C9"/>
    <w:rsid w:val="007A4B0B"/>
    <w:rsid w:val="007A5A9D"/>
    <w:rsid w:val="007A626A"/>
    <w:rsid w:val="007B6CE5"/>
    <w:rsid w:val="007B7D73"/>
    <w:rsid w:val="007C09B1"/>
    <w:rsid w:val="007C0F35"/>
    <w:rsid w:val="007C26AF"/>
    <w:rsid w:val="007C30AD"/>
    <w:rsid w:val="007C39F1"/>
    <w:rsid w:val="007C496F"/>
    <w:rsid w:val="007C729B"/>
    <w:rsid w:val="007D1E42"/>
    <w:rsid w:val="007D43BE"/>
    <w:rsid w:val="007D7E59"/>
    <w:rsid w:val="007E4B31"/>
    <w:rsid w:val="007E54AC"/>
    <w:rsid w:val="007E5CF3"/>
    <w:rsid w:val="007F0BB9"/>
    <w:rsid w:val="007F6324"/>
    <w:rsid w:val="00802F3F"/>
    <w:rsid w:val="00805A9A"/>
    <w:rsid w:val="00810461"/>
    <w:rsid w:val="00810D8C"/>
    <w:rsid w:val="00814171"/>
    <w:rsid w:val="00814FD3"/>
    <w:rsid w:val="008162F4"/>
    <w:rsid w:val="008166A9"/>
    <w:rsid w:val="00820BBF"/>
    <w:rsid w:val="008213AA"/>
    <w:rsid w:val="008222A5"/>
    <w:rsid w:val="00822E24"/>
    <w:rsid w:val="008250D1"/>
    <w:rsid w:val="00826E30"/>
    <w:rsid w:val="00827EF4"/>
    <w:rsid w:val="0083266F"/>
    <w:rsid w:val="00833305"/>
    <w:rsid w:val="00833E35"/>
    <w:rsid w:val="00834261"/>
    <w:rsid w:val="00834E9B"/>
    <w:rsid w:val="008376BA"/>
    <w:rsid w:val="0084361B"/>
    <w:rsid w:val="00843961"/>
    <w:rsid w:val="00844CE2"/>
    <w:rsid w:val="008479E2"/>
    <w:rsid w:val="00854E2D"/>
    <w:rsid w:val="00855C0F"/>
    <w:rsid w:val="00856034"/>
    <w:rsid w:val="00861FD4"/>
    <w:rsid w:val="00865F87"/>
    <w:rsid w:val="0086684B"/>
    <w:rsid w:val="00866A1F"/>
    <w:rsid w:val="008674B2"/>
    <w:rsid w:val="00872AC0"/>
    <w:rsid w:val="00876340"/>
    <w:rsid w:val="00876874"/>
    <w:rsid w:val="0088044E"/>
    <w:rsid w:val="00884D06"/>
    <w:rsid w:val="0088518B"/>
    <w:rsid w:val="00885C92"/>
    <w:rsid w:val="00886013"/>
    <w:rsid w:val="00886BC0"/>
    <w:rsid w:val="00891CA7"/>
    <w:rsid w:val="008A4B9E"/>
    <w:rsid w:val="008A7C31"/>
    <w:rsid w:val="008B0354"/>
    <w:rsid w:val="008B16C4"/>
    <w:rsid w:val="008B19CD"/>
    <w:rsid w:val="008B2442"/>
    <w:rsid w:val="008B3FCD"/>
    <w:rsid w:val="008B4689"/>
    <w:rsid w:val="008C2CAC"/>
    <w:rsid w:val="008C4B8A"/>
    <w:rsid w:val="008D2587"/>
    <w:rsid w:val="008D2DCE"/>
    <w:rsid w:val="008D41C4"/>
    <w:rsid w:val="008D4E56"/>
    <w:rsid w:val="008D5C87"/>
    <w:rsid w:val="008D6D7C"/>
    <w:rsid w:val="008E02DF"/>
    <w:rsid w:val="008E0CB8"/>
    <w:rsid w:val="008E0CFE"/>
    <w:rsid w:val="008E14C1"/>
    <w:rsid w:val="008F1E01"/>
    <w:rsid w:val="008F3302"/>
    <w:rsid w:val="008F455A"/>
    <w:rsid w:val="008F552C"/>
    <w:rsid w:val="008F6146"/>
    <w:rsid w:val="009038FA"/>
    <w:rsid w:val="009050FC"/>
    <w:rsid w:val="00905461"/>
    <w:rsid w:val="00905609"/>
    <w:rsid w:val="00906137"/>
    <w:rsid w:val="009075E3"/>
    <w:rsid w:val="0091474B"/>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402A0"/>
    <w:rsid w:val="0094060A"/>
    <w:rsid w:val="00940904"/>
    <w:rsid w:val="00942041"/>
    <w:rsid w:val="00945191"/>
    <w:rsid w:val="0094587C"/>
    <w:rsid w:val="0095351E"/>
    <w:rsid w:val="0095369B"/>
    <w:rsid w:val="00954B71"/>
    <w:rsid w:val="00955E01"/>
    <w:rsid w:val="00956157"/>
    <w:rsid w:val="00962FE7"/>
    <w:rsid w:val="009653F7"/>
    <w:rsid w:val="0096703B"/>
    <w:rsid w:val="00970463"/>
    <w:rsid w:val="00970D22"/>
    <w:rsid w:val="00970F29"/>
    <w:rsid w:val="00971124"/>
    <w:rsid w:val="00974035"/>
    <w:rsid w:val="00976598"/>
    <w:rsid w:val="00976912"/>
    <w:rsid w:val="00976D77"/>
    <w:rsid w:val="00976FF2"/>
    <w:rsid w:val="00992184"/>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E1EED"/>
    <w:rsid w:val="009E2521"/>
    <w:rsid w:val="009E35FD"/>
    <w:rsid w:val="009F16CA"/>
    <w:rsid w:val="009F760C"/>
    <w:rsid w:val="00A011AD"/>
    <w:rsid w:val="00A02923"/>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45107"/>
    <w:rsid w:val="00A53089"/>
    <w:rsid w:val="00A551A3"/>
    <w:rsid w:val="00A57F3C"/>
    <w:rsid w:val="00A60E5F"/>
    <w:rsid w:val="00A611E9"/>
    <w:rsid w:val="00A65C60"/>
    <w:rsid w:val="00A75C67"/>
    <w:rsid w:val="00A77B2F"/>
    <w:rsid w:val="00A80796"/>
    <w:rsid w:val="00A8239B"/>
    <w:rsid w:val="00A824E2"/>
    <w:rsid w:val="00A835AC"/>
    <w:rsid w:val="00A84474"/>
    <w:rsid w:val="00A87DFD"/>
    <w:rsid w:val="00A93479"/>
    <w:rsid w:val="00A938DB"/>
    <w:rsid w:val="00A93C91"/>
    <w:rsid w:val="00AA23E0"/>
    <w:rsid w:val="00AA4F0A"/>
    <w:rsid w:val="00AA5C03"/>
    <w:rsid w:val="00AA74EB"/>
    <w:rsid w:val="00AB13E9"/>
    <w:rsid w:val="00AB4CCC"/>
    <w:rsid w:val="00AB526E"/>
    <w:rsid w:val="00AB61BA"/>
    <w:rsid w:val="00AC2AED"/>
    <w:rsid w:val="00AC477E"/>
    <w:rsid w:val="00AC4854"/>
    <w:rsid w:val="00AC5883"/>
    <w:rsid w:val="00AC67BB"/>
    <w:rsid w:val="00AC7F5B"/>
    <w:rsid w:val="00AD1543"/>
    <w:rsid w:val="00AD3197"/>
    <w:rsid w:val="00AD5F46"/>
    <w:rsid w:val="00AE06C5"/>
    <w:rsid w:val="00AE487D"/>
    <w:rsid w:val="00AF0CBF"/>
    <w:rsid w:val="00AF1694"/>
    <w:rsid w:val="00AF1BE5"/>
    <w:rsid w:val="00AF658E"/>
    <w:rsid w:val="00AF6857"/>
    <w:rsid w:val="00AF6917"/>
    <w:rsid w:val="00AF75BC"/>
    <w:rsid w:val="00B00C66"/>
    <w:rsid w:val="00B03B83"/>
    <w:rsid w:val="00B04ABB"/>
    <w:rsid w:val="00B05FE5"/>
    <w:rsid w:val="00B06629"/>
    <w:rsid w:val="00B077F3"/>
    <w:rsid w:val="00B13A22"/>
    <w:rsid w:val="00B16BDE"/>
    <w:rsid w:val="00B17399"/>
    <w:rsid w:val="00B17D17"/>
    <w:rsid w:val="00B21281"/>
    <w:rsid w:val="00B240F6"/>
    <w:rsid w:val="00B251B8"/>
    <w:rsid w:val="00B25CBC"/>
    <w:rsid w:val="00B263E3"/>
    <w:rsid w:val="00B26655"/>
    <w:rsid w:val="00B302E3"/>
    <w:rsid w:val="00B401DB"/>
    <w:rsid w:val="00B406A1"/>
    <w:rsid w:val="00B450EA"/>
    <w:rsid w:val="00B51AC1"/>
    <w:rsid w:val="00B52B76"/>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4DDE"/>
    <w:rsid w:val="00BA6E92"/>
    <w:rsid w:val="00BA71EA"/>
    <w:rsid w:val="00BA7373"/>
    <w:rsid w:val="00BB1001"/>
    <w:rsid w:val="00BB1506"/>
    <w:rsid w:val="00BC3813"/>
    <w:rsid w:val="00BC42DA"/>
    <w:rsid w:val="00BC746A"/>
    <w:rsid w:val="00BD27E1"/>
    <w:rsid w:val="00BD30D6"/>
    <w:rsid w:val="00BD33B9"/>
    <w:rsid w:val="00BD6714"/>
    <w:rsid w:val="00BE0859"/>
    <w:rsid w:val="00BE1C2A"/>
    <w:rsid w:val="00BE266E"/>
    <w:rsid w:val="00BE2735"/>
    <w:rsid w:val="00BE3F30"/>
    <w:rsid w:val="00BE7966"/>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53F5"/>
    <w:rsid w:val="00C22B23"/>
    <w:rsid w:val="00C246A6"/>
    <w:rsid w:val="00C268E6"/>
    <w:rsid w:val="00C31DFB"/>
    <w:rsid w:val="00C33A68"/>
    <w:rsid w:val="00C34FFA"/>
    <w:rsid w:val="00C40213"/>
    <w:rsid w:val="00C41479"/>
    <w:rsid w:val="00C4155C"/>
    <w:rsid w:val="00C466D1"/>
    <w:rsid w:val="00C50463"/>
    <w:rsid w:val="00C568DD"/>
    <w:rsid w:val="00C57AF7"/>
    <w:rsid w:val="00C6307B"/>
    <w:rsid w:val="00C64D73"/>
    <w:rsid w:val="00C65361"/>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2C40"/>
    <w:rsid w:val="00CA444A"/>
    <w:rsid w:val="00CA4D1E"/>
    <w:rsid w:val="00CA4EAA"/>
    <w:rsid w:val="00CA5E66"/>
    <w:rsid w:val="00CA6B55"/>
    <w:rsid w:val="00CB1456"/>
    <w:rsid w:val="00CB2966"/>
    <w:rsid w:val="00CC1E89"/>
    <w:rsid w:val="00CC5779"/>
    <w:rsid w:val="00CC7765"/>
    <w:rsid w:val="00CD1BBA"/>
    <w:rsid w:val="00CD2E1C"/>
    <w:rsid w:val="00CD2F5A"/>
    <w:rsid w:val="00CD4323"/>
    <w:rsid w:val="00CD57E6"/>
    <w:rsid w:val="00CE1F55"/>
    <w:rsid w:val="00CE2D7D"/>
    <w:rsid w:val="00CE330C"/>
    <w:rsid w:val="00CE4895"/>
    <w:rsid w:val="00CE7E96"/>
    <w:rsid w:val="00CF03DF"/>
    <w:rsid w:val="00CF106B"/>
    <w:rsid w:val="00CF3800"/>
    <w:rsid w:val="00D00693"/>
    <w:rsid w:val="00D014AB"/>
    <w:rsid w:val="00D02376"/>
    <w:rsid w:val="00D023B5"/>
    <w:rsid w:val="00D04711"/>
    <w:rsid w:val="00D04FBB"/>
    <w:rsid w:val="00D07859"/>
    <w:rsid w:val="00D10E6C"/>
    <w:rsid w:val="00D115C8"/>
    <w:rsid w:val="00D129F5"/>
    <w:rsid w:val="00D14D8C"/>
    <w:rsid w:val="00D20F35"/>
    <w:rsid w:val="00D222D8"/>
    <w:rsid w:val="00D301A4"/>
    <w:rsid w:val="00D31E63"/>
    <w:rsid w:val="00D323B5"/>
    <w:rsid w:val="00D344CC"/>
    <w:rsid w:val="00D3509E"/>
    <w:rsid w:val="00D36AA7"/>
    <w:rsid w:val="00D40305"/>
    <w:rsid w:val="00D42D3D"/>
    <w:rsid w:val="00D477F2"/>
    <w:rsid w:val="00D51DA9"/>
    <w:rsid w:val="00D52D7D"/>
    <w:rsid w:val="00D5484C"/>
    <w:rsid w:val="00D55FFF"/>
    <w:rsid w:val="00D608A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B01FD"/>
    <w:rsid w:val="00DB0B36"/>
    <w:rsid w:val="00DB7AA2"/>
    <w:rsid w:val="00DC30BF"/>
    <w:rsid w:val="00DC3FDE"/>
    <w:rsid w:val="00DD061D"/>
    <w:rsid w:val="00DD1D0A"/>
    <w:rsid w:val="00DD2513"/>
    <w:rsid w:val="00DD41D5"/>
    <w:rsid w:val="00DD51C0"/>
    <w:rsid w:val="00DD5828"/>
    <w:rsid w:val="00DD7B7F"/>
    <w:rsid w:val="00DD7FE7"/>
    <w:rsid w:val="00DE75BA"/>
    <w:rsid w:val="00DF03C5"/>
    <w:rsid w:val="00DF293E"/>
    <w:rsid w:val="00DF3FC1"/>
    <w:rsid w:val="00DF4D10"/>
    <w:rsid w:val="00DF78E2"/>
    <w:rsid w:val="00E0095D"/>
    <w:rsid w:val="00E04586"/>
    <w:rsid w:val="00E04A85"/>
    <w:rsid w:val="00E06D19"/>
    <w:rsid w:val="00E10DB9"/>
    <w:rsid w:val="00E121E5"/>
    <w:rsid w:val="00E1392F"/>
    <w:rsid w:val="00E14462"/>
    <w:rsid w:val="00E203E0"/>
    <w:rsid w:val="00E215E1"/>
    <w:rsid w:val="00E23B8D"/>
    <w:rsid w:val="00E251ED"/>
    <w:rsid w:val="00E25A8B"/>
    <w:rsid w:val="00E25FB2"/>
    <w:rsid w:val="00E26417"/>
    <w:rsid w:val="00E31A89"/>
    <w:rsid w:val="00E32A2B"/>
    <w:rsid w:val="00E34BF4"/>
    <w:rsid w:val="00E37FFD"/>
    <w:rsid w:val="00E4154D"/>
    <w:rsid w:val="00E435FD"/>
    <w:rsid w:val="00E44194"/>
    <w:rsid w:val="00E47071"/>
    <w:rsid w:val="00E50AF3"/>
    <w:rsid w:val="00E51A8E"/>
    <w:rsid w:val="00E51DFB"/>
    <w:rsid w:val="00E51EF0"/>
    <w:rsid w:val="00E520F1"/>
    <w:rsid w:val="00E52E79"/>
    <w:rsid w:val="00E53F99"/>
    <w:rsid w:val="00E55B23"/>
    <w:rsid w:val="00E57073"/>
    <w:rsid w:val="00E63311"/>
    <w:rsid w:val="00E63E56"/>
    <w:rsid w:val="00E65014"/>
    <w:rsid w:val="00E6508B"/>
    <w:rsid w:val="00E65111"/>
    <w:rsid w:val="00E67EA6"/>
    <w:rsid w:val="00E7099D"/>
    <w:rsid w:val="00E71027"/>
    <w:rsid w:val="00E744B1"/>
    <w:rsid w:val="00E74A89"/>
    <w:rsid w:val="00E74D6F"/>
    <w:rsid w:val="00E80103"/>
    <w:rsid w:val="00E8033A"/>
    <w:rsid w:val="00E81BEF"/>
    <w:rsid w:val="00E826B5"/>
    <w:rsid w:val="00E85EBD"/>
    <w:rsid w:val="00E86180"/>
    <w:rsid w:val="00E87A25"/>
    <w:rsid w:val="00E87D90"/>
    <w:rsid w:val="00E90180"/>
    <w:rsid w:val="00E902FD"/>
    <w:rsid w:val="00E9071C"/>
    <w:rsid w:val="00E927F4"/>
    <w:rsid w:val="00E92B0B"/>
    <w:rsid w:val="00E931AB"/>
    <w:rsid w:val="00E95932"/>
    <w:rsid w:val="00E9689E"/>
    <w:rsid w:val="00E97D2C"/>
    <w:rsid w:val="00EA0065"/>
    <w:rsid w:val="00EA1E20"/>
    <w:rsid w:val="00EA216F"/>
    <w:rsid w:val="00EA651C"/>
    <w:rsid w:val="00EA7322"/>
    <w:rsid w:val="00EB0DEB"/>
    <w:rsid w:val="00EB1FC0"/>
    <w:rsid w:val="00EB21E2"/>
    <w:rsid w:val="00EB3A03"/>
    <w:rsid w:val="00EB4B58"/>
    <w:rsid w:val="00EB5360"/>
    <w:rsid w:val="00EB54DC"/>
    <w:rsid w:val="00EB74C2"/>
    <w:rsid w:val="00EC1B50"/>
    <w:rsid w:val="00EC6BD9"/>
    <w:rsid w:val="00EC7833"/>
    <w:rsid w:val="00ED0E6E"/>
    <w:rsid w:val="00ED2FEB"/>
    <w:rsid w:val="00ED4512"/>
    <w:rsid w:val="00ED59CB"/>
    <w:rsid w:val="00EE45BE"/>
    <w:rsid w:val="00EF417F"/>
    <w:rsid w:val="00EF7370"/>
    <w:rsid w:val="00F00FBE"/>
    <w:rsid w:val="00F02CCB"/>
    <w:rsid w:val="00F07638"/>
    <w:rsid w:val="00F07B61"/>
    <w:rsid w:val="00F1174A"/>
    <w:rsid w:val="00F14232"/>
    <w:rsid w:val="00F16F42"/>
    <w:rsid w:val="00F32941"/>
    <w:rsid w:val="00F36685"/>
    <w:rsid w:val="00F4230F"/>
    <w:rsid w:val="00F424F7"/>
    <w:rsid w:val="00F43DE7"/>
    <w:rsid w:val="00F45B78"/>
    <w:rsid w:val="00F50FEB"/>
    <w:rsid w:val="00F510C7"/>
    <w:rsid w:val="00F534AF"/>
    <w:rsid w:val="00F54BFB"/>
    <w:rsid w:val="00F612F9"/>
    <w:rsid w:val="00F62BAE"/>
    <w:rsid w:val="00F63CAB"/>
    <w:rsid w:val="00F64AF5"/>
    <w:rsid w:val="00F67628"/>
    <w:rsid w:val="00F710E4"/>
    <w:rsid w:val="00F71C9C"/>
    <w:rsid w:val="00F76F4A"/>
    <w:rsid w:val="00F80D64"/>
    <w:rsid w:val="00F837E5"/>
    <w:rsid w:val="00F918B2"/>
    <w:rsid w:val="00F94394"/>
    <w:rsid w:val="00F96810"/>
    <w:rsid w:val="00F9723C"/>
    <w:rsid w:val="00FA1387"/>
    <w:rsid w:val="00FA34E4"/>
    <w:rsid w:val="00FA3BF8"/>
    <w:rsid w:val="00FA4107"/>
    <w:rsid w:val="00FA571A"/>
    <w:rsid w:val="00FA65A6"/>
    <w:rsid w:val="00FA6BE5"/>
    <w:rsid w:val="00FB300F"/>
    <w:rsid w:val="00FB32BE"/>
    <w:rsid w:val="00FB451E"/>
    <w:rsid w:val="00FB5E45"/>
    <w:rsid w:val="00FC67C0"/>
    <w:rsid w:val="00FC6D4D"/>
    <w:rsid w:val="00FC6EBB"/>
    <w:rsid w:val="00FD026A"/>
    <w:rsid w:val="00FD124F"/>
    <w:rsid w:val="00FD23DC"/>
    <w:rsid w:val="00FD29BB"/>
    <w:rsid w:val="00FE28AA"/>
    <w:rsid w:val="00FE4281"/>
    <w:rsid w:val="00FE583A"/>
    <w:rsid w:val="00FF030C"/>
    <w:rsid w:val="00FF1505"/>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E41-47C5-461A-97AB-459D61B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iPriority w:val="99"/>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semiHidden/>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7">
    <w:name w:val="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afffffd">
    <w:name w:val="Знак Знак Знак Знак Знак Знак Знак Знак Знак Знак"/>
    <w:basedOn w:val="a"/>
    <w:rsid w:val="0008443A"/>
    <w:pPr>
      <w:spacing w:after="160" w:line="240" w:lineRule="exact"/>
      <w:ind w:firstLine="0"/>
      <w:jc w:val="left"/>
    </w:pPr>
    <w:rPr>
      <w:rFonts w:ascii="Verdana" w:hAnsi="Verdana"/>
      <w:sz w:val="24"/>
      <w:szCs w:val="24"/>
      <w:lang w:val="en-US" w:eastAsia="en-US"/>
    </w:rPr>
  </w:style>
  <w:style w:type="paragraph" w:customStyle="1" w:styleId="afffffe">
    <w:name w:val="Знак"/>
    <w:basedOn w:val="a"/>
    <w:rsid w:val="0008443A"/>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08443A"/>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3BFDA69563ECCA7C64F7A38710EE65E4A725231C0083D5EE3F6820F070313E7F66D78F35EA9413E42F27s5i3L" TargetMode="External"/><Relationship Id="rId18" Type="http://schemas.openxmlformats.org/officeDocument/2006/relationships/hyperlink" Target="consultantplus://offline/ref=FCB33543A1927109283645AB47315E2A7C44A0BCDB6DF29CFD3CA9B81A2D7039A68E5FA4D150K9IAL" TargetMode="External"/><Relationship Id="rId26" Type="http://schemas.openxmlformats.org/officeDocument/2006/relationships/hyperlink" Target="consultantplus://offline/ref=6841730C2A269DBE47AAB8D2E6395973E1812E634844081C3D088C35BD283921CE3DB8A09F62E9S1UEN" TargetMode="External"/><Relationship Id="rId3" Type="http://schemas.openxmlformats.org/officeDocument/2006/relationships/styles" Target="styles.xml"/><Relationship Id="rId21" Type="http://schemas.openxmlformats.org/officeDocument/2006/relationships/hyperlink" Target="consultantplus://offline/ref=FCB33543A1927109283645AB47315E2A7F4EA9B9DA6CF29CFD3CA9B81A2D7039A68E5FA4D6519900K0I8L" TargetMode="External"/><Relationship Id="rId7" Type="http://schemas.openxmlformats.org/officeDocument/2006/relationships/endnotes" Target="endnotes.xml"/><Relationship Id="rId12" Type="http://schemas.openxmlformats.org/officeDocument/2006/relationships/hyperlink" Target="consultantplus://offline/ref=5D3BFDA69563ECCA7C64E9AE917CB160E7AD7B2E1F0D8F81B660337DA7s7i9L" TargetMode="External"/><Relationship Id="rId17" Type="http://schemas.openxmlformats.org/officeDocument/2006/relationships/hyperlink" Target="consultantplus://offline/ref=FCB33543A1927109283645AB47315E2A7C47A1BAD96DF29CFD3CA9B81A2D7039A68E5FA6KDI5L" TargetMode="External"/><Relationship Id="rId25" Type="http://schemas.openxmlformats.org/officeDocument/2006/relationships/hyperlink" Target="consultantplus://offline/ref=FCB33543A1927109283645AB47315E2A7C47A1BAD96DF29CFD3CA9B81A2D7039A68E5FA7KDIEL" TargetMode="External"/><Relationship Id="rId2" Type="http://schemas.openxmlformats.org/officeDocument/2006/relationships/numbering" Target="numbering.xml"/><Relationship Id="rId16" Type="http://schemas.openxmlformats.org/officeDocument/2006/relationships/hyperlink" Target="consultantplus://offline/ref=FCB33543A1927109283645AB47315E2A7F4EA9B9DA6CF29CFD3CA9B81A2D7039A68E5FA4D6519900K0I8L" TargetMode="External"/><Relationship Id="rId20" Type="http://schemas.openxmlformats.org/officeDocument/2006/relationships/hyperlink" Target="consultantplus://offline/ref=FCB33543A1927109283645AB47315E2A7C47A1BAD96DF29CFD3CA9B81A2D7039A68E5FA7KDIEL"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CB33543A1927109283645AB47315E2A7C47A1BAD96EF29CFD3CA9B81AK2I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B33543A1927109283645AB47315E2A7C47A1BAD96EF29CFD3CA9B81AK2IDL" TargetMode="External"/><Relationship Id="rId23" Type="http://schemas.openxmlformats.org/officeDocument/2006/relationships/hyperlink" Target="consultantplus://offline/ref=FCB33543A1927109283645AB47315E2A7C47A1BAD96EF29CFD3CA9B81AK2IDL" TargetMode="External"/><Relationship Id="rId28"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hyperlink" Target="consultantplus://offline/ref=FCB33543A1927109283645AB47315E2A7C47A1BAD96DF29CFD3CA9B81A2D7039A68E5FA7KDI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CB33543A1927109283645AB47315E2A7C41A9B8D56AF29CFD3CA9B81A2D7039A68E5FA4D6519901K0I7L" TargetMode="External"/><Relationship Id="rId22" Type="http://schemas.openxmlformats.org/officeDocument/2006/relationships/hyperlink" Target="consultantplus://offline/ref=FCB33543A1927109283645AB47315E2A7F4EA9B9DA6CF29CFD3CA9B81A2D7039A68E5FA4D6519900K0I8L" TargetMode="External"/><Relationship Id="rId27" Type="http://schemas.openxmlformats.org/officeDocument/2006/relationships/hyperlink" Target="http://www.torgi.gov.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A675-167B-4918-8D97-B2BE6A02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11</Pages>
  <Words>6236</Words>
  <Characters>35548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227</cp:revision>
  <cp:lastPrinted>2017-11-09T07:37:00Z</cp:lastPrinted>
  <dcterms:created xsi:type="dcterms:W3CDTF">2017-04-19T07:11:00Z</dcterms:created>
  <dcterms:modified xsi:type="dcterms:W3CDTF">2017-12-15T12:53:00Z</dcterms:modified>
</cp:coreProperties>
</file>