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70629A">
        <w:rPr>
          <w:rFonts w:ascii="Monotype Corsiva" w:hAnsi="Monotype Corsiva"/>
          <w:b/>
          <w:bCs/>
          <w:caps/>
          <w:sz w:val="96"/>
          <w:szCs w:val="96"/>
        </w:rPr>
        <w:t>5</w:t>
      </w:r>
    </w:p>
    <w:p w:rsidR="00AE0CE4" w:rsidRPr="002F7184" w:rsidRDefault="0070629A" w:rsidP="00AE0CE4">
      <w:pPr>
        <w:spacing w:line="240" w:lineRule="auto"/>
        <w:ind w:left="-1134" w:firstLine="0"/>
        <w:jc w:val="center"/>
        <w:rPr>
          <w:rFonts w:ascii="Arial" w:hAnsi="Arial" w:cs="Arial"/>
          <w:b/>
          <w:bCs/>
          <w:sz w:val="52"/>
          <w:szCs w:val="52"/>
        </w:rPr>
      </w:pPr>
      <w:r>
        <w:rPr>
          <w:rFonts w:ascii="Arial" w:hAnsi="Arial" w:cs="Arial"/>
          <w:b/>
          <w:bCs/>
          <w:caps/>
          <w:sz w:val="52"/>
          <w:szCs w:val="52"/>
        </w:rPr>
        <w:t>20</w:t>
      </w:r>
      <w:r w:rsidR="00AE0CE4">
        <w:rPr>
          <w:rFonts w:ascii="Arial" w:hAnsi="Arial" w:cs="Arial"/>
          <w:b/>
          <w:bCs/>
          <w:caps/>
          <w:sz w:val="52"/>
          <w:szCs w:val="52"/>
        </w:rPr>
        <w:t xml:space="preserve"> </w:t>
      </w:r>
      <w:r w:rsidR="00BC2582">
        <w:rPr>
          <w:rFonts w:ascii="Arial" w:hAnsi="Arial" w:cs="Arial"/>
          <w:b/>
          <w:bCs/>
          <w:caps/>
          <w:sz w:val="52"/>
          <w:szCs w:val="52"/>
        </w:rPr>
        <w:t>ФЕВРАЛЯ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8708E4"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70629A">
            <w:rPr>
              <w:b/>
              <w:sz w:val="20"/>
              <w:szCs w:val="18"/>
            </w:rPr>
            <w:t>2</w:t>
          </w:r>
        </w:p>
        <w:p w:rsidR="00621C21" w:rsidRDefault="00621C21" w:rsidP="005A1A80">
          <w:pPr>
            <w:spacing w:after="120" w:line="240" w:lineRule="auto"/>
            <w:ind w:firstLine="0"/>
            <w:jc w:val="center"/>
            <w:rPr>
              <w:b/>
              <w:sz w:val="20"/>
              <w:szCs w:val="18"/>
            </w:rPr>
          </w:pPr>
        </w:p>
        <w:p w:rsidR="00C14A11" w:rsidRDefault="003D7F05" w:rsidP="005A1A80">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3.02.2018 г. №57 «</w:t>
          </w:r>
          <w:r w:rsidRPr="00DE47F9">
            <w:rPr>
              <w:sz w:val="20"/>
              <w:szCs w:val="18"/>
            </w:rPr>
            <w:t>О внесении изменений в постановление от 16.01.2014 г. №7 «Об утверждении муниципальной программы Репьевского муниципального района «Развитие культуры» (2014-2019 г.г.)</w:t>
          </w:r>
          <w:r>
            <w:rPr>
              <w:sz w:val="20"/>
              <w:szCs w:val="18"/>
            </w:rPr>
            <w:t>»……………………………………………………………………………………...….4</w:t>
          </w:r>
        </w:p>
        <w:p w:rsidR="003D7F05" w:rsidRDefault="005A4AAD" w:rsidP="005A1A80">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3.02.2018 г. №58 «</w:t>
          </w:r>
          <w:r w:rsidRPr="005A4AAD">
            <w:rPr>
              <w:sz w:val="20"/>
              <w:szCs w:val="18"/>
            </w:rPr>
            <w:t>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(2014-2019 гг.)</w:t>
          </w:r>
          <w:r>
            <w:rPr>
              <w:sz w:val="20"/>
              <w:szCs w:val="18"/>
            </w:rPr>
            <w:t>»………………………………………………………………………………………………...….34</w:t>
          </w:r>
        </w:p>
        <w:p w:rsidR="005A4AAD" w:rsidRDefault="005A4AAD" w:rsidP="005A1A80">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4.02.2018 г. №63 «</w:t>
          </w:r>
          <w:r w:rsidRPr="005A4AAD">
            <w:rPr>
              <w:sz w:val="20"/>
              <w:szCs w:val="18"/>
            </w:rPr>
            <w:t>О внесении изменений в постановление администрации Репьевского муниципально</w:t>
          </w:r>
          <w:r>
            <w:rPr>
              <w:sz w:val="20"/>
              <w:szCs w:val="18"/>
            </w:rPr>
            <w:t>го района от 08.11.2016 г. №226</w:t>
          </w:r>
          <w:r w:rsidRPr="005A4AAD">
            <w:rPr>
              <w:sz w:val="20"/>
              <w:szCs w:val="18"/>
            </w:rPr>
            <w:t>а «Об утверждении муниципальной программы Репьевского муниципального района «Развитие транспортной системы</w:t>
          </w:r>
          <w:r>
            <w:rPr>
              <w:sz w:val="20"/>
              <w:szCs w:val="18"/>
            </w:rPr>
            <w:t>»………………….44</w:t>
          </w:r>
        </w:p>
        <w:p w:rsidR="005A4AAD" w:rsidRDefault="005A4AAD" w:rsidP="005A1A80">
          <w:pPr>
            <w:spacing w:after="120" w:line="240" w:lineRule="auto"/>
            <w:ind w:firstLine="0"/>
            <w:rPr>
              <w:sz w:val="20"/>
              <w:szCs w:val="18"/>
            </w:rPr>
          </w:pPr>
          <w:r w:rsidRPr="003C71D0">
            <w:rPr>
              <w:sz w:val="20"/>
              <w:szCs w:val="18"/>
            </w:rPr>
            <w:t>Постановление администрации Репьевского муниципального района от 1</w:t>
          </w:r>
          <w:r>
            <w:rPr>
              <w:sz w:val="20"/>
              <w:szCs w:val="18"/>
            </w:rPr>
            <w:t>4.02.2018 г. №64 «</w:t>
          </w:r>
          <w:r w:rsidR="00E23E45" w:rsidRPr="00E23E45">
            <w:rPr>
              <w:sz w:val="20"/>
              <w:szCs w:val="18"/>
            </w:rPr>
            <w:t>О внесении изменений в постановление администрации муниципального района от 16.01.2014 г. №14 «Об утверждении муниципальной программы Репьевского муниципального района «Энергоэффективность и развитие энергетики» (2014-2019 г.г.)</w:t>
          </w:r>
          <w:r>
            <w:rPr>
              <w:sz w:val="20"/>
              <w:szCs w:val="18"/>
            </w:rPr>
            <w:t>»…</w:t>
          </w:r>
          <w:r w:rsidR="00E23E45">
            <w:rPr>
              <w:sz w:val="20"/>
              <w:szCs w:val="18"/>
            </w:rPr>
            <w:t>...</w:t>
          </w:r>
          <w:r>
            <w:rPr>
              <w:sz w:val="20"/>
              <w:szCs w:val="18"/>
            </w:rPr>
            <w:t>51</w:t>
          </w:r>
        </w:p>
        <w:p w:rsidR="00F43DE7" w:rsidRPr="00C57933" w:rsidRDefault="00350549"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E5271B" w:rsidRPr="00BF644D" w:rsidRDefault="00BF644D" w:rsidP="00BF644D">
      <w:pPr>
        <w:jc w:val="center"/>
        <w:rPr>
          <w:b/>
          <w:sz w:val="20"/>
          <w:szCs w:val="20"/>
        </w:rPr>
      </w:pPr>
      <w:bookmarkStart w:id="0" w:name="_GoBack"/>
      <w:r w:rsidRPr="00BF644D">
        <w:rPr>
          <w:b/>
          <w:sz w:val="20"/>
          <w:szCs w:val="20"/>
        </w:rPr>
        <w:lastRenderedPageBreak/>
        <w:t>РАЗДЕЛ 2</w:t>
      </w:r>
      <w:bookmarkEnd w:id="0"/>
    </w:p>
    <w:tbl>
      <w:tblPr>
        <w:tblW w:w="5000" w:type="pct"/>
        <w:tblLook w:val="0000" w:firstRow="0" w:lastRow="0" w:firstColumn="0" w:lastColumn="0" w:noHBand="0" w:noVBand="0"/>
      </w:tblPr>
      <w:tblGrid>
        <w:gridCol w:w="2014"/>
        <w:gridCol w:w="291"/>
        <w:gridCol w:w="1647"/>
        <w:gridCol w:w="1438"/>
        <w:gridCol w:w="1091"/>
        <w:gridCol w:w="1091"/>
        <w:gridCol w:w="1091"/>
        <w:gridCol w:w="1091"/>
        <w:gridCol w:w="1091"/>
        <w:gridCol w:w="1091"/>
        <w:gridCol w:w="1091"/>
        <w:gridCol w:w="966"/>
      </w:tblGrid>
      <w:tr w:rsidR="00E5271B" w:rsidRPr="00AD0A64" w:rsidTr="00016689">
        <w:trPr>
          <w:trHeight w:val="864"/>
        </w:trPr>
        <w:tc>
          <w:tcPr>
            <w:tcW w:w="1315" w:type="pct"/>
            <w:gridSpan w:val="3"/>
            <w:vMerge w:val="restart"/>
            <w:tcBorders>
              <w:top w:val="single" w:sz="4" w:space="0" w:color="auto"/>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1414,6</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1414,6</w:t>
            </w:r>
          </w:p>
        </w:tc>
      </w:tr>
      <w:tr w:rsidR="00E5271B" w:rsidRPr="00AD0A64" w:rsidTr="00016689">
        <w:trPr>
          <w:trHeight w:val="439"/>
        </w:trPr>
        <w:tc>
          <w:tcPr>
            <w:tcW w:w="1315" w:type="pct"/>
            <w:gridSpan w:val="3"/>
            <w:vMerge/>
            <w:tcBorders>
              <w:left w:val="single" w:sz="4" w:space="0" w:color="auto"/>
              <w:bottom w:val="single" w:sz="4" w:space="0" w:color="000000"/>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по образованию</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803,3</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803,3</w:t>
            </w:r>
          </w:p>
        </w:tc>
      </w:tr>
      <w:tr w:rsidR="00E5271B" w:rsidRPr="00AD0A64" w:rsidTr="00016689">
        <w:trPr>
          <w:trHeight w:val="420"/>
        </w:trPr>
        <w:tc>
          <w:tcPr>
            <w:tcW w:w="785" w:type="pct"/>
            <w:gridSpan w:val="2"/>
            <w:vMerge w:val="restart"/>
            <w:tcBorders>
              <w:top w:val="single" w:sz="4" w:space="0" w:color="auto"/>
              <w:left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r w:rsidRPr="00AD0A64">
              <w:rPr>
                <w:b/>
                <w:sz w:val="20"/>
                <w:szCs w:val="20"/>
              </w:rPr>
              <w:t>Основное мероприятие 2.2.</w:t>
            </w:r>
          </w:p>
        </w:tc>
        <w:tc>
          <w:tcPr>
            <w:tcW w:w="530" w:type="pct"/>
            <w:vMerge w:val="restart"/>
            <w:tcBorders>
              <w:top w:val="single" w:sz="4" w:space="0" w:color="auto"/>
              <w:left w:val="single" w:sz="4" w:space="0" w:color="auto"/>
              <w:right w:val="single" w:sz="4" w:space="0" w:color="auto"/>
            </w:tcBorders>
            <w:shd w:val="clear" w:color="auto" w:fill="FFFFFF"/>
          </w:tcPr>
          <w:p w:rsidR="00E5271B" w:rsidRPr="00AD0A64" w:rsidRDefault="00E5271B" w:rsidP="00016689">
            <w:pPr>
              <w:widowControl w:val="0"/>
              <w:autoSpaceDE w:val="0"/>
              <w:autoSpaceDN w:val="0"/>
              <w:adjustRightInd w:val="0"/>
              <w:spacing w:line="240" w:lineRule="auto"/>
              <w:ind w:left="32" w:firstLine="0"/>
              <w:jc w:val="center"/>
              <w:rPr>
                <w:sz w:val="20"/>
                <w:szCs w:val="20"/>
              </w:rPr>
            </w:pPr>
            <w:r w:rsidRPr="00AD0A64">
              <w:rPr>
                <w:sz w:val="20"/>
                <w:szCs w:val="20"/>
              </w:rPr>
              <w:t xml:space="preserve">Обеспечение деятельности  муниципальных учреждений  </w:t>
            </w:r>
            <w:r w:rsidRPr="00AD0A64">
              <w:rPr>
                <w:rFonts w:ascii="Arial" w:hAnsi="Arial" w:cs="Arial"/>
                <w:sz w:val="20"/>
                <w:szCs w:val="20"/>
              </w:rPr>
              <w:t>(</w:t>
            </w:r>
            <w:r w:rsidRPr="00AD0A64">
              <w:rPr>
                <w:sz w:val="20"/>
                <w:szCs w:val="20"/>
              </w:rPr>
              <w:t>закупка товаров, работ и услуг)</w:t>
            </w:r>
          </w:p>
        </w:tc>
        <w:tc>
          <w:tcPr>
            <w:tcW w:w="530" w:type="pct"/>
            <w:tcBorders>
              <w:top w:val="nil"/>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288,1</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370,4</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658,5</w:t>
            </w:r>
          </w:p>
        </w:tc>
      </w:tr>
      <w:tr w:rsidR="00E5271B" w:rsidRPr="00AD0A64" w:rsidTr="00016689">
        <w:trPr>
          <w:trHeight w:val="445"/>
        </w:trPr>
        <w:tc>
          <w:tcPr>
            <w:tcW w:w="785" w:type="pct"/>
            <w:gridSpan w:val="2"/>
            <w:vMerge/>
            <w:tcBorders>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vMerge/>
            <w:tcBorders>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288,1</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223,4</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511,5</w:t>
            </w:r>
          </w:p>
        </w:tc>
      </w:tr>
      <w:tr w:rsidR="00E5271B" w:rsidRPr="00AD0A64" w:rsidTr="00016689">
        <w:trPr>
          <w:trHeight w:val="459"/>
        </w:trPr>
        <w:tc>
          <w:tcPr>
            <w:tcW w:w="785" w:type="pct"/>
            <w:gridSpan w:val="2"/>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по образованию</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147,0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147,0</w:t>
            </w:r>
          </w:p>
        </w:tc>
      </w:tr>
      <w:tr w:rsidR="00E5271B" w:rsidRPr="00AD0A64" w:rsidTr="00016689">
        <w:trPr>
          <w:trHeight w:val="864"/>
        </w:trPr>
        <w:tc>
          <w:tcPr>
            <w:tcW w:w="1315" w:type="pct"/>
            <w:gridSpan w:val="3"/>
            <w:vMerge w:val="restart"/>
            <w:tcBorders>
              <w:top w:val="nil"/>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223,4</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223,4</w:t>
            </w:r>
          </w:p>
        </w:tc>
      </w:tr>
      <w:tr w:rsidR="00E5271B" w:rsidRPr="00AD0A64" w:rsidTr="00016689">
        <w:trPr>
          <w:trHeight w:val="864"/>
        </w:trPr>
        <w:tc>
          <w:tcPr>
            <w:tcW w:w="1315" w:type="pct"/>
            <w:gridSpan w:val="3"/>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по образованию</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147,0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147,0</w:t>
            </w:r>
          </w:p>
        </w:tc>
      </w:tr>
      <w:tr w:rsidR="00E5271B" w:rsidRPr="00AD0A64" w:rsidTr="00016689">
        <w:trPr>
          <w:trHeight w:val="399"/>
        </w:trPr>
        <w:tc>
          <w:tcPr>
            <w:tcW w:w="785" w:type="pct"/>
            <w:gridSpan w:val="2"/>
            <w:vMerge w:val="restart"/>
            <w:tcBorders>
              <w:top w:val="single" w:sz="4" w:space="0" w:color="auto"/>
              <w:left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r w:rsidRPr="00AD0A64">
              <w:rPr>
                <w:b/>
                <w:sz w:val="20"/>
                <w:szCs w:val="20"/>
              </w:rPr>
              <w:t xml:space="preserve">Основное мероприятие 2.3. </w:t>
            </w:r>
          </w:p>
        </w:tc>
        <w:tc>
          <w:tcPr>
            <w:tcW w:w="530" w:type="pct"/>
            <w:vMerge w:val="restart"/>
            <w:tcBorders>
              <w:top w:val="single" w:sz="4" w:space="0" w:color="auto"/>
              <w:left w:val="single" w:sz="4" w:space="0" w:color="auto"/>
              <w:right w:val="single" w:sz="4" w:space="0" w:color="auto"/>
            </w:tcBorders>
            <w:shd w:val="clear" w:color="auto" w:fill="FFFFFF"/>
          </w:tcPr>
          <w:p w:rsidR="00E5271B" w:rsidRPr="00AD0A64" w:rsidRDefault="00E5271B" w:rsidP="00016689">
            <w:pPr>
              <w:widowControl w:val="0"/>
              <w:autoSpaceDE w:val="0"/>
              <w:autoSpaceDN w:val="0"/>
              <w:adjustRightInd w:val="0"/>
              <w:spacing w:line="240" w:lineRule="auto"/>
              <w:ind w:left="32" w:firstLine="0"/>
              <w:jc w:val="center"/>
              <w:rPr>
                <w:sz w:val="20"/>
                <w:szCs w:val="20"/>
              </w:rPr>
            </w:pPr>
            <w:r w:rsidRPr="00AD0A64">
              <w:rPr>
                <w:sz w:val="20"/>
                <w:szCs w:val="20"/>
              </w:rPr>
              <w:t xml:space="preserve">Обеспечение деятельности  муниципальных учреждений культуры  </w:t>
            </w:r>
            <w:r w:rsidRPr="00AD0A64">
              <w:rPr>
                <w:rFonts w:ascii="Arial" w:hAnsi="Arial" w:cs="Arial"/>
                <w:sz w:val="20"/>
                <w:szCs w:val="20"/>
              </w:rPr>
              <w:t>(</w:t>
            </w:r>
            <w:r w:rsidRPr="00AD0A64">
              <w:rPr>
                <w:sz w:val="20"/>
                <w:szCs w:val="20"/>
              </w:rPr>
              <w:t>иные бюджетные  ассигнования)</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11,8</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12,0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23,8</w:t>
            </w:r>
          </w:p>
        </w:tc>
      </w:tr>
      <w:tr w:rsidR="00E5271B" w:rsidRPr="00AD0A64" w:rsidTr="00016689">
        <w:trPr>
          <w:trHeight w:val="432"/>
        </w:trPr>
        <w:tc>
          <w:tcPr>
            <w:tcW w:w="785" w:type="pct"/>
            <w:gridSpan w:val="2"/>
            <w:vMerge/>
            <w:tcBorders>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vMerge/>
            <w:tcBorders>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11,8</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8,2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20,0</w:t>
            </w:r>
          </w:p>
        </w:tc>
      </w:tr>
      <w:tr w:rsidR="00E5271B" w:rsidRPr="00AD0A64" w:rsidTr="00016689">
        <w:trPr>
          <w:trHeight w:val="426"/>
        </w:trPr>
        <w:tc>
          <w:tcPr>
            <w:tcW w:w="785" w:type="pct"/>
            <w:gridSpan w:val="2"/>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по образованию</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2,8</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2,8</w:t>
            </w:r>
          </w:p>
        </w:tc>
      </w:tr>
      <w:tr w:rsidR="00E5271B" w:rsidRPr="00AD0A64" w:rsidTr="00016689">
        <w:trPr>
          <w:trHeight w:val="561"/>
        </w:trPr>
        <w:tc>
          <w:tcPr>
            <w:tcW w:w="1315" w:type="pct"/>
            <w:gridSpan w:val="3"/>
            <w:vMerge w:val="restart"/>
            <w:tcBorders>
              <w:top w:val="single" w:sz="4" w:space="0" w:color="auto"/>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lastRenderedPageBreak/>
              <w:t>Расходы на обеспечение деятельности (оказания услуг) муниципальных учреждений в рамках подпрограммы «Образования» муниципальной программы Репьевского муниципального района «Развитие культуры» (Иные бюджетные ассигнования)</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 xml:space="preserve">в том числе по ГРБС: </w:t>
            </w:r>
          </w:p>
          <w:p w:rsidR="00E5271B" w:rsidRPr="00AD0A64" w:rsidRDefault="00E5271B" w:rsidP="00016689">
            <w:pPr>
              <w:widowControl w:val="0"/>
              <w:spacing w:line="240" w:lineRule="auto"/>
              <w:ind w:firstLine="0"/>
              <w:rPr>
                <w:sz w:val="20"/>
                <w:szCs w:val="20"/>
              </w:rPr>
            </w:pPr>
            <w:r w:rsidRPr="00AD0A64">
              <w:rPr>
                <w:sz w:val="20"/>
                <w:szCs w:val="20"/>
              </w:rPr>
              <w:t>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8,2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8,2</w:t>
            </w:r>
          </w:p>
        </w:tc>
      </w:tr>
      <w:tr w:rsidR="00E5271B" w:rsidRPr="00AD0A64" w:rsidTr="00016689">
        <w:trPr>
          <w:trHeight w:val="561"/>
        </w:trPr>
        <w:tc>
          <w:tcPr>
            <w:tcW w:w="1315" w:type="pct"/>
            <w:gridSpan w:val="3"/>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по образованию</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2,8</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2,8</w:t>
            </w:r>
          </w:p>
        </w:tc>
      </w:tr>
      <w:tr w:rsidR="00E5271B" w:rsidRPr="00AD0A64" w:rsidTr="00016689">
        <w:trPr>
          <w:trHeight w:val="592"/>
        </w:trPr>
        <w:tc>
          <w:tcPr>
            <w:tcW w:w="78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bCs/>
                <w:sz w:val="20"/>
                <w:szCs w:val="20"/>
                <w:u w:val="single"/>
              </w:rPr>
            </w:pPr>
          </w:p>
          <w:p w:rsidR="00E5271B" w:rsidRPr="00AD0A64" w:rsidRDefault="00E5271B" w:rsidP="00016689">
            <w:pPr>
              <w:widowControl w:val="0"/>
              <w:spacing w:line="240" w:lineRule="auto"/>
              <w:ind w:firstLine="0"/>
              <w:rPr>
                <w:b/>
                <w:bCs/>
                <w:sz w:val="20"/>
                <w:szCs w:val="20"/>
                <w:u w:val="single"/>
              </w:rPr>
            </w:pPr>
            <w:r w:rsidRPr="00AD0A64">
              <w:rPr>
                <w:b/>
                <w:bCs/>
                <w:sz w:val="20"/>
                <w:szCs w:val="20"/>
                <w:u w:val="single"/>
              </w:rPr>
              <w:t>ПОДПРОГРАММА 3</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«Развитие культуры»</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7376,0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31983,2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17269,0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30267,3</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23548,2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12365,5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11744,9</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bCs/>
                <w:sz w:val="20"/>
                <w:szCs w:val="20"/>
              </w:rPr>
            </w:pPr>
            <w:r w:rsidRPr="00AD0A64">
              <w:rPr>
                <w:bCs/>
                <w:sz w:val="20"/>
                <w:szCs w:val="20"/>
              </w:rPr>
              <w:t>134554,1</w:t>
            </w:r>
          </w:p>
        </w:tc>
      </w:tr>
      <w:tr w:rsidR="00E5271B" w:rsidRPr="00AD0A64" w:rsidTr="00016689">
        <w:trPr>
          <w:trHeight w:val="465"/>
        </w:trPr>
        <w:tc>
          <w:tcPr>
            <w:tcW w:w="785" w:type="pct"/>
            <w:gridSpan w:val="2"/>
            <w:vMerge/>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Cs/>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 xml:space="preserve">в том числе по ГРБС: Отдел культуры </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7376,0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31983,2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17269,0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30267,3</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23548,2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12365,5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r w:rsidRPr="00AD0A64">
              <w:rPr>
                <w:bCs/>
                <w:sz w:val="20"/>
                <w:szCs w:val="20"/>
              </w:rPr>
              <w:t>11744,9</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134554,1</w:t>
            </w:r>
          </w:p>
        </w:tc>
      </w:tr>
      <w:tr w:rsidR="00E5271B" w:rsidRPr="00AD0A64" w:rsidTr="00016689">
        <w:trPr>
          <w:trHeight w:val="528"/>
        </w:trPr>
        <w:tc>
          <w:tcPr>
            <w:tcW w:w="78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sz w:val="20"/>
                <w:szCs w:val="20"/>
              </w:rPr>
            </w:pPr>
          </w:p>
          <w:p w:rsidR="00E5271B" w:rsidRPr="00AD0A64" w:rsidRDefault="00E5271B" w:rsidP="00016689">
            <w:pPr>
              <w:widowControl w:val="0"/>
              <w:spacing w:line="240" w:lineRule="auto"/>
              <w:ind w:firstLine="0"/>
              <w:rPr>
                <w:b/>
                <w:sz w:val="20"/>
                <w:szCs w:val="20"/>
              </w:rPr>
            </w:pPr>
            <w:r w:rsidRPr="00AD0A64">
              <w:rPr>
                <w:b/>
                <w:sz w:val="20"/>
                <w:szCs w:val="20"/>
              </w:rPr>
              <w:t>Основное мероприятие</w:t>
            </w:r>
          </w:p>
          <w:p w:rsidR="00E5271B" w:rsidRPr="00AD0A64" w:rsidRDefault="00E5271B" w:rsidP="00016689">
            <w:pPr>
              <w:widowControl w:val="0"/>
              <w:spacing w:line="240" w:lineRule="auto"/>
              <w:ind w:firstLine="0"/>
              <w:rPr>
                <w:b/>
                <w:sz w:val="20"/>
                <w:szCs w:val="20"/>
              </w:rPr>
            </w:pPr>
            <w:r w:rsidRPr="00AD0A64">
              <w:rPr>
                <w:b/>
                <w:sz w:val="20"/>
                <w:szCs w:val="20"/>
              </w:rPr>
              <w:t xml:space="preserve">3. 1. </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Сохранение и развитие объектов культуры</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5030,5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31983,2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17244,0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24352,3</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23548,2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12365,5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11744,9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126268,6</w:t>
            </w:r>
          </w:p>
        </w:tc>
      </w:tr>
      <w:tr w:rsidR="00E5271B" w:rsidRPr="00AD0A64" w:rsidTr="00016689">
        <w:trPr>
          <w:trHeight w:val="584"/>
        </w:trPr>
        <w:tc>
          <w:tcPr>
            <w:tcW w:w="78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5030,5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31983,2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17244,0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24352,3</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23548,2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12365,5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11744,9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126268,6</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Поддержка отрасли культуры в рамках подпрограммы «Развитие культуры»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51,8</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51,8</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Поддержка отрасли культуры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106,8</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106,8</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w:t>
            </w:r>
            <w:r w:rsidRPr="00AD0A64">
              <w:rPr>
                <w:sz w:val="20"/>
                <w:szCs w:val="20"/>
              </w:rPr>
              <w:lastRenderedPageBreak/>
              <w:t>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lastRenderedPageBreak/>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2685,0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7592,8</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11943,0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16287,0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19145,3</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9900,2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9900,2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77453,5</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lastRenderedPageBreak/>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2339,5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3869,9</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5029,2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7762,0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4279,5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1341,9</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1721,3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26343,3</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На оплату социально-значимых мероприятий (резервный фонд) в рамках подпрограммы «Развитие культуры» муниципальной программы Репьевского муниципального района «Развитие культуры»(Закупка товаров, работ и услуг для государственных (муниципальных) нужд)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30,0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30,0</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Господдержка(грант) комплексного развития региональных и муниципальных учреждений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3000,0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3000,0</w:t>
            </w:r>
          </w:p>
        </w:tc>
      </w:tr>
      <w:tr w:rsidR="00E5271B" w:rsidRPr="00AD0A64" w:rsidTr="00016689">
        <w:trPr>
          <w:trHeight w:val="584"/>
        </w:trPr>
        <w:tc>
          <w:tcPr>
            <w:tcW w:w="1315" w:type="pct"/>
            <w:gridSpan w:val="3"/>
            <w:vMerge w:val="restart"/>
            <w:tcBorders>
              <w:top w:val="single" w:sz="4" w:space="0" w:color="auto"/>
              <w:left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«Развитие сельской культуры Репьевского муниципального района на 2012-2015 годы»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17454,5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17454,5</w:t>
            </w:r>
          </w:p>
        </w:tc>
      </w:tr>
      <w:tr w:rsidR="00E5271B" w:rsidRPr="00AD0A64" w:rsidTr="00016689">
        <w:trPr>
          <w:trHeight w:val="584"/>
        </w:trPr>
        <w:tc>
          <w:tcPr>
            <w:tcW w:w="1315" w:type="pct"/>
            <w:gridSpan w:val="3"/>
            <w:vMerge/>
            <w:tcBorders>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17,5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17,5</w:t>
            </w:r>
          </w:p>
        </w:tc>
      </w:tr>
      <w:tr w:rsidR="00E5271B" w:rsidRPr="00AD0A64" w:rsidTr="00016689">
        <w:trPr>
          <w:trHeight w:val="584"/>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Расходы на обеспечение деятельности (оказание услуг) муниципальных </w:t>
            </w:r>
            <w:r w:rsidRPr="00AD0A64">
              <w:rPr>
                <w:sz w:val="20"/>
                <w:szCs w:val="20"/>
              </w:rPr>
              <w:lastRenderedPageBreak/>
              <w:t>учреждений в рамках подпрограммы «Развитие культуры» муниципальной программы Репьевского муниципального района «Развитие культуры» (Иные бюджетные ассигнования)</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lastRenderedPageBreak/>
              <w:t xml:space="preserve">в том числе по ГРБС: Отдел </w:t>
            </w:r>
            <w:r w:rsidRPr="00AD0A64">
              <w:rPr>
                <w:sz w:val="20"/>
                <w:szCs w:val="20"/>
              </w:rPr>
              <w:lastRenderedPageBreak/>
              <w:t>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lastRenderedPageBreak/>
              <w:t>6,0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18,5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216,8</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144,7</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123,4</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123,4</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123,4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756,2</w:t>
            </w:r>
          </w:p>
        </w:tc>
      </w:tr>
      <w:tr w:rsidR="00E5271B" w:rsidRPr="00AD0A64" w:rsidTr="00016689">
        <w:trPr>
          <w:trHeight w:val="967"/>
        </w:trPr>
        <w:tc>
          <w:tcPr>
            <w:tcW w:w="665"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bCs/>
                <w:sz w:val="20"/>
                <w:szCs w:val="20"/>
                <w:u w:val="single"/>
              </w:rPr>
            </w:pPr>
            <w:r w:rsidRPr="00AD0A64">
              <w:rPr>
                <w:b/>
                <w:sz w:val="20"/>
                <w:szCs w:val="20"/>
              </w:rPr>
              <w:lastRenderedPageBreak/>
              <w:t>Основное мероприятие 3.2.</w:t>
            </w:r>
          </w:p>
        </w:tc>
        <w:tc>
          <w:tcPr>
            <w:tcW w:w="650" w:type="pct"/>
            <w:gridSpan w:val="2"/>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Резервный фонд правительства Воронежской области (финансовое обеспечение непредвиденных расходов)</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5915,0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r w:rsidRPr="00AD0A64">
              <w:rPr>
                <w:bCs/>
                <w:sz w:val="20"/>
                <w:szCs w:val="20"/>
              </w:rPr>
              <w:t>0</w:t>
            </w:r>
          </w:p>
          <w:p w:rsidR="00E5271B" w:rsidRPr="00AD0A64" w:rsidRDefault="00E5271B" w:rsidP="00016689">
            <w:pPr>
              <w:widowControl w:val="0"/>
              <w:spacing w:line="240" w:lineRule="auto"/>
              <w:ind w:firstLine="0"/>
              <w:jc w:val="right"/>
              <w:rPr>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5915,0</w:t>
            </w:r>
          </w:p>
        </w:tc>
      </w:tr>
      <w:tr w:rsidR="00E5271B" w:rsidRPr="00AD0A64" w:rsidTr="00016689">
        <w:trPr>
          <w:trHeight w:val="967"/>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Резервный фонд правительства ВО (оплата социально-значимых мероприятий)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государственных (муниципальных) нужд) </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5915,0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5915,0</w:t>
            </w:r>
          </w:p>
        </w:tc>
      </w:tr>
      <w:tr w:rsidR="00E5271B" w:rsidRPr="00AD0A64" w:rsidTr="00016689">
        <w:trPr>
          <w:trHeight w:val="967"/>
        </w:trPr>
        <w:tc>
          <w:tcPr>
            <w:tcW w:w="665" w:type="pct"/>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b/>
                <w:bCs/>
                <w:sz w:val="20"/>
                <w:szCs w:val="20"/>
                <w:u w:val="single"/>
              </w:rPr>
            </w:pPr>
          </w:p>
          <w:p w:rsidR="00E5271B" w:rsidRPr="00AD0A64" w:rsidRDefault="00E5271B" w:rsidP="00016689">
            <w:pPr>
              <w:widowControl w:val="0"/>
              <w:spacing w:line="240" w:lineRule="auto"/>
              <w:ind w:firstLine="0"/>
              <w:rPr>
                <w:b/>
                <w:bCs/>
                <w:sz w:val="20"/>
                <w:szCs w:val="20"/>
                <w:u w:val="single"/>
              </w:rPr>
            </w:pPr>
          </w:p>
          <w:p w:rsidR="00E5271B" w:rsidRPr="00AD0A64" w:rsidRDefault="00E5271B" w:rsidP="00016689">
            <w:pPr>
              <w:widowControl w:val="0"/>
              <w:spacing w:line="240" w:lineRule="auto"/>
              <w:ind w:firstLine="0"/>
              <w:rPr>
                <w:b/>
                <w:bCs/>
                <w:sz w:val="20"/>
                <w:szCs w:val="20"/>
                <w:u w:val="single"/>
              </w:rPr>
            </w:pPr>
          </w:p>
          <w:p w:rsidR="00E5271B" w:rsidRPr="00AD0A64" w:rsidRDefault="00E5271B" w:rsidP="00016689">
            <w:pPr>
              <w:widowControl w:val="0"/>
              <w:spacing w:line="240" w:lineRule="auto"/>
              <w:ind w:firstLine="0"/>
              <w:rPr>
                <w:b/>
                <w:bCs/>
                <w:sz w:val="20"/>
                <w:szCs w:val="20"/>
                <w:u w:val="single"/>
              </w:rPr>
            </w:pPr>
          </w:p>
          <w:p w:rsidR="00E5271B" w:rsidRPr="00AD0A64" w:rsidRDefault="00E5271B" w:rsidP="00016689">
            <w:pPr>
              <w:widowControl w:val="0"/>
              <w:spacing w:line="240" w:lineRule="auto"/>
              <w:ind w:firstLine="0"/>
              <w:rPr>
                <w:b/>
                <w:bCs/>
                <w:sz w:val="20"/>
                <w:szCs w:val="20"/>
                <w:u w:val="single"/>
              </w:rPr>
            </w:pPr>
            <w:r w:rsidRPr="00AD0A64">
              <w:rPr>
                <w:b/>
                <w:bCs/>
                <w:sz w:val="20"/>
                <w:szCs w:val="20"/>
                <w:u w:val="single"/>
              </w:rPr>
              <w:t>ПОДПРОГРАММА 4</w:t>
            </w:r>
          </w:p>
        </w:tc>
        <w:tc>
          <w:tcPr>
            <w:tcW w:w="65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«Обеспечение реализации муниципальной программы» муниципальной программы Репьевского муниципального района «Развитие культуры»</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1212,5</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1265,1</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1468,5</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1378,6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1430,2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9328,3</w:t>
            </w:r>
          </w:p>
        </w:tc>
      </w:tr>
      <w:tr w:rsidR="00E5271B" w:rsidRPr="00AD0A64" w:rsidTr="00016689">
        <w:trPr>
          <w:trHeight w:val="735"/>
        </w:trPr>
        <w:tc>
          <w:tcPr>
            <w:tcW w:w="6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bCs/>
                <w:sz w:val="20"/>
                <w:szCs w:val="20"/>
              </w:rPr>
            </w:pPr>
          </w:p>
        </w:tc>
        <w:tc>
          <w:tcPr>
            <w:tcW w:w="65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1212,5</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1265,1</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1468,5</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1378,6</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1430,2</w:t>
            </w:r>
          </w:p>
        </w:tc>
        <w:tc>
          <w:tcPr>
            <w:tcW w:w="406"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p>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right"/>
              <w:rPr>
                <w:bCs/>
                <w:sz w:val="20"/>
                <w:szCs w:val="20"/>
              </w:rPr>
            </w:pPr>
            <w:r w:rsidRPr="00AD0A64">
              <w:rPr>
                <w:bCs/>
                <w:sz w:val="20"/>
                <w:szCs w:val="20"/>
              </w:rPr>
              <w:t>9328,3</w:t>
            </w:r>
          </w:p>
        </w:tc>
      </w:tr>
      <w:tr w:rsidR="00E5271B" w:rsidRPr="00AD0A64" w:rsidTr="00016689">
        <w:trPr>
          <w:trHeight w:val="473"/>
        </w:trPr>
        <w:tc>
          <w:tcPr>
            <w:tcW w:w="665" w:type="pct"/>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p>
          <w:p w:rsidR="00E5271B" w:rsidRPr="00AD0A64" w:rsidRDefault="00E5271B" w:rsidP="00016689">
            <w:pPr>
              <w:widowControl w:val="0"/>
              <w:spacing w:line="240" w:lineRule="auto"/>
              <w:ind w:firstLine="0"/>
              <w:rPr>
                <w:sz w:val="20"/>
                <w:szCs w:val="20"/>
              </w:rPr>
            </w:pPr>
            <w:r w:rsidRPr="00AD0A64">
              <w:rPr>
                <w:sz w:val="20"/>
                <w:szCs w:val="20"/>
              </w:rPr>
              <w:t>Основное мероприятие 4.1.</w:t>
            </w:r>
          </w:p>
        </w:tc>
        <w:tc>
          <w:tcPr>
            <w:tcW w:w="65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Финансовое обеспечение деятельности органов местного самоуправления</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всего</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1123,8</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1265,1</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1448,5</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1378,6</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1430,2</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1286,9</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9328,3</w:t>
            </w:r>
          </w:p>
        </w:tc>
      </w:tr>
      <w:tr w:rsidR="00E5271B" w:rsidRPr="00AD0A64" w:rsidTr="00016689">
        <w:trPr>
          <w:trHeight w:val="765"/>
        </w:trPr>
        <w:tc>
          <w:tcPr>
            <w:tcW w:w="6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p>
        </w:tc>
        <w:tc>
          <w:tcPr>
            <w:tcW w:w="65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1123,8</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1265,1</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1448,5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bCs/>
                <w:sz w:val="20"/>
                <w:szCs w:val="20"/>
              </w:rPr>
              <w:t>1378,6</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1430,2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1286,9</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1286,9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9328,3</w:t>
            </w:r>
          </w:p>
        </w:tc>
      </w:tr>
      <w:tr w:rsidR="00E5271B" w:rsidRPr="00AD0A64" w:rsidTr="00016689">
        <w:trPr>
          <w:trHeight w:val="765"/>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w:t>
            </w:r>
            <w:r w:rsidRPr="00AD0A64">
              <w:rPr>
                <w:sz w:val="20"/>
                <w:szCs w:val="20"/>
              </w:rPr>
              <w:lastRenderedPageBreak/>
              <w:t>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lastRenderedPageBreak/>
              <w:t>в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1155,7</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1397,4</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1374,1</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1427,2</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1283,9</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1283,9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7922,2</w:t>
            </w:r>
          </w:p>
        </w:tc>
      </w:tr>
      <w:tr w:rsidR="00E5271B" w:rsidRPr="00AD0A64" w:rsidTr="00016689">
        <w:trPr>
          <w:trHeight w:val="765"/>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nil"/>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109,3</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50,9</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4,5</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3,0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3,0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3,0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173,7</w:t>
            </w:r>
          </w:p>
        </w:tc>
      </w:tr>
      <w:tr w:rsidR="00E5271B" w:rsidRPr="00AD0A64" w:rsidTr="00016689">
        <w:trPr>
          <w:trHeight w:val="765"/>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функций органов местного самоуправления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r w:rsidRPr="00AD0A64">
              <w:rPr>
                <w:rFonts w:ascii="Arial" w:hAnsi="Arial" w:cs="Arial"/>
                <w:sz w:val="20"/>
                <w:szCs w:val="20"/>
              </w:rPr>
              <w:t>)</w:t>
            </w:r>
          </w:p>
        </w:tc>
        <w:tc>
          <w:tcPr>
            <w:tcW w:w="530" w:type="pct"/>
            <w:tcBorders>
              <w:top w:val="nil"/>
              <w:left w:val="single" w:sz="4" w:space="0" w:color="auto"/>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0,1</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sz w:val="20"/>
                <w:szCs w:val="20"/>
              </w:rPr>
            </w:pPr>
            <w:r w:rsidRPr="00AD0A64">
              <w:rPr>
                <w:sz w:val="20"/>
                <w:szCs w:val="20"/>
              </w:rPr>
              <w:t>0,2</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right"/>
              <w:rPr>
                <w:bCs/>
                <w:sz w:val="20"/>
                <w:szCs w:val="20"/>
              </w:rPr>
            </w:pPr>
            <w:r w:rsidRPr="00AD0A64">
              <w:rPr>
                <w:bCs/>
                <w:sz w:val="20"/>
                <w:szCs w:val="20"/>
              </w:rPr>
              <w:t>0,3</w:t>
            </w:r>
          </w:p>
        </w:tc>
      </w:tr>
      <w:tr w:rsidR="00E5271B" w:rsidRPr="00AD0A64" w:rsidTr="00016689">
        <w:trPr>
          <w:trHeight w:val="369"/>
        </w:trPr>
        <w:tc>
          <w:tcPr>
            <w:tcW w:w="78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b/>
                <w:sz w:val="20"/>
                <w:szCs w:val="20"/>
                <w:u w:val="single"/>
              </w:rPr>
            </w:pPr>
            <w:r w:rsidRPr="00AD0A64">
              <w:rPr>
                <w:b/>
                <w:sz w:val="20"/>
                <w:szCs w:val="20"/>
                <w:u w:val="single"/>
              </w:rPr>
              <w:t>ПОДПРОГРАММА 5</w:t>
            </w:r>
          </w:p>
          <w:p w:rsidR="00E5271B" w:rsidRPr="00AD0A64" w:rsidRDefault="00E5271B" w:rsidP="00016689">
            <w:pPr>
              <w:widowControl w:val="0"/>
              <w:spacing w:line="240" w:lineRule="auto"/>
              <w:ind w:firstLine="0"/>
              <w:jc w:val="center"/>
              <w:rPr>
                <w:sz w:val="20"/>
                <w:szCs w:val="20"/>
              </w:rPr>
            </w:pP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«Развитие сельской культуры Репьевского муниципального района на 2014-2019 годы»</w:t>
            </w:r>
          </w:p>
          <w:p w:rsidR="00E5271B" w:rsidRPr="00AD0A64" w:rsidRDefault="00E5271B" w:rsidP="00016689">
            <w:pPr>
              <w:widowControl w:val="0"/>
              <w:spacing w:line="240" w:lineRule="auto"/>
              <w:ind w:firstLine="0"/>
              <w:jc w:val="center"/>
              <w:rPr>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2895,2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1517,5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1666,1</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5669,2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1513,0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379,4</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13640,4</w:t>
            </w:r>
          </w:p>
        </w:tc>
      </w:tr>
      <w:tr w:rsidR="00E5271B" w:rsidRPr="00AD0A64" w:rsidTr="00016689">
        <w:trPr>
          <w:trHeight w:val="369"/>
        </w:trPr>
        <w:tc>
          <w:tcPr>
            <w:tcW w:w="785" w:type="pct"/>
            <w:gridSpan w:val="2"/>
            <w:vMerge/>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2895,2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1517,5</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1666,1</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5669,2</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1513,0</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379,4</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13640,4</w:t>
            </w:r>
          </w:p>
        </w:tc>
      </w:tr>
      <w:tr w:rsidR="00E5271B" w:rsidRPr="00AD0A64" w:rsidTr="00016689">
        <w:trPr>
          <w:trHeight w:val="431"/>
        </w:trPr>
        <w:tc>
          <w:tcPr>
            <w:tcW w:w="78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5.1.</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r w:rsidRPr="00AD0A64">
              <w:rPr>
                <w:sz w:val="20"/>
                <w:szCs w:val="20"/>
              </w:rPr>
              <w:t>Содействие сохранению и развитию муниципальных учреждений культуры</w:t>
            </w:r>
          </w:p>
        </w:tc>
        <w:tc>
          <w:tcPr>
            <w:tcW w:w="530" w:type="pct"/>
            <w:tcBorders>
              <w:top w:val="nil"/>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jc w:val="center"/>
              <w:rPr>
                <w:sz w:val="20"/>
                <w:szCs w:val="20"/>
              </w:rPr>
            </w:pPr>
            <w:r w:rsidRPr="00AD0A64">
              <w:rPr>
                <w:sz w:val="20"/>
                <w:szCs w:val="20"/>
              </w:rPr>
              <w:t>всего</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2895,2</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1517,5</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1666,1</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5669,2</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1513,0</w:t>
            </w:r>
          </w:p>
        </w:tc>
        <w:tc>
          <w:tcPr>
            <w:tcW w:w="40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379,4</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0,0</w:t>
            </w:r>
          </w:p>
        </w:tc>
        <w:tc>
          <w:tcPr>
            <w:tcW w:w="314" w:type="pct"/>
            <w:tcBorders>
              <w:top w:val="nil"/>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13578,0</w:t>
            </w:r>
          </w:p>
        </w:tc>
      </w:tr>
      <w:tr w:rsidR="00E5271B" w:rsidRPr="00AD0A64" w:rsidTr="00016689">
        <w:trPr>
          <w:trHeight w:val="431"/>
        </w:trPr>
        <w:tc>
          <w:tcPr>
            <w:tcW w:w="78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sz w:val="20"/>
                <w:szCs w:val="20"/>
              </w:rPr>
            </w:pPr>
          </w:p>
        </w:tc>
        <w:tc>
          <w:tcPr>
            <w:tcW w:w="530"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sz w:val="20"/>
                <w:szCs w:val="20"/>
              </w:rPr>
            </w:pPr>
            <w:r w:rsidRPr="00AD0A64">
              <w:rPr>
                <w:sz w:val="20"/>
                <w:szCs w:val="20"/>
              </w:rPr>
              <w:t>2895,2</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1517,5</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1666,1</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5669,2</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1513,0</w:t>
            </w:r>
          </w:p>
        </w:tc>
        <w:tc>
          <w:tcPr>
            <w:tcW w:w="406" w:type="pct"/>
            <w:tcBorders>
              <w:top w:val="nil"/>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379,4</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0,0</w:t>
            </w:r>
          </w:p>
        </w:tc>
        <w:tc>
          <w:tcPr>
            <w:tcW w:w="314" w:type="pct"/>
            <w:tcBorders>
              <w:top w:val="nil"/>
              <w:left w:val="single" w:sz="4" w:space="0" w:color="auto"/>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r w:rsidRPr="00AD0A64">
              <w:rPr>
                <w:bCs/>
                <w:sz w:val="20"/>
                <w:szCs w:val="20"/>
              </w:rPr>
              <w:t>13578,0</w:t>
            </w:r>
          </w:p>
        </w:tc>
      </w:tr>
      <w:tr w:rsidR="00E5271B" w:rsidRPr="00AD0A64" w:rsidTr="00016689">
        <w:trPr>
          <w:trHeight w:val="387"/>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Реализация подпрограммы «Развитие </w:t>
            </w:r>
            <w:r w:rsidRPr="00AD0A64">
              <w:rPr>
                <w:sz w:val="20"/>
                <w:szCs w:val="20"/>
              </w:rPr>
              <w:lastRenderedPageBreak/>
              <w:t>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lastRenderedPageBreak/>
              <w:t xml:space="preserve">в том числе по </w:t>
            </w:r>
            <w:r w:rsidRPr="00AD0A64">
              <w:rPr>
                <w:sz w:val="20"/>
                <w:szCs w:val="20"/>
              </w:rPr>
              <w:lastRenderedPageBreak/>
              <w:t>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lastRenderedPageBreak/>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1517,5</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1666,1</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4,1</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1513,0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379,4</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0,0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lastRenderedPageBreak/>
              <w:t>5080,1</w:t>
            </w:r>
          </w:p>
        </w:tc>
      </w:tr>
      <w:tr w:rsidR="00E5271B" w:rsidRPr="00AD0A64" w:rsidTr="00016689">
        <w:trPr>
          <w:trHeight w:val="387"/>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lastRenderedPageBreak/>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4100,0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4100,0</w:t>
            </w:r>
          </w:p>
        </w:tc>
      </w:tr>
      <w:tr w:rsidR="00E5271B" w:rsidRPr="00AD0A64" w:rsidTr="00016689">
        <w:trPr>
          <w:trHeight w:val="387"/>
        </w:trPr>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530" w:type="pct"/>
            <w:tcBorders>
              <w:top w:val="single" w:sz="4" w:space="0" w:color="auto"/>
              <w:left w:val="nil"/>
              <w:bottom w:val="single" w:sz="4" w:space="0" w:color="auto"/>
              <w:right w:val="single" w:sz="4" w:space="0" w:color="auto"/>
            </w:tcBorders>
            <w:shd w:val="clear" w:color="auto" w:fill="FFFFFF"/>
            <w:vAlign w:val="bottom"/>
          </w:tcPr>
          <w:p w:rsidR="00E5271B" w:rsidRPr="00AD0A64" w:rsidRDefault="00E5271B" w:rsidP="00016689">
            <w:pPr>
              <w:widowControl w:val="0"/>
              <w:spacing w:line="240" w:lineRule="auto"/>
              <w:ind w:firstLine="0"/>
              <w:rPr>
                <w:sz w:val="20"/>
                <w:szCs w:val="20"/>
              </w:rPr>
            </w:pPr>
            <w:r w:rsidRPr="00AD0A64">
              <w:rPr>
                <w:sz w:val="20"/>
                <w:szCs w:val="20"/>
              </w:rPr>
              <w:t>в том числе по ГРБС: Отдел культуры</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1565,1</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406" w:type="pct"/>
            <w:tcBorders>
              <w:top w:val="single" w:sz="4" w:space="0" w:color="auto"/>
              <w:left w:val="nil"/>
              <w:bottom w:val="single" w:sz="4" w:space="0" w:color="auto"/>
              <w:right w:val="single" w:sz="4" w:space="0" w:color="auto"/>
            </w:tcBorders>
            <w:shd w:val="clear" w:color="auto" w:fill="FFFFFF"/>
          </w:tcPr>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p>
          <w:p w:rsidR="00E5271B" w:rsidRPr="00AD0A64" w:rsidRDefault="00E5271B" w:rsidP="00016689">
            <w:pPr>
              <w:widowControl w:val="0"/>
              <w:spacing w:line="240" w:lineRule="auto"/>
              <w:ind w:firstLine="0"/>
              <w:jc w:val="center"/>
              <w:rPr>
                <w:bCs/>
                <w:sz w:val="20"/>
                <w:szCs w:val="20"/>
              </w:rPr>
            </w:pPr>
            <w:r w:rsidRPr="00AD0A64">
              <w:rPr>
                <w:bCs/>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widowControl w:val="0"/>
              <w:spacing w:line="240" w:lineRule="auto"/>
              <w:ind w:firstLine="0"/>
              <w:jc w:val="center"/>
              <w:rPr>
                <w:bCs/>
                <w:sz w:val="20"/>
                <w:szCs w:val="20"/>
              </w:rPr>
            </w:pPr>
            <w:r w:rsidRPr="00AD0A64">
              <w:rPr>
                <w:bCs/>
                <w:sz w:val="20"/>
                <w:szCs w:val="20"/>
              </w:rPr>
              <w:t>1565,1</w:t>
            </w:r>
          </w:p>
        </w:tc>
      </w:tr>
    </w:tbl>
    <w:p w:rsidR="00E5271B" w:rsidRPr="00AD0A64" w:rsidRDefault="00E5271B" w:rsidP="00E5271B">
      <w:pPr>
        <w:widowControl w:val="0"/>
        <w:spacing w:line="240" w:lineRule="auto"/>
        <w:jc w:val="center"/>
        <w:rPr>
          <w:sz w:val="20"/>
          <w:szCs w:val="20"/>
        </w:rPr>
      </w:pPr>
    </w:p>
    <w:p w:rsidR="00E5271B" w:rsidRPr="00AD0A64" w:rsidRDefault="00E5271B" w:rsidP="00E5271B">
      <w:pPr>
        <w:widowControl w:val="0"/>
        <w:spacing w:line="240" w:lineRule="auto"/>
        <w:ind w:left="10773" w:firstLine="0"/>
        <w:rPr>
          <w:sz w:val="20"/>
          <w:szCs w:val="20"/>
        </w:rPr>
      </w:pPr>
      <w:r w:rsidRPr="00AD0A64">
        <w:rPr>
          <w:sz w:val="20"/>
          <w:szCs w:val="20"/>
        </w:rPr>
        <w:t>ПРИЛОЖЕНИЕ 3</w:t>
      </w:r>
    </w:p>
    <w:p w:rsidR="00E5271B" w:rsidRPr="00AD0A64" w:rsidRDefault="00E5271B" w:rsidP="00E5271B">
      <w:pPr>
        <w:widowControl w:val="0"/>
        <w:spacing w:line="240" w:lineRule="auto"/>
        <w:ind w:left="10773" w:firstLine="0"/>
        <w:rPr>
          <w:sz w:val="20"/>
          <w:szCs w:val="20"/>
        </w:rPr>
      </w:pPr>
      <w:r w:rsidRPr="00AD0A64">
        <w:rPr>
          <w:sz w:val="20"/>
          <w:szCs w:val="20"/>
        </w:rPr>
        <w:t>к муниципальной программе Репьевского муниципального района</w:t>
      </w:r>
    </w:p>
    <w:p w:rsidR="00E5271B" w:rsidRPr="00AD0A64" w:rsidRDefault="00E5271B" w:rsidP="00E5271B">
      <w:pPr>
        <w:widowControl w:val="0"/>
        <w:spacing w:line="240" w:lineRule="auto"/>
        <w:ind w:left="10773" w:firstLine="0"/>
        <w:rPr>
          <w:sz w:val="20"/>
          <w:szCs w:val="20"/>
        </w:rPr>
      </w:pPr>
      <w:r w:rsidRPr="00AD0A64">
        <w:rPr>
          <w:sz w:val="20"/>
          <w:szCs w:val="20"/>
        </w:rPr>
        <w:t>«Развитие культуры» (2014-2020 г.г.)</w:t>
      </w:r>
    </w:p>
    <w:p w:rsidR="00E5271B" w:rsidRPr="00AD0A64" w:rsidRDefault="00E5271B" w:rsidP="00E5271B">
      <w:pPr>
        <w:widowControl w:val="0"/>
        <w:spacing w:line="240" w:lineRule="auto"/>
        <w:jc w:val="right"/>
        <w:rPr>
          <w:sz w:val="20"/>
          <w:szCs w:val="20"/>
        </w:rPr>
      </w:pPr>
    </w:p>
    <w:p w:rsidR="00E5271B" w:rsidRPr="00AD0A64" w:rsidRDefault="00E5271B" w:rsidP="00E5271B">
      <w:pPr>
        <w:widowControl w:val="0"/>
        <w:spacing w:line="240" w:lineRule="auto"/>
        <w:jc w:val="center"/>
        <w:rPr>
          <w:sz w:val="20"/>
          <w:szCs w:val="20"/>
        </w:rPr>
      </w:pPr>
      <w:r w:rsidRPr="00AD0A64">
        <w:rPr>
          <w:sz w:val="20"/>
          <w:szCs w:val="20"/>
        </w:rPr>
        <w:t>Финансовое обеспечение и прогнозная (справочная) оценка расходов</w:t>
      </w:r>
    </w:p>
    <w:p w:rsidR="00E5271B" w:rsidRPr="00AD0A64" w:rsidRDefault="00E5271B" w:rsidP="00E5271B">
      <w:pPr>
        <w:widowControl w:val="0"/>
        <w:spacing w:line="240" w:lineRule="auto"/>
        <w:jc w:val="center"/>
        <w:rPr>
          <w:sz w:val="20"/>
          <w:szCs w:val="20"/>
        </w:rPr>
      </w:pPr>
      <w:r w:rsidRPr="00AD0A64">
        <w:rPr>
          <w:sz w:val="20"/>
          <w:szCs w:val="20"/>
        </w:rPr>
        <w:t>федерального, областного и местных бюджетов, бюджетов внебюджетных фондов,</w:t>
      </w:r>
    </w:p>
    <w:p w:rsidR="00E5271B" w:rsidRPr="00AD0A64" w:rsidRDefault="00E5271B" w:rsidP="00E5271B">
      <w:pPr>
        <w:widowControl w:val="0"/>
        <w:spacing w:line="240" w:lineRule="auto"/>
        <w:jc w:val="center"/>
        <w:rPr>
          <w:sz w:val="20"/>
          <w:szCs w:val="20"/>
        </w:rPr>
      </w:pPr>
      <w:r w:rsidRPr="00AD0A64">
        <w:rPr>
          <w:sz w:val="20"/>
          <w:szCs w:val="20"/>
        </w:rPr>
        <w:t>юридических и физических лиц на реализацию</w:t>
      </w:r>
    </w:p>
    <w:p w:rsidR="00E5271B" w:rsidRPr="00AD0A64" w:rsidRDefault="00E5271B" w:rsidP="00E5271B">
      <w:pPr>
        <w:widowControl w:val="0"/>
        <w:spacing w:line="240" w:lineRule="auto"/>
        <w:jc w:val="center"/>
        <w:rPr>
          <w:sz w:val="20"/>
          <w:szCs w:val="20"/>
        </w:rPr>
      </w:pPr>
      <w:r w:rsidRPr="00AD0A64">
        <w:rPr>
          <w:sz w:val="20"/>
          <w:szCs w:val="20"/>
        </w:rPr>
        <w:t>муниципальной программы Репьевского муниципального района Воронежской области «Развитие культуры» (2014-2020 г.г.)</w:t>
      </w:r>
    </w:p>
    <w:p w:rsidR="00E5271B" w:rsidRPr="00AD0A64" w:rsidRDefault="00E5271B" w:rsidP="00E5271B">
      <w:pPr>
        <w:widowControl w:val="0"/>
        <w:spacing w:line="240" w:lineRule="auto"/>
        <w:jc w:val="center"/>
        <w:rPr>
          <w:sz w:val="20"/>
          <w:szCs w:val="20"/>
        </w:rPr>
      </w:pPr>
    </w:p>
    <w:p w:rsidR="00E5271B" w:rsidRPr="00AD0A64" w:rsidRDefault="00E5271B" w:rsidP="00E5271B">
      <w:pPr>
        <w:widowControl w:val="0"/>
        <w:spacing w:line="240" w:lineRule="auto"/>
        <w:jc w:val="right"/>
        <w:rPr>
          <w:sz w:val="20"/>
          <w:szCs w:val="20"/>
        </w:rPr>
      </w:pPr>
      <w:r w:rsidRPr="00AD0A64">
        <w:rPr>
          <w:sz w:val="20"/>
          <w:szCs w:val="20"/>
        </w:rPr>
        <w:tab/>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14"/>
        <w:gridCol w:w="1648"/>
        <w:gridCol w:w="1543"/>
        <w:gridCol w:w="1256"/>
        <w:gridCol w:w="1256"/>
        <w:gridCol w:w="1256"/>
        <w:gridCol w:w="1256"/>
        <w:gridCol w:w="1256"/>
        <w:gridCol w:w="1256"/>
        <w:gridCol w:w="1256"/>
      </w:tblGrid>
      <w:tr w:rsidR="00E5271B" w:rsidRPr="00AD0A64" w:rsidTr="00016689">
        <w:trPr>
          <w:trHeight w:val="20"/>
        </w:trPr>
        <w:tc>
          <w:tcPr>
            <w:tcW w:w="439"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Статус</w:t>
            </w:r>
          </w:p>
        </w:tc>
        <w:tc>
          <w:tcPr>
            <w:tcW w:w="877"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Наименование муниципальной программы, подпрограммы, основного мероприятия</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Источники ресурсного обеспечения</w:t>
            </w:r>
          </w:p>
        </w:tc>
        <w:tc>
          <w:tcPr>
            <w:tcW w:w="3026" w:type="pct"/>
            <w:gridSpan w:val="7"/>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Оценка расходов по годам муниципальной программы, тыс.руб</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2014</w:t>
            </w:r>
          </w:p>
          <w:p w:rsidR="00E5271B" w:rsidRPr="00AD0A64" w:rsidRDefault="00E5271B" w:rsidP="00016689">
            <w:pPr>
              <w:widowControl w:val="0"/>
              <w:spacing w:line="240" w:lineRule="auto"/>
              <w:ind w:firstLine="0"/>
              <w:jc w:val="center"/>
              <w:rPr>
                <w:sz w:val="20"/>
                <w:szCs w:val="20"/>
              </w:rPr>
            </w:pPr>
            <w:r w:rsidRPr="00AD0A64">
              <w:rPr>
                <w:sz w:val="20"/>
                <w:szCs w:val="20"/>
              </w:rPr>
              <w:t>(первый год реализации)</w:t>
            </w:r>
          </w:p>
        </w:tc>
        <w:tc>
          <w:tcPr>
            <w:tcW w:w="43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2015</w:t>
            </w:r>
          </w:p>
          <w:p w:rsidR="00E5271B" w:rsidRPr="00AD0A64" w:rsidRDefault="00E5271B" w:rsidP="00016689">
            <w:pPr>
              <w:widowControl w:val="0"/>
              <w:spacing w:line="240" w:lineRule="auto"/>
              <w:ind w:firstLine="0"/>
              <w:jc w:val="center"/>
              <w:rPr>
                <w:sz w:val="20"/>
                <w:szCs w:val="20"/>
              </w:rPr>
            </w:pPr>
            <w:r w:rsidRPr="00AD0A64">
              <w:rPr>
                <w:sz w:val="20"/>
                <w:szCs w:val="20"/>
              </w:rPr>
              <w:t>(второй год реализации)</w:t>
            </w:r>
          </w:p>
        </w:tc>
        <w:tc>
          <w:tcPr>
            <w:tcW w:w="483"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2016</w:t>
            </w:r>
          </w:p>
          <w:p w:rsidR="00E5271B" w:rsidRPr="00AD0A64" w:rsidRDefault="00E5271B" w:rsidP="00016689">
            <w:pPr>
              <w:widowControl w:val="0"/>
              <w:spacing w:line="240" w:lineRule="auto"/>
              <w:ind w:firstLine="0"/>
              <w:jc w:val="center"/>
              <w:rPr>
                <w:sz w:val="20"/>
                <w:szCs w:val="20"/>
              </w:rPr>
            </w:pPr>
            <w:r w:rsidRPr="00AD0A64">
              <w:rPr>
                <w:sz w:val="20"/>
                <w:szCs w:val="20"/>
              </w:rPr>
              <w:t>(третий год реализации)</w:t>
            </w:r>
          </w:p>
        </w:tc>
        <w:tc>
          <w:tcPr>
            <w:tcW w:w="394"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2017</w:t>
            </w:r>
          </w:p>
          <w:p w:rsidR="00E5271B" w:rsidRPr="00AD0A64" w:rsidRDefault="00E5271B" w:rsidP="00016689">
            <w:pPr>
              <w:widowControl w:val="0"/>
              <w:spacing w:line="240" w:lineRule="auto"/>
              <w:ind w:firstLine="0"/>
              <w:jc w:val="center"/>
              <w:rPr>
                <w:sz w:val="20"/>
                <w:szCs w:val="20"/>
              </w:rPr>
            </w:pPr>
            <w:r w:rsidRPr="00AD0A64">
              <w:rPr>
                <w:sz w:val="20"/>
                <w:szCs w:val="20"/>
              </w:rPr>
              <w:t>(четвертый год реализации)</w:t>
            </w:r>
          </w:p>
          <w:p w:rsidR="00E5271B" w:rsidRPr="00AD0A64" w:rsidRDefault="00E5271B" w:rsidP="00016689">
            <w:pPr>
              <w:widowControl w:val="0"/>
              <w:spacing w:line="240" w:lineRule="auto"/>
              <w:ind w:firstLine="0"/>
              <w:jc w:val="center"/>
              <w:rPr>
                <w:sz w:val="20"/>
                <w:szCs w:val="20"/>
              </w:rPr>
            </w:pPr>
          </w:p>
        </w:tc>
        <w:tc>
          <w:tcPr>
            <w:tcW w:w="395"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2018</w:t>
            </w:r>
          </w:p>
          <w:p w:rsidR="00E5271B" w:rsidRPr="00AD0A64" w:rsidRDefault="00E5271B" w:rsidP="00016689">
            <w:pPr>
              <w:widowControl w:val="0"/>
              <w:spacing w:line="240" w:lineRule="auto"/>
              <w:ind w:firstLine="0"/>
              <w:jc w:val="center"/>
              <w:rPr>
                <w:sz w:val="20"/>
                <w:szCs w:val="20"/>
              </w:rPr>
            </w:pPr>
            <w:r w:rsidRPr="00AD0A64">
              <w:rPr>
                <w:sz w:val="20"/>
                <w:szCs w:val="20"/>
              </w:rPr>
              <w:t>(пятый год реализации)</w:t>
            </w:r>
          </w:p>
        </w:tc>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2019</w:t>
            </w:r>
          </w:p>
          <w:p w:rsidR="00E5271B" w:rsidRPr="00AD0A64" w:rsidRDefault="00E5271B" w:rsidP="00016689">
            <w:pPr>
              <w:widowControl w:val="0"/>
              <w:spacing w:line="240" w:lineRule="auto"/>
              <w:ind w:firstLine="0"/>
              <w:jc w:val="center"/>
              <w:rPr>
                <w:sz w:val="20"/>
                <w:szCs w:val="20"/>
              </w:rPr>
            </w:pPr>
            <w:r w:rsidRPr="00AD0A64">
              <w:rPr>
                <w:sz w:val="20"/>
                <w:szCs w:val="20"/>
              </w:rPr>
              <w:t>(шестой год реализации)</w:t>
            </w:r>
          </w:p>
        </w:tc>
        <w:tc>
          <w:tcPr>
            <w:tcW w:w="439" w:type="pct"/>
          </w:tcPr>
          <w:p w:rsidR="00E5271B" w:rsidRPr="00AD0A64" w:rsidRDefault="00E5271B" w:rsidP="00016689">
            <w:pPr>
              <w:widowControl w:val="0"/>
              <w:spacing w:line="240" w:lineRule="auto"/>
              <w:ind w:firstLine="0"/>
              <w:jc w:val="center"/>
              <w:rPr>
                <w:sz w:val="20"/>
                <w:szCs w:val="20"/>
              </w:rPr>
            </w:pPr>
            <w:r w:rsidRPr="00AD0A64">
              <w:rPr>
                <w:sz w:val="20"/>
                <w:szCs w:val="20"/>
              </w:rPr>
              <w:t>2020</w:t>
            </w:r>
          </w:p>
          <w:p w:rsidR="00E5271B" w:rsidRPr="00AD0A64" w:rsidRDefault="00E5271B" w:rsidP="00016689">
            <w:pPr>
              <w:widowControl w:val="0"/>
              <w:spacing w:line="240" w:lineRule="auto"/>
              <w:ind w:firstLine="0"/>
              <w:jc w:val="center"/>
              <w:rPr>
                <w:sz w:val="20"/>
                <w:szCs w:val="20"/>
              </w:rPr>
            </w:pPr>
            <w:r w:rsidRPr="00AD0A64">
              <w:rPr>
                <w:sz w:val="20"/>
                <w:szCs w:val="20"/>
              </w:rPr>
              <w:t>(седьмой год реализации)</w:t>
            </w:r>
          </w:p>
        </w:tc>
      </w:tr>
      <w:tr w:rsidR="00E5271B" w:rsidRPr="00AD0A64" w:rsidTr="00016689">
        <w:trPr>
          <w:trHeight w:val="20"/>
        </w:trPr>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1</w:t>
            </w:r>
          </w:p>
        </w:tc>
        <w:tc>
          <w:tcPr>
            <w:tcW w:w="877" w:type="pct"/>
            <w:gridSpan w:val="2"/>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2</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3</w:t>
            </w:r>
          </w:p>
        </w:tc>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4</w:t>
            </w:r>
          </w:p>
        </w:tc>
        <w:tc>
          <w:tcPr>
            <w:tcW w:w="43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5</w:t>
            </w:r>
          </w:p>
        </w:tc>
        <w:tc>
          <w:tcPr>
            <w:tcW w:w="483"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6</w:t>
            </w:r>
          </w:p>
        </w:tc>
        <w:tc>
          <w:tcPr>
            <w:tcW w:w="394"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7</w:t>
            </w:r>
          </w:p>
        </w:tc>
        <w:tc>
          <w:tcPr>
            <w:tcW w:w="395"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8</w:t>
            </w:r>
          </w:p>
        </w:tc>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9</w:t>
            </w:r>
          </w:p>
        </w:tc>
        <w:tc>
          <w:tcPr>
            <w:tcW w:w="439" w:type="pct"/>
          </w:tcPr>
          <w:p w:rsidR="00E5271B" w:rsidRPr="00AD0A64" w:rsidRDefault="00E5271B" w:rsidP="00016689">
            <w:pPr>
              <w:widowControl w:val="0"/>
              <w:spacing w:line="240" w:lineRule="auto"/>
              <w:ind w:firstLine="0"/>
              <w:jc w:val="center"/>
              <w:rPr>
                <w:sz w:val="20"/>
                <w:szCs w:val="20"/>
              </w:rPr>
            </w:pPr>
          </w:p>
        </w:tc>
      </w:tr>
      <w:tr w:rsidR="00E5271B" w:rsidRPr="00AD0A64" w:rsidTr="00016689">
        <w:trPr>
          <w:trHeight w:val="20"/>
        </w:trPr>
        <w:tc>
          <w:tcPr>
            <w:tcW w:w="439"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Муниципальная программа</w:t>
            </w:r>
          </w:p>
        </w:tc>
        <w:tc>
          <w:tcPr>
            <w:tcW w:w="877"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«Развитие культуры»(2014-2020 г.г.)</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18811,4</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41918,9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25071,3</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45129,9</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33844,6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18158,8</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17158,8</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846,5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3108,6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207,7</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1382,4</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17484,5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1958,2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13426,1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16582,5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21325,8</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23104,5</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31496,1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33844,6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18158,8</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17158,8</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Подпрограмма  1</w:t>
            </w:r>
          </w:p>
        </w:tc>
        <w:tc>
          <w:tcPr>
            <w:tcW w:w="877"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«Искусство и наследие»</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4970,0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4553,8</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4667,7</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7814,8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7353,2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4127,0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4127,0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403,7</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84,4</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5,8</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479,4</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418,4</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4566,3</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4445,2</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4179,7</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7312,0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7347,4</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4121,2</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4121,2</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w:t>
            </w:r>
          </w:p>
        </w:tc>
        <w:tc>
          <w:tcPr>
            <w:tcW w:w="877" w:type="pct"/>
            <w:gridSpan w:val="2"/>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8" w:type="pct"/>
            <w:shd w:val="clear" w:color="auto" w:fill="auto"/>
          </w:tcPr>
          <w:p w:rsidR="00E5271B" w:rsidRPr="00AD0A64" w:rsidRDefault="00E5271B" w:rsidP="00016689">
            <w:pPr>
              <w:widowControl w:val="0"/>
              <w:spacing w:line="240" w:lineRule="auto"/>
              <w:ind w:firstLine="0"/>
              <w:rPr>
                <w:sz w:val="20"/>
                <w:szCs w:val="20"/>
              </w:rPr>
            </w:pPr>
          </w:p>
        </w:tc>
        <w:tc>
          <w:tcPr>
            <w:tcW w:w="483" w:type="pct"/>
            <w:shd w:val="clear" w:color="auto" w:fill="auto"/>
          </w:tcPr>
          <w:p w:rsidR="00E5271B" w:rsidRPr="00AD0A64" w:rsidRDefault="00E5271B" w:rsidP="00016689">
            <w:pPr>
              <w:widowControl w:val="0"/>
              <w:spacing w:line="240" w:lineRule="auto"/>
              <w:ind w:firstLine="0"/>
              <w:rPr>
                <w:sz w:val="20"/>
                <w:szCs w:val="20"/>
              </w:rPr>
            </w:pPr>
          </w:p>
        </w:tc>
        <w:tc>
          <w:tcPr>
            <w:tcW w:w="394" w:type="pct"/>
            <w:shd w:val="clear" w:color="auto" w:fill="auto"/>
          </w:tcPr>
          <w:p w:rsidR="00E5271B" w:rsidRPr="00AD0A64" w:rsidRDefault="00E5271B" w:rsidP="00016689">
            <w:pPr>
              <w:widowControl w:val="0"/>
              <w:spacing w:line="240" w:lineRule="auto"/>
              <w:ind w:firstLine="0"/>
              <w:rPr>
                <w:sz w:val="20"/>
                <w:szCs w:val="20"/>
              </w:rPr>
            </w:pPr>
          </w:p>
        </w:tc>
        <w:tc>
          <w:tcPr>
            <w:tcW w:w="395" w:type="pct"/>
            <w:shd w:val="clear" w:color="auto" w:fill="auto"/>
          </w:tcPr>
          <w:p w:rsidR="00E5271B" w:rsidRPr="00AD0A64" w:rsidRDefault="00E5271B" w:rsidP="00016689">
            <w:pPr>
              <w:widowControl w:val="0"/>
              <w:spacing w:line="240" w:lineRule="auto"/>
              <w:ind w:firstLine="0"/>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9" w:type="pct"/>
          </w:tcPr>
          <w:p w:rsidR="00E5271B" w:rsidRPr="00AD0A64" w:rsidRDefault="00E5271B" w:rsidP="00016689">
            <w:pPr>
              <w:widowControl w:val="0"/>
              <w:spacing w:line="240" w:lineRule="auto"/>
              <w:ind w:firstLine="0"/>
              <w:rPr>
                <w:sz w:val="20"/>
                <w:szCs w:val="20"/>
              </w:rPr>
            </w:pPr>
          </w:p>
        </w:tc>
      </w:tr>
      <w:tr w:rsidR="00E5271B" w:rsidRPr="00AD0A64" w:rsidTr="00016689">
        <w:trPr>
          <w:trHeight w:val="20"/>
        </w:trPr>
        <w:tc>
          <w:tcPr>
            <w:tcW w:w="439"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1.1</w:t>
            </w:r>
          </w:p>
        </w:tc>
        <w:tc>
          <w:tcPr>
            <w:tcW w:w="877"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Финансовое обеспечение деятельности подведомственных муниципальных казенных учреждений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3961,8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4328,2</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4638,2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7809,0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7347,4</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4121,2</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4121,2</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79,9</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464,4</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418,4</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3961,8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4328,2</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4173,8</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7312,0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7347,4</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4121,2</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4121,2</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Юридические </w:t>
            </w:r>
            <w:r w:rsidRPr="00AD0A64">
              <w:rPr>
                <w:sz w:val="20"/>
                <w:szCs w:val="20"/>
              </w:rPr>
              <w:lastRenderedPageBreak/>
              <w:t>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439"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877"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103,5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79,9</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22,6</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3858,4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4124,0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5806,8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6825,2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3599,0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3599,0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464,4</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394,5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3858,4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3659,6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5412,3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6825,2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3599,0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3599,0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500,0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1896,5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518,6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518,6</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518,6</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404,9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404,9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500,0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1896,5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518,6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518,6</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518,6</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(Иные бюджетные ассигнования)</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64,9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3,6</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3,6</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64,9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3,6</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3,6</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3,6</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1.2.</w:t>
            </w:r>
          </w:p>
          <w:p w:rsidR="00E5271B" w:rsidRPr="00AD0A64" w:rsidRDefault="00E5271B" w:rsidP="00016689">
            <w:pPr>
              <w:widowControl w:val="0"/>
              <w:spacing w:line="240" w:lineRule="auto"/>
              <w:ind w:firstLine="0"/>
              <w:jc w:val="center"/>
              <w:rPr>
                <w:sz w:val="20"/>
                <w:szCs w:val="20"/>
              </w:rPr>
            </w:pP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Содействие сохранению и развитию муниципальных учреждений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5,8</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5,8</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Юридические </w:t>
            </w:r>
            <w:r w:rsidRPr="00AD0A64">
              <w:rPr>
                <w:sz w:val="20"/>
                <w:szCs w:val="20"/>
              </w:rPr>
              <w:lastRenderedPageBreak/>
              <w:t>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Государственная поддержка муниципальных учреждений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100,0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100,0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1.3</w:t>
            </w:r>
          </w:p>
          <w:p w:rsidR="00E5271B" w:rsidRPr="00AD0A64" w:rsidRDefault="00E5271B" w:rsidP="00016689">
            <w:pPr>
              <w:widowControl w:val="0"/>
              <w:spacing w:line="240" w:lineRule="auto"/>
              <w:ind w:firstLine="0"/>
              <w:jc w:val="center"/>
              <w:rPr>
                <w:sz w:val="20"/>
                <w:szCs w:val="20"/>
              </w:rPr>
            </w:pP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Организация и проведение мероприятий, посвященных значимым событиям российской культуры</w:t>
            </w:r>
          </w:p>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64,2</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117,0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64,2</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117,0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autoSpaceDE w:val="0"/>
              <w:autoSpaceDN w:val="0"/>
              <w:adjustRightInd w:val="0"/>
              <w:spacing w:line="240" w:lineRule="auto"/>
              <w:ind w:left="32" w:firstLine="0"/>
              <w:rPr>
                <w:sz w:val="20"/>
                <w:szCs w:val="20"/>
              </w:rPr>
            </w:pPr>
            <w:r w:rsidRPr="00AD0A64">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620,6</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117,0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403,7</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216,9</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117,0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Подпрограмма 2</w:t>
            </w:r>
          </w:p>
          <w:p w:rsidR="00E5271B" w:rsidRPr="00AD0A64" w:rsidRDefault="00E5271B" w:rsidP="00016689">
            <w:pPr>
              <w:widowControl w:val="0"/>
              <w:spacing w:line="240" w:lineRule="auto"/>
              <w:ind w:firstLine="0"/>
              <w:jc w:val="center"/>
              <w:rPr>
                <w:sz w:val="20"/>
                <w:szCs w:val="20"/>
              </w:rPr>
            </w:pP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«Образование»</w:t>
            </w:r>
          </w:p>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2357,7</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2599,3</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2357,7</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2599,3</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8" w:type="pct"/>
            <w:shd w:val="clear" w:color="auto" w:fill="auto"/>
          </w:tcPr>
          <w:p w:rsidR="00E5271B" w:rsidRPr="00AD0A64" w:rsidRDefault="00E5271B" w:rsidP="00016689">
            <w:pPr>
              <w:widowControl w:val="0"/>
              <w:spacing w:line="240" w:lineRule="auto"/>
              <w:ind w:firstLine="0"/>
              <w:rPr>
                <w:sz w:val="20"/>
                <w:szCs w:val="20"/>
              </w:rPr>
            </w:pPr>
          </w:p>
        </w:tc>
        <w:tc>
          <w:tcPr>
            <w:tcW w:w="483" w:type="pct"/>
            <w:shd w:val="clear" w:color="auto" w:fill="auto"/>
          </w:tcPr>
          <w:p w:rsidR="00E5271B" w:rsidRPr="00AD0A64" w:rsidRDefault="00E5271B" w:rsidP="00016689">
            <w:pPr>
              <w:widowControl w:val="0"/>
              <w:spacing w:line="240" w:lineRule="auto"/>
              <w:ind w:firstLine="0"/>
              <w:rPr>
                <w:sz w:val="20"/>
                <w:szCs w:val="20"/>
              </w:rPr>
            </w:pPr>
          </w:p>
        </w:tc>
        <w:tc>
          <w:tcPr>
            <w:tcW w:w="394" w:type="pct"/>
            <w:shd w:val="clear" w:color="auto" w:fill="auto"/>
          </w:tcPr>
          <w:p w:rsidR="00E5271B" w:rsidRPr="00AD0A64" w:rsidRDefault="00E5271B" w:rsidP="00016689">
            <w:pPr>
              <w:widowControl w:val="0"/>
              <w:spacing w:line="240" w:lineRule="auto"/>
              <w:ind w:firstLine="0"/>
              <w:rPr>
                <w:sz w:val="20"/>
                <w:szCs w:val="20"/>
              </w:rPr>
            </w:pPr>
          </w:p>
        </w:tc>
        <w:tc>
          <w:tcPr>
            <w:tcW w:w="395" w:type="pct"/>
            <w:shd w:val="clear" w:color="auto" w:fill="auto"/>
          </w:tcPr>
          <w:p w:rsidR="00E5271B" w:rsidRPr="00AD0A64" w:rsidRDefault="00E5271B" w:rsidP="00016689">
            <w:pPr>
              <w:widowControl w:val="0"/>
              <w:spacing w:line="240" w:lineRule="auto"/>
              <w:ind w:firstLine="0"/>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9" w:type="pct"/>
          </w:tcPr>
          <w:p w:rsidR="00E5271B" w:rsidRPr="00AD0A64" w:rsidRDefault="00E5271B" w:rsidP="00016689">
            <w:pPr>
              <w:widowControl w:val="0"/>
              <w:spacing w:line="240" w:lineRule="auto"/>
              <w:ind w:firstLine="0"/>
              <w:rPr>
                <w:sz w:val="20"/>
                <w:szCs w:val="20"/>
              </w:rPr>
            </w:pP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2.1</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Обеспечение деятельности муниципальных учреждений</w:t>
            </w:r>
          </w:p>
          <w:p w:rsidR="00E5271B" w:rsidRPr="00AD0A64" w:rsidRDefault="00E5271B" w:rsidP="00016689">
            <w:pPr>
              <w:widowControl w:val="0"/>
              <w:spacing w:line="240" w:lineRule="auto"/>
              <w:ind w:firstLine="0"/>
              <w:jc w:val="center"/>
              <w:rPr>
                <w:sz w:val="20"/>
                <w:szCs w:val="20"/>
              </w:rPr>
            </w:pPr>
            <w:r w:rsidRPr="00AD0A64">
              <w:rPr>
                <w:sz w:val="20"/>
                <w:szCs w:val="20"/>
              </w:rPr>
              <w:t>( расходы на выплаты персоналу)</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2057,8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2217,9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2057,8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2217,9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муниципального района «Развитие культуры» (Расходы на выплаты персоналу в целях обеспечения </w:t>
            </w:r>
            <w:r w:rsidRPr="00AD0A64">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2217,9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2217,9</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2.2</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Обеспечение деятельности муниципальных учреждений</w:t>
            </w:r>
          </w:p>
          <w:p w:rsidR="00E5271B" w:rsidRPr="00AD0A64" w:rsidRDefault="00E5271B" w:rsidP="00016689">
            <w:pPr>
              <w:widowControl w:val="0"/>
              <w:spacing w:line="240" w:lineRule="auto"/>
              <w:ind w:firstLine="0"/>
              <w:jc w:val="center"/>
              <w:rPr>
                <w:sz w:val="20"/>
                <w:szCs w:val="20"/>
              </w:rPr>
            </w:pPr>
            <w:r w:rsidRPr="00AD0A64">
              <w:rPr>
                <w:sz w:val="20"/>
                <w:szCs w:val="20"/>
              </w:rPr>
              <w:t>( закупка товаров, работ и услуг)</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288,1</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370,4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288,1</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370,4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370,4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370,4</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2.3</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Обеспечение деятельности муниципальных учреждений</w:t>
            </w:r>
          </w:p>
          <w:p w:rsidR="00E5271B" w:rsidRPr="00AD0A64" w:rsidRDefault="00E5271B" w:rsidP="00016689">
            <w:pPr>
              <w:widowControl w:val="0"/>
              <w:spacing w:line="240" w:lineRule="auto"/>
              <w:ind w:firstLine="0"/>
              <w:jc w:val="center"/>
              <w:rPr>
                <w:sz w:val="20"/>
                <w:szCs w:val="20"/>
              </w:rPr>
            </w:pPr>
            <w:r w:rsidRPr="00AD0A64">
              <w:rPr>
                <w:sz w:val="20"/>
                <w:szCs w:val="20"/>
              </w:rPr>
              <w:t>(иные бюджетные ассигнования)</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Местный </w:t>
            </w:r>
            <w:r w:rsidRPr="00AD0A64">
              <w:rPr>
                <w:sz w:val="20"/>
                <w:szCs w:val="20"/>
              </w:rPr>
              <w:lastRenderedPageBreak/>
              <w:t>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11,8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(оказания услуг) муниципальных учреждений в рамках подпрограммы «Образования» муниципальной программы Репьевского муниципального района «Развитие культуры» (Иные бюджетные ассигнования)</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Подпрограмма  3</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«Развитие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7376,0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31983,2</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17269,0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30267,3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23548,2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12365,5</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11744,9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3000,0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17484,5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1316,2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8907,7</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7376,0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11498,7</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15952,8</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21236,3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23548,2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12365,5</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11744,9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8" w:type="pct"/>
            <w:shd w:val="clear" w:color="auto" w:fill="auto"/>
          </w:tcPr>
          <w:p w:rsidR="00E5271B" w:rsidRPr="00AD0A64" w:rsidRDefault="00E5271B" w:rsidP="00016689">
            <w:pPr>
              <w:widowControl w:val="0"/>
              <w:spacing w:line="240" w:lineRule="auto"/>
              <w:ind w:firstLine="0"/>
              <w:rPr>
                <w:sz w:val="20"/>
                <w:szCs w:val="20"/>
              </w:rPr>
            </w:pPr>
          </w:p>
        </w:tc>
        <w:tc>
          <w:tcPr>
            <w:tcW w:w="483" w:type="pct"/>
            <w:shd w:val="clear" w:color="auto" w:fill="auto"/>
          </w:tcPr>
          <w:p w:rsidR="00E5271B" w:rsidRPr="00AD0A64" w:rsidRDefault="00E5271B" w:rsidP="00016689">
            <w:pPr>
              <w:widowControl w:val="0"/>
              <w:spacing w:line="240" w:lineRule="auto"/>
              <w:ind w:firstLine="0"/>
              <w:rPr>
                <w:sz w:val="20"/>
                <w:szCs w:val="20"/>
              </w:rPr>
            </w:pPr>
          </w:p>
        </w:tc>
        <w:tc>
          <w:tcPr>
            <w:tcW w:w="394" w:type="pct"/>
            <w:shd w:val="clear" w:color="auto" w:fill="auto"/>
          </w:tcPr>
          <w:p w:rsidR="00E5271B" w:rsidRPr="00AD0A64" w:rsidRDefault="00E5271B" w:rsidP="00016689">
            <w:pPr>
              <w:widowControl w:val="0"/>
              <w:spacing w:line="240" w:lineRule="auto"/>
              <w:ind w:firstLine="0"/>
              <w:rPr>
                <w:sz w:val="20"/>
                <w:szCs w:val="20"/>
              </w:rPr>
            </w:pPr>
          </w:p>
        </w:tc>
        <w:tc>
          <w:tcPr>
            <w:tcW w:w="395" w:type="pct"/>
            <w:shd w:val="clear" w:color="auto" w:fill="auto"/>
          </w:tcPr>
          <w:p w:rsidR="00E5271B" w:rsidRPr="00AD0A64" w:rsidRDefault="00E5271B" w:rsidP="00016689">
            <w:pPr>
              <w:widowControl w:val="0"/>
              <w:spacing w:line="240" w:lineRule="auto"/>
              <w:ind w:firstLine="0"/>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9" w:type="pct"/>
          </w:tcPr>
          <w:p w:rsidR="00E5271B" w:rsidRPr="00AD0A64" w:rsidRDefault="00E5271B" w:rsidP="00016689">
            <w:pPr>
              <w:widowControl w:val="0"/>
              <w:spacing w:line="240" w:lineRule="auto"/>
              <w:ind w:firstLine="0"/>
              <w:rPr>
                <w:sz w:val="20"/>
                <w:szCs w:val="20"/>
              </w:rPr>
            </w:pP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Основное мероприятие </w:t>
            </w:r>
          </w:p>
          <w:p w:rsidR="00E5271B" w:rsidRPr="00AD0A64" w:rsidRDefault="00E5271B" w:rsidP="00016689">
            <w:pPr>
              <w:widowControl w:val="0"/>
              <w:spacing w:line="240" w:lineRule="auto"/>
              <w:ind w:firstLine="0"/>
              <w:jc w:val="center"/>
              <w:rPr>
                <w:sz w:val="20"/>
                <w:szCs w:val="20"/>
              </w:rPr>
            </w:pPr>
            <w:r w:rsidRPr="00AD0A64">
              <w:rPr>
                <w:sz w:val="20"/>
                <w:szCs w:val="20"/>
              </w:rPr>
              <w:t>3.1</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Сохранение и развитие объектов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5030,5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31983,2</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17244,0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24352,3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23548,2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12365,5</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11744,9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3000,0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Областной </w:t>
            </w:r>
            <w:r w:rsidRPr="00AD0A64">
              <w:rPr>
                <w:sz w:val="20"/>
                <w:szCs w:val="20"/>
              </w:rPr>
              <w:lastRenderedPageBreak/>
              <w:t>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17484,5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1291,2</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2992,7</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5030,5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11498,7</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15952,8</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21236,3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23548,2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12365,5</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11744,9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Поддержка отрасли культуры в рамках подпрограммы «Развитие культуры»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51,8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40,0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106,8</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83,3</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23,5</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vAlign w:val="center"/>
          </w:tcPr>
          <w:p w:rsidR="00E5271B" w:rsidRPr="00AD0A64" w:rsidRDefault="00E5271B" w:rsidP="00016689">
            <w:pPr>
              <w:widowControl w:val="0"/>
              <w:spacing w:line="240" w:lineRule="auto"/>
              <w:ind w:firstLine="0"/>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w:t>
            </w:r>
            <w:r w:rsidRPr="00AD0A64">
              <w:rPr>
                <w:sz w:val="20"/>
                <w:szCs w:val="20"/>
              </w:rPr>
              <w:lastRenderedPageBreak/>
              <w:t>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2685,0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7592,8</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11943,0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16287,0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19145,3</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9900,2</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9900,2</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Областной </w:t>
            </w:r>
            <w:r w:rsidRPr="00AD0A64">
              <w:rPr>
                <w:sz w:val="20"/>
                <w:szCs w:val="20"/>
              </w:rPr>
              <w:lastRenderedPageBreak/>
              <w:t>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1236,2</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2563,2</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2685,0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7592,8</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10706,8</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13723,8</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19145,3</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9900,2</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9900,2</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2339,5</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3869,9</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5029,2</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7762,0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4279,5</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1341,9</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1721,3</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394,7</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2339,5</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3869,9</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5029,2</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7367,3</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4279,5</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1341,9</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1721,3</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На оплату социально-значимых мероприятий (резервный фонд) в рамках подпрограммы «Развитие культуры» муниципальной программы Репьевского муниципального района «Развитие культуры»(Закупка товаров, работ и услуг для государственных (муниципальных) нужд)</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80,0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80,0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 xml:space="preserve">Господдержка (грант) комплексного развития региональных и муниципальных учреждений культуры в рамках подпрограммы «Развитие </w:t>
            </w:r>
            <w:r w:rsidRPr="00AD0A64">
              <w:rPr>
                <w:sz w:val="20"/>
                <w:szCs w:val="20"/>
              </w:rPr>
              <w:lastRenderedPageBreak/>
              <w:t>культуры »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3000,0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3000,0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«Развитие сельской культуры Репьевского муниципального района на 2012-2015 годы»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17472,0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17454,5</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17,5</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(Иные бюджетные ассигнования)</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18,5</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216,8</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144,7</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123,4</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123,4</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123,4</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6,0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18,5</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216,8</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144,7</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123,4</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123,4</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123,4</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Основное мероприятие </w:t>
            </w:r>
          </w:p>
          <w:p w:rsidR="00E5271B" w:rsidRPr="00AD0A64" w:rsidRDefault="00E5271B" w:rsidP="00016689">
            <w:pPr>
              <w:widowControl w:val="0"/>
              <w:spacing w:line="240" w:lineRule="auto"/>
              <w:ind w:firstLine="0"/>
              <w:jc w:val="center"/>
              <w:rPr>
                <w:sz w:val="20"/>
                <w:szCs w:val="20"/>
              </w:rPr>
            </w:pPr>
            <w:r w:rsidRPr="00AD0A64">
              <w:rPr>
                <w:sz w:val="20"/>
                <w:szCs w:val="20"/>
              </w:rPr>
              <w:t>3.2</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Резервный фонд правительства Воронежской </w:t>
            </w:r>
            <w:r w:rsidRPr="00AD0A64">
              <w:rPr>
                <w:sz w:val="20"/>
                <w:szCs w:val="20"/>
              </w:rPr>
              <w:lastRenderedPageBreak/>
              <w:t>области</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5915,0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Федеральный </w:t>
            </w:r>
            <w:r w:rsidRPr="00AD0A64">
              <w:rPr>
                <w:sz w:val="20"/>
                <w:szCs w:val="20"/>
              </w:rPr>
              <w:lastRenderedPageBreak/>
              <w:t>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5915,0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Резервный фонд правительства ВО (оплата социально-значимых мероприятий)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5915,0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5915,0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Подпрограмма 4</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«Обеспечение реализации муниципальной программы» муниципальной программы Репьевского муниципального района «Развитие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1212,5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1265,1</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1468,5</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1378,6</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1430,2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1286,9</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1286,9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162,6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1212,5</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1265,1</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1305,9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1378,6</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1430,2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1286,9</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1286,9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8" w:type="pct"/>
            <w:shd w:val="clear" w:color="auto" w:fill="auto"/>
          </w:tcPr>
          <w:p w:rsidR="00E5271B" w:rsidRPr="00AD0A64" w:rsidRDefault="00E5271B" w:rsidP="00016689">
            <w:pPr>
              <w:widowControl w:val="0"/>
              <w:spacing w:line="240" w:lineRule="auto"/>
              <w:ind w:firstLine="0"/>
              <w:rPr>
                <w:sz w:val="20"/>
                <w:szCs w:val="20"/>
              </w:rPr>
            </w:pPr>
          </w:p>
        </w:tc>
        <w:tc>
          <w:tcPr>
            <w:tcW w:w="483" w:type="pct"/>
            <w:shd w:val="clear" w:color="auto" w:fill="auto"/>
          </w:tcPr>
          <w:p w:rsidR="00E5271B" w:rsidRPr="00AD0A64" w:rsidRDefault="00E5271B" w:rsidP="00016689">
            <w:pPr>
              <w:widowControl w:val="0"/>
              <w:spacing w:line="240" w:lineRule="auto"/>
              <w:ind w:firstLine="0"/>
              <w:rPr>
                <w:sz w:val="20"/>
                <w:szCs w:val="20"/>
              </w:rPr>
            </w:pPr>
          </w:p>
        </w:tc>
        <w:tc>
          <w:tcPr>
            <w:tcW w:w="394" w:type="pct"/>
            <w:shd w:val="clear" w:color="auto" w:fill="auto"/>
          </w:tcPr>
          <w:p w:rsidR="00E5271B" w:rsidRPr="00AD0A64" w:rsidRDefault="00E5271B" w:rsidP="00016689">
            <w:pPr>
              <w:widowControl w:val="0"/>
              <w:spacing w:line="240" w:lineRule="auto"/>
              <w:ind w:firstLine="0"/>
              <w:rPr>
                <w:sz w:val="20"/>
                <w:szCs w:val="20"/>
              </w:rPr>
            </w:pPr>
          </w:p>
        </w:tc>
        <w:tc>
          <w:tcPr>
            <w:tcW w:w="395" w:type="pct"/>
            <w:shd w:val="clear" w:color="auto" w:fill="auto"/>
          </w:tcPr>
          <w:p w:rsidR="00E5271B" w:rsidRPr="00AD0A64" w:rsidRDefault="00E5271B" w:rsidP="00016689">
            <w:pPr>
              <w:widowControl w:val="0"/>
              <w:spacing w:line="240" w:lineRule="auto"/>
              <w:ind w:firstLine="0"/>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9" w:type="pct"/>
          </w:tcPr>
          <w:p w:rsidR="00E5271B" w:rsidRPr="00AD0A64" w:rsidRDefault="00E5271B" w:rsidP="00016689">
            <w:pPr>
              <w:widowControl w:val="0"/>
              <w:spacing w:line="240" w:lineRule="auto"/>
              <w:ind w:firstLine="0"/>
              <w:rPr>
                <w:sz w:val="20"/>
                <w:szCs w:val="20"/>
              </w:rPr>
            </w:pP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Основное </w:t>
            </w:r>
            <w:r w:rsidRPr="00AD0A64">
              <w:rPr>
                <w:sz w:val="20"/>
                <w:szCs w:val="20"/>
              </w:rPr>
              <w:lastRenderedPageBreak/>
              <w:t xml:space="preserve">мероприятие </w:t>
            </w:r>
          </w:p>
          <w:p w:rsidR="00E5271B" w:rsidRPr="00AD0A64" w:rsidRDefault="00E5271B" w:rsidP="00016689">
            <w:pPr>
              <w:widowControl w:val="0"/>
              <w:spacing w:line="240" w:lineRule="auto"/>
              <w:ind w:firstLine="0"/>
              <w:jc w:val="center"/>
              <w:rPr>
                <w:sz w:val="20"/>
                <w:szCs w:val="20"/>
              </w:rPr>
            </w:pPr>
            <w:r w:rsidRPr="00AD0A64">
              <w:rPr>
                <w:sz w:val="20"/>
                <w:szCs w:val="20"/>
              </w:rPr>
              <w:t>4.1</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 xml:space="preserve">Финансовое </w:t>
            </w:r>
            <w:r w:rsidRPr="00AD0A64">
              <w:rPr>
                <w:sz w:val="20"/>
                <w:szCs w:val="20"/>
              </w:rPr>
              <w:lastRenderedPageBreak/>
              <w:t>обеспечение деятельности органов местного самоуправления</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lastRenderedPageBreak/>
              <w:t xml:space="preserve">Всего, в том </w:t>
            </w:r>
            <w:r w:rsidRPr="00AD0A64">
              <w:rPr>
                <w:sz w:val="20"/>
                <w:szCs w:val="20"/>
              </w:rPr>
              <w:lastRenderedPageBreak/>
              <w:t>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1123,8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1265,1</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1468,5</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1378,6</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1430,2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1286,9</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1286,9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162,6</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1123,8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1265,1</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1305,9</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1378,6</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1427,2</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1283,9</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1283,9</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1155,7</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1397,4</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1374,1</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1427,2</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1283,9</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1283,9</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142,6</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1155,7</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1254,8</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1374,1</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1427,2</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1283,9</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1283,9</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109,3</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70,9</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3,0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20,0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109,3</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50,9</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4,5</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3,0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Физические </w:t>
            </w:r>
            <w:r w:rsidRPr="00AD0A64">
              <w:rPr>
                <w:sz w:val="20"/>
                <w:szCs w:val="20"/>
              </w:rPr>
              <w:lastRenderedPageBreak/>
              <w:t>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lastRenderedPageBreak/>
              <w:t>Расходы на обеспечение функций органов местного самоуправления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r w:rsidRPr="00AD0A64">
              <w:rPr>
                <w:rFonts w:ascii="Arial" w:hAnsi="Arial" w:cs="Arial"/>
                <w:sz w:val="20"/>
                <w:szCs w:val="20"/>
              </w:rPr>
              <w:t>)</w:t>
            </w: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0,1</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0,2</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0,1</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0,2</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tcBorders>
              <w:bottom w:val="single" w:sz="4" w:space="0" w:color="auto"/>
            </w:tcBorders>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Borders>
              <w:bottom w:val="single" w:sz="4" w:space="0" w:color="auto"/>
            </w:tcBorders>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p>
          <w:p w:rsidR="00E5271B" w:rsidRPr="00AD0A64" w:rsidRDefault="00E5271B" w:rsidP="00016689">
            <w:pPr>
              <w:widowControl w:val="0"/>
              <w:spacing w:line="240" w:lineRule="auto"/>
              <w:ind w:firstLine="0"/>
              <w:jc w:val="center"/>
              <w:rPr>
                <w:sz w:val="20"/>
                <w:szCs w:val="20"/>
              </w:rPr>
            </w:pPr>
            <w:r w:rsidRPr="00AD0A64">
              <w:rPr>
                <w:sz w:val="20"/>
                <w:szCs w:val="20"/>
              </w:rPr>
              <w:t>Подпрограмма 5</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«Развитие сельской культуры Репьевского муниципального района на 2014-2019 годы»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2895,2</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5669,2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442,8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1382,4</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4100,0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1070,0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1569,2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 том числе</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8" w:type="pct"/>
            <w:shd w:val="clear" w:color="auto" w:fill="auto"/>
          </w:tcPr>
          <w:p w:rsidR="00E5271B" w:rsidRPr="00AD0A64" w:rsidRDefault="00E5271B" w:rsidP="00016689">
            <w:pPr>
              <w:widowControl w:val="0"/>
              <w:spacing w:line="240" w:lineRule="auto"/>
              <w:ind w:firstLine="0"/>
              <w:rPr>
                <w:sz w:val="20"/>
                <w:szCs w:val="20"/>
              </w:rPr>
            </w:pPr>
          </w:p>
        </w:tc>
        <w:tc>
          <w:tcPr>
            <w:tcW w:w="483" w:type="pct"/>
            <w:shd w:val="clear" w:color="auto" w:fill="auto"/>
          </w:tcPr>
          <w:p w:rsidR="00E5271B" w:rsidRPr="00AD0A64" w:rsidRDefault="00E5271B" w:rsidP="00016689">
            <w:pPr>
              <w:widowControl w:val="0"/>
              <w:spacing w:line="240" w:lineRule="auto"/>
              <w:ind w:firstLine="0"/>
              <w:rPr>
                <w:sz w:val="20"/>
                <w:szCs w:val="20"/>
              </w:rPr>
            </w:pPr>
          </w:p>
        </w:tc>
        <w:tc>
          <w:tcPr>
            <w:tcW w:w="394" w:type="pct"/>
            <w:shd w:val="clear" w:color="auto" w:fill="auto"/>
          </w:tcPr>
          <w:p w:rsidR="00E5271B" w:rsidRPr="00AD0A64" w:rsidRDefault="00E5271B" w:rsidP="00016689">
            <w:pPr>
              <w:widowControl w:val="0"/>
              <w:spacing w:line="240" w:lineRule="auto"/>
              <w:ind w:firstLine="0"/>
              <w:rPr>
                <w:sz w:val="20"/>
                <w:szCs w:val="20"/>
              </w:rPr>
            </w:pPr>
          </w:p>
        </w:tc>
        <w:tc>
          <w:tcPr>
            <w:tcW w:w="395" w:type="pct"/>
            <w:shd w:val="clear" w:color="auto" w:fill="auto"/>
          </w:tcPr>
          <w:p w:rsidR="00E5271B" w:rsidRPr="00AD0A64" w:rsidRDefault="00E5271B" w:rsidP="00016689">
            <w:pPr>
              <w:widowControl w:val="0"/>
              <w:spacing w:line="240" w:lineRule="auto"/>
              <w:ind w:firstLine="0"/>
              <w:rPr>
                <w:sz w:val="20"/>
                <w:szCs w:val="20"/>
              </w:rPr>
            </w:pPr>
          </w:p>
        </w:tc>
        <w:tc>
          <w:tcPr>
            <w:tcW w:w="439" w:type="pct"/>
            <w:shd w:val="clear" w:color="auto" w:fill="auto"/>
          </w:tcPr>
          <w:p w:rsidR="00E5271B" w:rsidRPr="00AD0A64" w:rsidRDefault="00E5271B" w:rsidP="00016689">
            <w:pPr>
              <w:widowControl w:val="0"/>
              <w:spacing w:line="240" w:lineRule="auto"/>
              <w:ind w:firstLine="0"/>
              <w:rPr>
                <w:sz w:val="20"/>
                <w:szCs w:val="20"/>
              </w:rPr>
            </w:pPr>
          </w:p>
        </w:tc>
        <w:tc>
          <w:tcPr>
            <w:tcW w:w="439" w:type="pct"/>
          </w:tcPr>
          <w:p w:rsidR="00E5271B" w:rsidRPr="00AD0A64" w:rsidRDefault="00E5271B" w:rsidP="00016689">
            <w:pPr>
              <w:widowControl w:val="0"/>
              <w:spacing w:line="240" w:lineRule="auto"/>
              <w:ind w:firstLine="0"/>
              <w:rPr>
                <w:sz w:val="20"/>
                <w:szCs w:val="20"/>
              </w:rPr>
            </w:pPr>
          </w:p>
        </w:tc>
      </w:tr>
      <w:tr w:rsidR="00E5271B" w:rsidRPr="00AD0A64" w:rsidTr="00016689">
        <w:trPr>
          <w:trHeight w:val="20"/>
        </w:trPr>
        <w:tc>
          <w:tcPr>
            <w:tcW w:w="658" w:type="pct"/>
            <w:gridSpan w:val="2"/>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Основное мероприятие 5.1.</w:t>
            </w:r>
          </w:p>
        </w:tc>
        <w:tc>
          <w:tcPr>
            <w:tcW w:w="658" w:type="pct"/>
            <w:vMerge w:val="restar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Содействие сохранению и развитию муниципальных учреждений культуры</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2895,2</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5669,2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442,8</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1382,4</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4100,0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1070,0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1569,2</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 xml:space="preserve">Юридические </w:t>
            </w:r>
            <w:r w:rsidRPr="00AD0A64">
              <w:rPr>
                <w:sz w:val="20"/>
                <w:szCs w:val="20"/>
              </w:rPr>
              <w:lastRenderedPageBreak/>
              <w:t>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lastRenderedPageBreak/>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658" w:type="pct"/>
            <w:gridSpan w:val="2"/>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vAlign w:val="center"/>
          </w:tcPr>
          <w:p w:rsidR="00E5271B" w:rsidRPr="00AD0A64" w:rsidRDefault="00E5271B" w:rsidP="00016689">
            <w:pPr>
              <w:widowControl w:val="0"/>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(софинансирование)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1517,5</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1666,1</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1513,0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379,4</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4100,0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4100,0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val="restar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Всего, в том числе</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1565,1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Федеральный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Областной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Местный бюджет</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1565,1</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Внебюджетные фонды</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Юридические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r w:rsidR="00E5271B" w:rsidRPr="00AD0A64" w:rsidTr="00016689">
        <w:trPr>
          <w:trHeight w:val="20"/>
        </w:trPr>
        <w:tc>
          <w:tcPr>
            <w:tcW w:w="1316" w:type="pct"/>
            <w:gridSpan w:val="3"/>
            <w:vMerge/>
            <w:shd w:val="clear" w:color="auto" w:fill="auto"/>
          </w:tcPr>
          <w:p w:rsidR="00E5271B" w:rsidRPr="00AD0A64" w:rsidRDefault="00E5271B" w:rsidP="00016689">
            <w:pPr>
              <w:widowControl w:val="0"/>
              <w:spacing w:line="240" w:lineRule="auto"/>
              <w:ind w:firstLine="0"/>
              <w:jc w:val="center"/>
              <w:rPr>
                <w:sz w:val="20"/>
                <w:szCs w:val="20"/>
              </w:rPr>
            </w:pPr>
          </w:p>
        </w:tc>
        <w:tc>
          <w:tcPr>
            <w:tcW w:w="658" w:type="pct"/>
            <w:shd w:val="clear" w:color="auto" w:fill="auto"/>
          </w:tcPr>
          <w:p w:rsidR="00E5271B" w:rsidRPr="00AD0A64" w:rsidRDefault="00E5271B" w:rsidP="00016689">
            <w:pPr>
              <w:widowControl w:val="0"/>
              <w:spacing w:line="240" w:lineRule="auto"/>
              <w:ind w:firstLine="0"/>
              <w:jc w:val="center"/>
              <w:rPr>
                <w:sz w:val="20"/>
                <w:szCs w:val="20"/>
              </w:rPr>
            </w:pPr>
            <w:r w:rsidRPr="00AD0A64">
              <w:rPr>
                <w:sz w:val="20"/>
                <w:szCs w:val="20"/>
              </w:rPr>
              <w:t>Физические лица</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8"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83"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4"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395"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shd w:val="clear" w:color="auto" w:fill="auto"/>
          </w:tcPr>
          <w:p w:rsidR="00E5271B" w:rsidRPr="00AD0A64" w:rsidRDefault="00E5271B" w:rsidP="00016689">
            <w:pPr>
              <w:widowControl w:val="0"/>
              <w:spacing w:line="240" w:lineRule="auto"/>
              <w:ind w:firstLine="0"/>
              <w:rPr>
                <w:sz w:val="20"/>
                <w:szCs w:val="20"/>
              </w:rPr>
            </w:pPr>
            <w:r w:rsidRPr="00AD0A64">
              <w:rPr>
                <w:sz w:val="20"/>
                <w:szCs w:val="20"/>
              </w:rPr>
              <w:t>0</w:t>
            </w:r>
          </w:p>
        </w:tc>
        <w:tc>
          <w:tcPr>
            <w:tcW w:w="439" w:type="pct"/>
          </w:tcPr>
          <w:p w:rsidR="00E5271B" w:rsidRPr="00AD0A64" w:rsidRDefault="00E5271B" w:rsidP="00016689">
            <w:pPr>
              <w:widowControl w:val="0"/>
              <w:spacing w:line="240" w:lineRule="auto"/>
              <w:ind w:firstLine="0"/>
              <w:rPr>
                <w:sz w:val="20"/>
                <w:szCs w:val="20"/>
              </w:rPr>
            </w:pPr>
            <w:r w:rsidRPr="00AD0A64">
              <w:rPr>
                <w:sz w:val="20"/>
                <w:szCs w:val="20"/>
              </w:rPr>
              <w:t>0</w:t>
            </w:r>
          </w:p>
        </w:tc>
      </w:tr>
    </w:tbl>
    <w:p w:rsidR="00E5271B" w:rsidRPr="00AD0A64" w:rsidRDefault="00E5271B" w:rsidP="00E5271B">
      <w:pPr>
        <w:widowControl w:val="0"/>
        <w:spacing w:line="240" w:lineRule="auto"/>
        <w:ind w:left="10773"/>
        <w:rPr>
          <w:sz w:val="20"/>
          <w:szCs w:val="20"/>
        </w:rPr>
      </w:pPr>
    </w:p>
    <w:p w:rsidR="00E5271B" w:rsidRPr="00AD0A64" w:rsidRDefault="00E5271B" w:rsidP="00E5271B">
      <w:pPr>
        <w:widowControl w:val="0"/>
        <w:spacing w:line="240" w:lineRule="auto"/>
        <w:ind w:left="10773" w:firstLine="0"/>
        <w:rPr>
          <w:sz w:val="20"/>
          <w:szCs w:val="20"/>
        </w:rPr>
      </w:pPr>
      <w:r w:rsidRPr="00AD0A64">
        <w:rPr>
          <w:sz w:val="20"/>
          <w:szCs w:val="20"/>
        </w:rPr>
        <w:t>ПРИЛОЖЕНИЕ 4</w:t>
      </w:r>
    </w:p>
    <w:p w:rsidR="00E5271B" w:rsidRPr="00AD0A64" w:rsidRDefault="00E5271B" w:rsidP="00E5271B">
      <w:pPr>
        <w:widowControl w:val="0"/>
        <w:spacing w:line="240" w:lineRule="auto"/>
        <w:ind w:left="10773" w:firstLine="0"/>
        <w:rPr>
          <w:sz w:val="20"/>
          <w:szCs w:val="20"/>
        </w:rPr>
      </w:pPr>
      <w:r w:rsidRPr="00AD0A64">
        <w:rPr>
          <w:sz w:val="20"/>
          <w:szCs w:val="20"/>
        </w:rPr>
        <w:t>к муниципальной программе Репьевского муниципального района</w:t>
      </w:r>
    </w:p>
    <w:p w:rsidR="00E5271B" w:rsidRPr="00AD0A64" w:rsidRDefault="00E5271B" w:rsidP="00E5271B">
      <w:pPr>
        <w:widowControl w:val="0"/>
        <w:spacing w:line="240" w:lineRule="auto"/>
        <w:ind w:left="10773" w:firstLine="0"/>
        <w:rPr>
          <w:sz w:val="20"/>
          <w:szCs w:val="20"/>
        </w:rPr>
      </w:pPr>
      <w:r w:rsidRPr="00AD0A64">
        <w:rPr>
          <w:sz w:val="20"/>
          <w:szCs w:val="20"/>
        </w:rPr>
        <w:t>«Развитие культуры» (2014-2020 г.г.)</w:t>
      </w:r>
    </w:p>
    <w:p w:rsidR="00E5271B" w:rsidRPr="00AD0A64" w:rsidRDefault="00E5271B" w:rsidP="00E5271B">
      <w:pPr>
        <w:spacing w:line="240" w:lineRule="auto"/>
        <w:ind w:left="10773"/>
        <w:rPr>
          <w:sz w:val="20"/>
          <w:szCs w:val="20"/>
        </w:rPr>
      </w:pPr>
    </w:p>
    <w:p w:rsidR="00E5271B" w:rsidRPr="00AD0A64" w:rsidRDefault="00E5271B" w:rsidP="00E5271B">
      <w:pPr>
        <w:spacing w:line="240" w:lineRule="auto"/>
        <w:jc w:val="center"/>
        <w:rPr>
          <w:sz w:val="20"/>
          <w:szCs w:val="20"/>
        </w:rPr>
      </w:pPr>
      <w:r w:rsidRPr="00AD0A64">
        <w:rPr>
          <w:sz w:val="20"/>
          <w:szCs w:val="20"/>
        </w:rPr>
        <w:t>План реализации</w:t>
      </w:r>
    </w:p>
    <w:p w:rsidR="00E5271B" w:rsidRPr="00AD0A64" w:rsidRDefault="00E5271B" w:rsidP="00E5271B">
      <w:pPr>
        <w:spacing w:line="240" w:lineRule="auto"/>
        <w:jc w:val="center"/>
        <w:rPr>
          <w:sz w:val="20"/>
          <w:szCs w:val="20"/>
        </w:rPr>
      </w:pPr>
      <w:r w:rsidRPr="00AD0A64">
        <w:rPr>
          <w:sz w:val="20"/>
          <w:szCs w:val="20"/>
        </w:rPr>
        <w:t>муниципальной программы Репьевского муниципального района</w:t>
      </w:r>
    </w:p>
    <w:p w:rsidR="00E5271B" w:rsidRPr="00AD0A64" w:rsidRDefault="00E5271B" w:rsidP="00E5271B">
      <w:pPr>
        <w:spacing w:line="240" w:lineRule="auto"/>
        <w:jc w:val="center"/>
        <w:rPr>
          <w:sz w:val="20"/>
          <w:szCs w:val="20"/>
        </w:rPr>
      </w:pPr>
      <w:r w:rsidRPr="00AD0A64">
        <w:rPr>
          <w:sz w:val="20"/>
          <w:szCs w:val="20"/>
        </w:rPr>
        <w:t>«Развитие культуры» (2014 – 2020 г.г.) за 2017 год</w:t>
      </w:r>
    </w:p>
    <w:p w:rsidR="00E5271B" w:rsidRPr="00AD0A64" w:rsidRDefault="00E5271B" w:rsidP="00E5271B">
      <w:pPr>
        <w:spacing w:line="240" w:lineRule="auto"/>
        <w:jc w:val="right"/>
        <w:rPr>
          <w:sz w:val="20"/>
          <w:szCs w:val="20"/>
        </w:rPr>
      </w:pPr>
      <w:r w:rsidRPr="00AD0A64">
        <w:rPr>
          <w:sz w:val="20"/>
          <w:szCs w:val="20"/>
        </w:rPr>
        <w:t>Таблица 4</w:t>
      </w:r>
    </w:p>
    <w:tbl>
      <w:tblPr>
        <w:tblW w:w="5000" w:type="pct"/>
        <w:tblLook w:val="0000" w:firstRow="0" w:lastRow="0" w:firstColumn="0" w:lastColumn="0" w:noHBand="0" w:noVBand="0"/>
      </w:tblPr>
      <w:tblGrid>
        <w:gridCol w:w="698"/>
        <w:gridCol w:w="1908"/>
        <w:gridCol w:w="1748"/>
        <w:gridCol w:w="1562"/>
        <w:gridCol w:w="1258"/>
        <w:gridCol w:w="1258"/>
        <w:gridCol w:w="1718"/>
        <w:gridCol w:w="2191"/>
        <w:gridCol w:w="1652"/>
      </w:tblGrid>
      <w:tr w:rsidR="00E5271B" w:rsidRPr="00AD0A64" w:rsidTr="00016689">
        <w:trPr>
          <w:trHeight w:val="540"/>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 п/п</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Статус</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Наименование  подпрограммы,  основного мероприятия, мероприятия</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Исполнитель мероприятия (структурное подразделение  администрации Репьевского муниципального района, иной главный распорядитель средств  бюджета Репьевского муниципального района), Ф.И.О., должность исполнителя)</w:t>
            </w:r>
          </w:p>
        </w:tc>
        <w:tc>
          <w:tcPr>
            <w:tcW w:w="41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Срок</w:t>
            </w:r>
          </w:p>
        </w:tc>
        <w:tc>
          <w:tcPr>
            <w:tcW w:w="416" w:type="pct"/>
            <w:tcBorders>
              <w:top w:val="single" w:sz="4" w:space="0" w:color="auto"/>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 </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 xml:space="preserve">КБК </w:t>
            </w:r>
            <w:r w:rsidRPr="00AD0A64">
              <w:rPr>
                <w:sz w:val="20"/>
                <w:szCs w:val="20"/>
              </w:rPr>
              <w:br/>
              <w:t>(местный</w:t>
            </w:r>
            <w:r w:rsidRPr="00AD0A64">
              <w:rPr>
                <w:sz w:val="20"/>
                <w:szCs w:val="20"/>
              </w:rPr>
              <w:br/>
              <w:t>бюджет)</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Расходы, предусмотренные решением Совета народных депутатов Репьевского муниципального района Воронежской области о бюджете Репьевского муниципального района, на год</w:t>
            </w:r>
          </w:p>
        </w:tc>
      </w:tr>
      <w:tr w:rsidR="00E5271B" w:rsidRPr="00AD0A64" w:rsidTr="00016689">
        <w:trPr>
          <w:trHeight w:val="1315"/>
        </w:trPr>
        <w:tc>
          <w:tcPr>
            <w:tcW w:w="255" w:type="pct"/>
            <w:vMerge/>
            <w:tcBorders>
              <w:top w:val="single" w:sz="4" w:space="0" w:color="auto"/>
              <w:left w:val="single" w:sz="4" w:space="0" w:color="auto"/>
              <w:bottom w:val="single" w:sz="4" w:space="0" w:color="000000"/>
              <w:right w:val="single" w:sz="4" w:space="0" w:color="auto"/>
            </w:tcBorders>
            <w:vAlign w:val="center"/>
          </w:tcPr>
          <w:p w:rsidR="00E5271B" w:rsidRPr="00AD0A64" w:rsidRDefault="00E5271B" w:rsidP="00016689">
            <w:pPr>
              <w:spacing w:line="240" w:lineRule="auto"/>
              <w:ind w:firstLine="0"/>
              <w:rPr>
                <w:sz w:val="20"/>
                <w:szCs w:val="20"/>
              </w:rPr>
            </w:pPr>
          </w:p>
        </w:tc>
        <w:tc>
          <w:tcPr>
            <w:tcW w:w="594" w:type="pct"/>
            <w:vMerge/>
            <w:tcBorders>
              <w:top w:val="single" w:sz="4" w:space="0" w:color="auto"/>
              <w:left w:val="single" w:sz="4" w:space="0" w:color="auto"/>
              <w:bottom w:val="single" w:sz="4" w:space="0" w:color="000000"/>
              <w:right w:val="single" w:sz="4" w:space="0" w:color="auto"/>
            </w:tcBorders>
            <w:vAlign w:val="center"/>
          </w:tcPr>
          <w:p w:rsidR="00E5271B" w:rsidRPr="00AD0A64" w:rsidRDefault="00E5271B" w:rsidP="00016689">
            <w:pPr>
              <w:spacing w:line="240" w:lineRule="auto"/>
              <w:ind w:firstLine="0"/>
              <w:rPr>
                <w:sz w:val="20"/>
                <w:szCs w:val="20"/>
              </w:rPr>
            </w:pPr>
          </w:p>
        </w:tc>
        <w:tc>
          <w:tcPr>
            <w:tcW w:w="867" w:type="pct"/>
            <w:vMerge/>
            <w:tcBorders>
              <w:top w:val="single" w:sz="4" w:space="0" w:color="auto"/>
              <w:left w:val="single" w:sz="4" w:space="0" w:color="auto"/>
              <w:bottom w:val="single" w:sz="4" w:space="0" w:color="auto"/>
              <w:right w:val="single" w:sz="4" w:space="0" w:color="auto"/>
            </w:tcBorders>
            <w:vAlign w:val="center"/>
          </w:tcPr>
          <w:p w:rsidR="00E5271B" w:rsidRPr="00AD0A64" w:rsidRDefault="00E5271B" w:rsidP="00016689">
            <w:pPr>
              <w:spacing w:line="240" w:lineRule="auto"/>
              <w:ind w:firstLine="0"/>
              <w:rPr>
                <w:sz w:val="20"/>
                <w:szCs w:val="20"/>
              </w:rPr>
            </w:pPr>
          </w:p>
        </w:tc>
        <w:tc>
          <w:tcPr>
            <w:tcW w:w="901" w:type="pct"/>
            <w:vMerge/>
            <w:tcBorders>
              <w:top w:val="single" w:sz="4" w:space="0" w:color="auto"/>
              <w:left w:val="single" w:sz="4" w:space="0" w:color="auto"/>
              <w:bottom w:val="single" w:sz="4" w:space="0" w:color="auto"/>
              <w:right w:val="single" w:sz="4" w:space="0" w:color="auto"/>
            </w:tcBorders>
            <w:vAlign w:val="center"/>
          </w:tcPr>
          <w:p w:rsidR="00E5271B" w:rsidRPr="00AD0A64" w:rsidRDefault="00E5271B" w:rsidP="00016689">
            <w:pPr>
              <w:spacing w:line="240" w:lineRule="auto"/>
              <w:ind w:firstLine="0"/>
              <w:rPr>
                <w:sz w:val="20"/>
                <w:szCs w:val="20"/>
              </w:rPr>
            </w:pP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начала реализации</w:t>
            </w:r>
            <w:r w:rsidRPr="00AD0A64">
              <w:rPr>
                <w:sz w:val="20"/>
                <w:szCs w:val="20"/>
              </w:rPr>
              <w:br/>
              <w:t xml:space="preserve">мероприятия в очередном финансовом году </w:t>
            </w: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окончания реализации</w:t>
            </w:r>
            <w:r w:rsidRPr="00AD0A64">
              <w:rPr>
                <w:sz w:val="20"/>
                <w:szCs w:val="20"/>
              </w:rPr>
              <w:br/>
              <w:t>мероприятия</w:t>
            </w:r>
            <w:r w:rsidRPr="00AD0A64">
              <w:rPr>
                <w:sz w:val="20"/>
                <w:szCs w:val="20"/>
              </w:rPr>
              <w:br/>
              <w:t xml:space="preserve">в очередном финансовом году  </w:t>
            </w:r>
          </w:p>
        </w:tc>
        <w:tc>
          <w:tcPr>
            <w:tcW w:w="703" w:type="pct"/>
            <w:vMerge/>
            <w:tcBorders>
              <w:top w:val="single" w:sz="4" w:space="0" w:color="auto"/>
              <w:left w:val="single" w:sz="4" w:space="0" w:color="auto"/>
              <w:bottom w:val="single" w:sz="4" w:space="0" w:color="auto"/>
              <w:right w:val="single" w:sz="4" w:space="0" w:color="auto"/>
            </w:tcBorders>
            <w:vAlign w:val="center"/>
          </w:tcPr>
          <w:p w:rsidR="00E5271B" w:rsidRPr="00AD0A64" w:rsidRDefault="00E5271B" w:rsidP="00016689">
            <w:pPr>
              <w:spacing w:line="240" w:lineRule="auto"/>
              <w:ind w:firstLine="0"/>
              <w:rPr>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E5271B" w:rsidRPr="00AD0A64" w:rsidRDefault="00E5271B" w:rsidP="00016689">
            <w:pPr>
              <w:spacing w:line="240" w:lineRule="auto"/>
              <w:ind w:firstLine="0"/>
              <w:rPr>
                <w:sz w:val="20"/>
                <w:szCs w:val="20"/>
              </w:rPr>
            </w:pPr>
          </w:p>
        </w:tc>
        <w:tc>
          <w:tcPr>
            <w:tcW w:w="447" w:type="pct"/>
            <w:vMerge/>
            <w:tcBorders>
              <w:top w:val="single" w:sz="4" w:space="0" w:color="auto"/>
              <w:left w:val="single" w:sz="4" w:space="0" w:color="auto"/>
              <w:bottom w:val="single" w:sz="4" w:space="0" w:color="000000"/>
              <w:right w:val="single" w:sz="4" w:space="0" w:color="auto"/>
            </w:tcBorders>
            <w:vAlign w:val="center"/>
          </w:tcPr>
          <w:p w:rsidR="00E5271B" w:rsidRPr="00AD0A64" w:rsidRDefault="00E5271B" w:rsidP="00016689">
            <w:pPr>
              <w:spacing w:line="240" w:lineRule="auto"/>
              <w:ind w:firstLine="0"/>
              <w:rPr>
                <w:sz w:val="20"/>
                <w:szCs w:val="20"/>
              </w:rPr>
            </w:pPr>
          </w:p>
        </w:tc>
      </w:tr>
      <w:tr w:rsidR="00E5271B" w:rsidRPr="00AD0A64" w:rsidTr="00016689">
        <w:trPr>
          <w:trHeight w:val="315"/>
        </w:trPr>
        <w:tc>
          <w:tcPr>
            <w:tcW w:w="255" w:type="pct"/>
            <w:tcBorders>
              <w:top w:val="nil"/>
              <w:left w:val="single" w:sz="4" w:space="0" w:color="auto"/>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1</w:t>
            </w:r>
          </w:p>
        </w:tc>
        <w:tc>
          <w:tcPr>
            <w:tcW w:w="594"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2</w:t>
            </w:r>
          </w:p>
        </w:tc>
        <w:tc>
          <w:tcPr>
            <w:tcW w:w="867"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3</w:t>
            </w:r>
          </w:p>
        </w:tc>
        <w:tc>
          <w:tcPr>
            <w:tcW w:w="901"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4</w:t>
            </w: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5</w:t>
            </w: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6</w:t>
            </w:r>
          </w:p>
        </w:tc>
        <w:tc>
          <w:tcPr>
            <w:tcW w:w="703"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7</w:t>
            </w:r>
          </w:p>
        </w:tc>
        <w:tc>
          <w:tcPr>
            <w:tcW w:w="402"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8</w:t>
            </w:r>
          </w:p>
        </w:tc>
        <w:tc>
          <w:tcPr>
            <w:tcW w:w="447"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jc w:val="center"/>
              <w:rPr>
                <w:sz w:val="20"/>
                <w:szCs w:val="20"/>
              </w:rPr>
            </w:pPr>
            <w:r w:rsidRPr="00AD0A64">
              <w:rPr>
                <w:sz w:val="20"/>
                <w:szCs w:val="20"/>
              </w:rPr>
              <w:t>9</w:t>
            </w:r>
          </w:p>
        </w:tc>
      </w:tr>
      <w:tr w:rsidR="00E5271B" w:rsidRPr="00AD0A64" w:rsidTr="00016689">
        <w:trPr>
          <w:trHeight w:val="315"/>
        </w:trPr>
        <w:tc>
          <w:tcPr>
            <w:tcW w:w="255" w:type="pct"/>
            <w:tcBorders>
              <w:top w:val="nil"/>
              <w:left w:val="single" w:sz="4" w:space="0" w:color="auto"/>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 </w:t>
            </w:r>
          </w:p>
        </w:tc>
        <w:tc>
          <w:tcPr>
            <w:tcW w:w="594"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Муниципальная программа</w:t>
            </w:r>
          </w:p>
        </w:tc>
        <w:tc>
          <w:tcPr>
            <w:tcW w:w="867"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«Развитие культуры» (2014-2019 г.г.)</w:t>
            </w:r>
          </w:p>
        </w:tc>
        <w:tc>
          <w:tcPr>
            <w:tcW w:w="901"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lastRenderedPageBreak/>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p w:rsidR="00E5271B" w:rsidRPr="00AD0A64" w:rsidRDefault="00E5271B" w:rsidP="00016689">
            <w:pPr>
              <w:spacing w:line="240" w:lineRule="auto"/>
              <w:ind w:firstLine="0"/>
              <w:rPr>
                <w:sz w:val="20"/>
                <w:szCs w:val="20"/>
              </w:rPr>
            </w:pP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lastRenderedPageBreak/>
              <w:t>01.01.2017</w:t>
            </w:r>
          </w:p>
        </w:tc>
        <w:tc>
          <w:tcPr>
            <w:tcW w:w="416"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 xml:space="preserve">Формирование единого культурного пространства Репьевского  района, сохранение культурного и </w:t>
            </w:r>
            <w:r w:rsidRPr="00AD0A64">
              <w:rPr>
                <w:sz w:val="20"/>
                <w:szCs w:val="20"/>
              </w:rPr>
              <w:lastRenderedPageBreak/>
              <w:t>исторического наследия, создание благоприятных условий для устойчивого развития сфер культуры, увеличение уровня социального обеспечения работников культуры района.</w:t>
            </w:r>
          </w:p>
        </w:tc>
        <w:tc>
          <w:tcPr>
            <w:tcW w:w="402"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b/>
                <w:sz w:val="20"/>
                <w:szCs w:val="20"/>
              </w:rPr>
            </w:pPr>
            <w:r w:rsidRPr="00AD0A64">
              <w:rPr>
                <w:b/>
                <w:sz w:val="20"/>
                <w:szCs w:val="20"/>
              </w:rPr>
              <w:lastRenderedPageBreak/>
              <w:t> </w:t>
            </w:r>
          </w:p>
        </w:tc>
        <w:tc>
          <w:tcPr>
            <w:tcW w:w="447" w:type="pct"/>
            <w:tcBorders>
              <w:top w:val="nil"/>
              <w:left w:val="nil"/>
              <w:bottom w:val="single" w:sz="4" w:space="0" w:color="auto"/>
              <w:right w:val="single" w:sz="4" w:space="0" w:color="auto"/>
            </w:tcBorders>
            <w:shd w:val="clear" w:color="auto" w:fill="FFFFFF"/>
            <w:vAlign w:val="center"/>
          </w:tcPr>
          <w:p w:rsidR="00E5271B" w:rsidRPr="00AD0A64" w:rsidRDefault="00E5271B" w:rsidP="00016689">
            <w:pPr>
              <w:spacing w:line="240" w:lineRule="auto"/>
              <w:ind w:firstLine="0"/>
              <w:rPr>
                <w:sz w:val="20"/>
                <w:szCs w:val="20"/>
              </w:rPr>
            </w:pPr>
            <w:r w:rsidRPr="00AD0A64">
              <w:rPr>
                <w:sz w:val="20"/>
                <w:szCs w:val="20"/>
              </w:rPr>
              <w:t>45129,9</w:t>
            </w:r>
          </w:p>
        </w:tc>
      </w:tr>
      <w:tr w:rsidR="00E5271B" w:rsidRPr="00AD0A64" w:rsidTr="00016689">
        <w:trPr>
          <w:trHeight w:val="29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b/>
                <w:sz w:val="20"/>
                <w:szCs w:val="20"/>
              </w:rPr>
            </w:pPr>
            <w:r w:rsidRPr="00AD0A64">
              <w:rPr>
                <w:b/>
                <w:sz w:val="20"/>
                <w:szCs w:val="20"/>
              </w:rPr>
              <w:lastRenderedPageBreak/>
              <w:t> </w:t>
            </w: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ПОДПРОГРАММА 1</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 xml:space="preserve"> «Искусство и наследие»</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t>МКУК «Репьевкая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Развитие библиотечного дела Репьевского муниципального Воронежской области; Развитие культурного потенциала населения Репьевского муниципального Воронежской области, расширение доступа населения к культурным ценностям и информации. </w:t>
            </w: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7814,8</w:t>
            </w:r>
          </w:p>
        </w:tc>
      </w:tr>
      <w:tr w:rsidR="00E5271B" w:rsidRPr="00AD0A64" w:rsidTr="00016689">
        <w:trPr>
          <w:trHeight w:val="1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Основное мероприятия 1.1</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Финансовое обеспечение деятельности подведомственных муниципальных казенных учреждений культуры </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92208010001110100000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7809,0</w:t>
            </w:r>
          </w:p>
        </w:tc>
      </w:tr>
      <w:tr w:rsidR="00E5271B" w:rsidRPr="00AD0A64" w:rsidTr="00016689">
        <w:trPr>
          <w:trHeight w:val="1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922080110011101</w:t>
            </w:r>
            <w:r w:rsidRPr="00AD0A64">
              <w:rPr>
                <w:sz w:val="20"/>
                <w:szCs w:val="20"/>
                <w:lang w:val="en-US"/>
              </w:rPr>
              <w:t>R</w:t>
            </w:r>
            <w:r w:rsidRPr="00AD0A64">
              <w:rPr>
                <w:sz w:val="20"/>
                <w:szCs w:val="20"/>
              </w:rPr>
              <w:t>5190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1,0</w:t>
            </w:r>
          </w:p>
          <w:p w:rsidR="00E5271B" w:rsidRPr="00AD0A64" w:rsidRDefault="00E5271B" w:rsidP="00016689">
            <w:pPr>
              <w:spacing w:line="240" w:lineRule="auto"/>
              <w:ind w:firstLine="0"/>
              <w:rPr>
                <w:sz w:val="20"/>
                <w:szCs w:val="20"/>
              </w:rPr>
            </w:pPr>
            <w:r w:rsidRPr="00AD0A64">
              <w:rPr>
                <w:sz w:val="20"/>
                <w:szCs w:val="20"/>
              </w:rPr>
              <w:t>22,6</w:t>
            </w:r>
          </w:p>
          <w:p w:rsidR="00E5271B" w:rsidRPr="00AD0A64" w:rsidRDefault="00E5271B" w:rsidP="00016689">
            <w:pPr>
              <w:spacing w:line="240" w:lineRule="auto"/>
              <w:ind w:firstLine="0"/>
              <w:rPr>
                <w:sz w:val="20"/>
                <w:szCs w:val="20"/>
              </w:rPr>
            </w:pPr>
            <w:r w:rsidRPr="00AD0A64">
              <w:rPr>
                <w:sz w:val="20"/>
                <w:szCs w:val="20"/>
              </w:rPr>
              <w:t>79,9</w:t>
            </w:r>
          </w:p>
        </w:tc>
      </w:tr>
      <w:tr w:rsidR="00E5271B" w:rsidRPr="00AD0A64" w:rsidTr="00016689">
        <w:trPr>
          <w:trHeight w:val="1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lang w:val="en-US"/>
              </w:rPr>
            </w:pPr>
            <w:r w:rsidRPr="00AD0A64">
              <w:rPr>
                <w:sz w:val="20"/>
                <w:szCs w:val="20"/>
              </w:rPr>
              <w:t>31.12.201</w:t>
            </w:r>
            <w:r w:rsidRPr="00AD0A64">
              <w:rPr>
                <w:sz w:val="20"/>
                <w:szCs w:val="20"/>
                <w:lang w:val="en-US"/>
              </w:rPr>
              <w:t>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lang w:val="en-US"/>
              </w:rPr>
            </w:pPr>
            <w:r w:rsidRPr="00AD0A64">
              <w:rPr>
                <w:sz w:val="20"/>
                <w:szCs w:val="20"/>
              </w:rPr>
              <w:t>92208011001110100590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92208011001110170100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5412,3</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394,5</w:t>
            </w:r>
          </w:p>
        </w:tc>
      </w:tr>
      <w:tr w:rsidR="00E5271B" w:rsidRPr="00AD0A64" w:rsidTr="00016689">
        <w:trPr>
          <w:trHeight w:val="1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92208012001110100590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1896,5</w:t>
            </w:r>
          </w:p>
        </w:tc>
      </w:tr>
      <w:tr w:rsidR="00E5271B" w:rsidRPr="00AD0A64" w:rsidTr="00016689">
        <w:trPr>
          <w:trHeight w:val="1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(Иные бюджетные ассигнования)</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01.01.2016</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31.12.2016</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92208018001110100590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2,2</w:t>
            </w:r>
          </w:p>
        </w:tc>
      </w:tr>
      <w:tr w:rsidR="00E5271B" w:rsidRPr="00AD0A64" w:rsidTr="00016689">
        <w:trPr>
          <w:trHeight w:val="127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Основное мероприятие 1.2.</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Содействие сохранению и развитию муниципальных учреждений культуры</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92208010001110200000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5,8</w:t>
            </w:r>
          </w:p>
        </w:tc>
      </w:tr>
      <w:tr w:rsidR="00E5271B" w:rsidRPr="00AD0A64" w:rsidTr="00016689">
        <w:trPr>
          <w:trHeight w:val="127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922080120011102</w:t>
            </w:r>
            <w:r w:rsidRPr="00AD0A64">
              <w:rPr>
                <w:sz w:val="20"/>
                <w:szCs w:val="20"/>
                <w:lang w:val="en-US"/>
              </w:rPr>
              <w:t>L5190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lang w:val="en-US"/>
              </w:rPr>
              <w:t>1</w:t>
            </w:r>
            <w:r w:rsidRPr="00AD0A64">
              <w:rPr>
                <w:sz w:val="20"/>
                <w:szCs w:val="20"/>
              </w:rPr>
              <w:t>,3</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4,5</w:t>
            </w:r>
          </w:p>
          <w:p w:rsidR="00E5271B" w:rsidRPr="00AD0A64" w:rsidRDefault="00E5271B" w:rsidP="00016689">
            <w:pPr>
              <w:spacing w:line="240" w:lineRule="auto"/>
              <w:ind w:firstLine="0"/>
              <w:rPr>
                <w:sz w:val="20"/>
                <w:szCs w:val="20"/>
                <w:lang w:val="en-US"/>
              </w:rPr>
            </w:pPr>
          </w:p>
        </w:tc>
      </w:tr>
      <w:tr w:rsidR="00E5271B" w:rsidRPr="00AD0A64" w:rsidTr="00016689">
        <w:trPr>
          <w:trHeight w:val="127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Основное мероприятие 1.3.</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Организация и проведение мероприятий, посвященных значимым событиям российской культуры</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01.01.2016</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31.12.2016</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92208010001110300000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0,0</w:t>
            </w:r>
          </w:p>
        </w:tc>
      </w:tr>
      <w:tr w:rsidR="00E5271B" w:rsidRPr="00AD0A64" w:rsidTr="00016689">
        <w:trPr>
          <w:trHeight w:val="127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01.01.2016</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31.12.2016</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92208012001110364860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0,0</w:t>
            </w:r>
          </w:p>
        </w:tc>
      </w:tr>
      <w:tr w:rsidR="00E5271B" w:rsidRPr="00AD0A64" w:rsidTr="00016689">
        <w:trPr>
          <w:trHeight w:val="5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b/>
                <w:sz w:val="20"/>
                <w:szCs w:val="20"/>
              </w:rPr>
            </w:pPr>
            <w:r w:rsidRPr="00AD0A64">
              <w:rPr>
                <w:b/>
                <w:sz w:val="20"/>
                <w:szCs w:val="20"/>
              </w:rPr>
              <w:t> </w:t>
            </w: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ПОДПРОГРАММА 2</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«Образование»</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Создание в КОУДОД ДМШ необходимых условий для обеспечения высокого уровня дополнительного образования; удовлетворение </w:t>
            </w:r>
            <w:r w:rsidRPr="00AD0A64">
              <w:rPr>
                <w:sz w:val="20"/>
                <w:szCs w:val="20"/>
              </w:rPr>
              <w:lastRenderedPageBreak/>
              <w:t>потребностей в художественно-эстетическом и культурном развитии учащихся и др </w:t>
            </w: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lastRenderedPageBreak/>
              <w:t> </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0</w:t>
            </w:r>
          </w:p>
        </w:tc>
      </w:tr>
      <w:tr w:rsidR="00E5271B" w:rsidRPr="00AD0A64" w:rsidTr="00016689">
        <w:trPr>
          <w:trHeight w:val="98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lastRenderedPageBreak/>
              <w:t> </w:t>
            </w: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Основное </w:t>
            </w:r>
            <w:r w:rsidRPr="00AD0A64">
              <w:rPr>
                <w:sz w:val="20"/>
                <w:szCs w:val="20"/>
              </w:rPr>
              <w:br/>
              <w:t>мероприятие 2.1</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Обеспечение деятельности  муниципальных учреждений (расходы на выплаты персоналу).</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r>
      <w:tr w:rsidR="00E5271B" w:rsidRPr="00AD0A64" w:rsidTr="00016689">
        <w:trPr>
          <w:trHeight w:val="1547"/>
        </w:trPr>
        <w:tc>
          <w:tcPr>
            <w:tcW w:w="255" w:type="pct"/>
            <w:tcBorders>
              <w:top w:val="nil"/>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w:t>
            </w:r>
          </w:p>
        </w:tc>
        <w:tc>
          <w:tcPr>
            <w:tcW w:w="594"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Основное мероприятие 2.2</w:t>
            </w:r>
          </w:p>
        </w:tc>
        <w:tc>
          <w:tcPr>
            <w:tcW w:w="867"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Обеспечение деятельности  муниципальных учреждений  ( закупка товаров, работ и услуг)</w:t>
            </w:r>
          </w:p>
        </w:tc>
        <w:tc>
          <w:tcPr>
            <w:tcW w:w="901"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703"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47"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r>
      <w:tr w:rsidR="00E5271B" w:rsidRPr="00AD0A64" w:rsidTr="00016689">
        <w:trPr>
          <w:trHeight w:val="1130"/>
        </w:trPr>
        <w:tc>
          <w:tcPr>
            <w:tcW w:w="255" w:type="pct"/>
            <w:tcBorders>
              <w:top w:val="nil"/>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Основное мероприятие 2.3</w:t>
            </w:r>
          </w:p>
        </w:tc>
        <w:tc>
          <w:tcPr>
            <w:tcW w:w="867"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Обеспечение деятельности  муниципальных учреждений (иные бюджетные ассигнования) </w:t>
            </w:r>
          </w:p>
        </w:tc>
        <w:tc>
          <w:tcPr>
            <w:tcW w:w="901"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416"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bCs/>
                <w:sz w:val="20"/>
                <w:szCs w:val="20"/>
              </w:rPr>
            </w:pPr>
          </w:p>
        </w:tc>
        <w:tc>
          <w:tcPr>
            <w:tcW w:w="703"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47" w:type="pct"/>
            <w:tcBorders>
              <w:top w:val="nil"/>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r>
      <w:tr w:rsidR="00E5271B" w:rsidRPr="00AD0A64" w:rsidTr="00016689">
        <w:trPr>
          <w:trHeight w:val="5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b/>
                <w:sz w:val="20"/>
                <w:szCs w:val="20"/>
              </w:rPr>
            </w:pPr>
            <w:r w:rsidRPr="00AD0A64">
              <w:rPr>
                <w:b/>
                <w:sz w:val="20"/>
                <w:szCs w:val="20"/>
              </w:rPr>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ПОДПРОГРАММА 3</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«Развитие культуры»</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Развитие культурного потенциала населения Репьевского муниципального Воронежской области, расширение доступа населения к культурным </w:t>
            </w:r>
            <w:r w:rsidRPr="00AD0A64">
              <w:rPr>
                <w:sz w:val="20"/>
                <w:szCs w:val="20"/>
              </w:rPr>
              <w:lastRenderedPageBreak/>
              <w:t>ценностям и информации</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30267,3</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lastRenderedPageBreak/>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Основное </w:t>
            </w:r>
            <w:r w:rsidRPr="00AD0A64">
              <w:rPr>
                <w:sz w:val="20"/>
                <w:szCs w:val="20"/>
              </w:rPr>
              <w:br/>
              <w:t>мероприятие 3.1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Сохранение и развитие объектов культуры</w:t>
            </w:r>
          </w:p>
          <w:p w:rsidR="00E5271B" w:rsidRPr="00AD0A64" w:rsidRDefault="00E5271B" w:rsidP="00016689">
            <w:pPr>
              <w:spacing w:line="240" w:lineRule="auto"/>
              <w:ind w:firstLine="0"/>
              <w:rPr>
                <w:sz w:val="20"/>
                <w:szCs w:val="20"/>
              </w:rPr>
            </w:pP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92208010001130100000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24352,3</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Поддержка отрасли культуры в рамках подпрограммы «Развитие культуры»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922010110011301</w:t>
            </w:r>
            <w:r w:rsidRPr="00AD0A64">
              <w:rPr>
                <w:sz w:val="20"/>
                <w:szCs w:val="20"/>
                <w:lang w:val="en-US"/>
              </w:rPr>
              <w:t>L</w:t>
            </w:r>
            <w:r w:rsidRPr="00AD0A64">
              <w:rPr>
                <w:sz w:val="20"/>
                <w:szCs w:val="20"/>
              </w:rPr>
              <w:t>5190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0,5</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11,3</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40,0</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922080120011301</w:t>
            </w:r>
            <w:r w:rsidRPr="00AD0A64">
              <w:rPr>
                <w:sz w:val="20"/>
                <w:szCs w:val="20"/>
                <w:lang w:val="en-US"/>
              </w:rPr>
              <w:t>L</w:t>
            </w:r>
            <w:r w:rsidRPr="00AD0A64">
              <w:rPr>
                <w:sz w:val="20"/>
                <w:szCs w:val="20"/>
              </w:rPr>
              <w:t>5190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23,5</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83,3</w:t>
            </w:r>
          </w:p>
        </w:tc>
      </w:tr>
      <w:tr w:rsidR="00E5271B" w:rsidRPr="00AD0A64" w:rsidTr="00CE06D9">
        <w:trPr>
          <w:trHeight w:val="71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w:t>
            </w:r>
            <w:r w:rsidRPr="00AD0A64">
              <w:rPr>
                <w:sz w:val="20"/>
                <w:szCs w:val="20"/>
              </w:rPr>
              <w:lastRenderedPageBreak/>
              <w:t>органами управления государственными внебюджетными фондами)</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lastRenderedPageBreak/>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92208011001130100590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92208011001130170100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13723,8</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2563,2</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92208012001130100590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92208012001130120540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92208012001130420540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7367,3</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394,7</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0,0</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(Иные бюджетные ассигнования)</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92208018001130100590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144,7</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 xml:space="preserve">Основное </w:t>
            </w:r>
            <w:r w:rsidRPr="00AD0A64">
              <w:rPr>
                <w:sz w:val="20"/>
                <w:szCs w:val="20"/>
              </w:rPr>
              <w:br/>
              <w:t>мероприятие 3.2</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Резервный фонд правительства Воронежской области</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92208012001130400000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5915,0</w:t>
            </w:r>
          </w:p>
        </w:tc>
      </w:tr>
      <w:tr w:rsidR="00E5271B" w:rsidRPr="00AD0A64" w:rsidTr="00016689">
        <w:trPr>
          <w:trHeight w:val="1371"/>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tcPr>
          <w:p w:rsidR="00E5271B" w:rsidRPr="00AD0A64" w:rsidRDefault="00E5271B" w:rsidP="00016689">
            <w:pPr>
              <w:spacing w:line="240" w:lineRule="auto"/>
              <w:ind w:firstLine="0"/>
              <w:rPr>
                <w:sz w:val="20"/>
                <w:szCs w:val="20"/>
              </w:rPr>
            </w:pPr>
            <w:r w:rsidRPr="00AD0A64">
              <w:rPr>
                <w:sz w:val="20"/>
                <w:szCs w:val="20"/>
              </w:rPr>
              <w:t>Резервный фонд правительства ВО (оплата социально-значимых мероприятий)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МКУК «РКДЦ»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92208012001130420540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5915,0</w:t>
            </w:r>
          </w:p>
        </w:tc>
      </w:tr>
      <w:tr w:rsidR="00E5271B" w:rsidRPr="00AD0A64" w:rsidTr="00016689">
        <w:trPr>
          <w:trHeight w:val="703"/>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ПОДПРОГРАММА 4</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 xml:space="preserve">«Обеспечение реализации муниципальной программы» муниципальной программы </w:t>
            </w:r>
            <w:r w:rsidRPr="00AD0A64">
              <w:rPr>
                <w:b/>
                <w:sz w:val="20"/>
                <w:szCs w:val="20"/>
              </w:rPr>
              <w:lastRenderedPageBreak/>
              <w:t>Репьевского муниципального района «Развитие культуры»</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lastRenderedPageBreak/>
              <w:t xml:space="preserve">Отдел культуры администрации Репьевского муниципального района </w:t>
            </w:r>
            <w:r w:rsidRPr="00AD0A64">
              <w:rPr>
                <w:sz w:val="20"/>
                <w:szCs w:val="20"/>
              </w:rPr>
              <w:lastRenderedPageBreak/>
              <w:t>Воронежской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lastRenderedPageBreak/>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Повышение эффективности управления в сфере культуры и искусства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1378,6</w:t>
            </w:r>
          </w:p>
        </w:tc>
      </w:tr>
      <w:tr w:rsidR="00E5271B" w:rsidRPr="00AD0A64" w:rsidTr="00016689">
        <w:trPr>
          <w:trHeight w:val="142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lastRenderedPageBreak/>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Основное </w:t>
            </w:r>
            <w:r w:rsidRPr="00AD0A64">
              <w:rPr>
                <w:sz w:val="20"/>
                <w:szCs w:val="20"/>
              </w:rPr>
              <w:br/>
              <w:t>мероприятие 4.1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Финансовое обеспечение деятельности органов местного самоуправления</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92208040001140100000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1378,6</w:t>
            </w:r>
          </w:p>
        </w:tc>
      </w:tr>
      <w:tr w:rsidR="00E5271B" w:rsidRPr="00AD0A64" w:rsidTr="00016689">
        <w:trPr>
          <w:trHeight w:val="142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92208041001140170100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92208041001140182010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1374,1</w:t>
            </w:r>
          </w:p>
        </w:tc>
      </w:tr>
      <w:tr w:rsidR="00E5271B" w:rsidRPr="00AD0A64" w:rsidTr="00016689">
        <w:trPr>
          <w:trHeight w:val="142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92208042001140182010</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92208042001140420540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4,5</w:t>
            </w:r>
          </w:p>
          <w:p w:rsidR="00E5271B" w:rsidRPr="00AD0A64" w:rsidRDefault="00E5271B" w:rsidP="00016689">
            <w:pPr>
              <w:spacing w:line="240" w:lineRule="auto"/>
              <w:ind w:firstLine="0"/>
              <w:rPr>
                <w:sz w:val="20"/>
                <w:szCs w:val="20"/>
              </w:rPr>
            </w:pPr>
          </w:p>
          <w:p w:rsidR="00E5271B" w:rsidRPr="00AD0A64" w:rsidRDefault="00E5271B" w:rsidP="00016689">
            <w:pPr>
              <w:spacing w:line="240" w:lineRule="auto"/>
              <w:ind w:firstLine="0"/>
              <w:rPr>
                <w:sz w:val="20"/>
                <w:szCs w:val="20"/>
              </w:rPr>
            </w:pPr>
            <w:r w:rsidRPr="00AD0A64">
              <w:rPr>
                <w:sz w:val="20"/>
                <w:szCs w:val="20"/>
              </w:rPr>
              <w:t>0,0</w:t>
            </w:r>
          </w:p>
        </w:tc>
      </w:tr>
      <w:tr w:rsidR="00E5271B" w:rsidRPr="00AD0A64" w:rsidTr="00016689">
        <w:trPr>
          <w:trHeight w:val="142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Расходы на обеспечение функций органов местного самоуправления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92208048001140182010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0,0</w:t>
            </w:r>
          </w:p>
        </w:tc>
      </w:tr>
      <w:tr w:rsidR="00E5271B" w:rsidRPr="00AD0A64" w:rsidTr="00016689">
        <w:trPr>
          <w:trHeight w:val="97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 </w:t>
            </w: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ПОДПРОГРАММА 5</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b/>
                <w:sz w:val="20"/>
                <w:szCs w:val="20"/>
              </w:rPr>
            </w:pPr>
            <w:r w:rsidRPr="00AD0A64">
              <w:rPr>
                <w:b/>
                <w:sz w:val="20"/>
                <w:szCs w:val="20"/>
              </w:rPr>
              <w:t>«Развитие сельской культуры Репьевского муниципального района на 2014-2020 годы»</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92200001150000000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5669,2</w:t>
            </w:r>
          </w:p>
        </w:tc>
      </w:tr>
      <w:tr w:rsidR="00E5271B" w:rsidRPr="00AD0A64" w:rsidTr="00016689">
        <w:trPr>
          <w:trHeight w:val="97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Основное </w:t>
            </w:r>
            <w:r w:rsidRPr="00AD0A64">
              <w:rPr>
                <w:sz w:val="20"/>
                <w:szCs w:val="20"/>
              </w:rPr>
              <w:br/>
              <w:t>мероприятие 5.1</w:t>
            </w:r>
          </w:p>
        </w:tc>
        <w:tc>
          <w:tcPr>
            <w:tcW w:w="86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Содействие сохранению и развитию муниципальных учреждений культуры </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92208012001150288440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5669,2</w:t>
            </w:r>
          </w:p>
        </w:tc>
      </w:tr>
      <w:tr w:rsidR="00E5271B" w:rsidRPr="00AD0A64" w:rsidTr="00016689">
        <w:trPr>
          <w:trHeight w:val="1139"/>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r w:rsidRPr="00AD0A64">
              <w:rPr>
                <w:sz w:val="20"/>
                <w:szCs w:val="20"/>
              </w:rPr>
              <w:t> </w:t>
            </w:r>
          </w:p>
        </w:tc>
        <w:tc>
          <w:tcPr>
            <w:tcW w:w="1461" w:type="pct"/>
            <w:gridSpan w:val="2"/>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 xml:space="preserve">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w:t>
            </w:r>
            <w:r w:rsidRPr="00AD0A64">
              <w:rPr>
                <w:sz w:val="20"/>
                <w:szCs w:val="20"/>
              </w:rPr>
              <w:lastRenderedPageBreak/>
              <w:t>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lastRenderedPageBreak/>
              <w:t xml:space="preserve">Отдел культуры администрации Репьевского муниципального района </w:t>
            </w:r>
            <w:r w:rsidRPr="00AD0A64">
              <w:rPr>
                <w:sz w:val="20"/>
                <w:szCs w:val="20"/>
              </w:rPr>
              <w:lastRenderedPageBreak/>
              <w:t>Воронежской области</w:t>
            </w:r>
          </w:p>
          <w:p w:rsidR="00E5271B" w:rsidRPr="00AD0A64" w:rsidRDefault="00E5271B" w:rsidP="00016689">
            <w:pPr>
              <w:spacing w:line="240" w:lineRule="auto"/>
              <w:ind w:firstLine="0"/>
              <w:rPr>
                <w:sz w:val="20"/>
                <w:szCs w:val="20"/>
              </w:rPr>
            </w:pPr>
            <w:r w:rsidRPr="00AD0A64">
              <w:rPr>
                <w:sz w:val="20"/>
                <w:szCs w:val="20"/>
              </w:rPr>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lastRenderedPageBreak/>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922080120011502</w:t>
            </w:r>
            <w:r w:rsidRPr="00AD0A64">
              <w:rPr>
                <w:sz w:val="20"/>
                <w:szCs w:val="20"/>
                <w:lang w:val="en-US"/>
              </w:rPr>
              <w:t>S</w:t>
            </w:r>
            <w:r w:rsidRPr="00AD0A64">
              <w:rPr>
                <w:sz w:val="20"/>
                <w:szCs w:val="20"/>
              </w:rPr>
              <w:t>8440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4,1</w:t>
            </w:r>
          </w:p>
        </w:tc>
      </w:tr>
      <w:tr w:rsidR="00E5271B" w:rsidRPr="00AD0A64" w:rsidTr="00016689">
        <w:trPr>
          <w:trHeight w:val="1139"/>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922080120011502788440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4100,0</w:t>
            </w:r>
          </w:p>
        </w:tc>
      </w:tr>
      <w:tr w:rsidR="00E5271B" w:rsidRPr="00AD0A64" w:rsidTr="00016689">
        <w:trPr>
          <w:trHeight w:val="1139"/>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71B" w:rsidRPr="00AD0A64" w:rsidRDefault="00E5271B" w:rsidP="00016689">
            <w:pPr>
              <w:spacing w:line="240" w:lineRule="auto"/>
              <w:ind w:firstLine="0"/>
              <w:rPr>
                <w:sz w:val="20"/>
                <w:szCs w:val="20"/>
              </w:rPr>
            </w:pPr>
          </w:p>
        </w:tc>
        <w:tc>
          <w:tcPr>
            <w:tcW w:w="1461" w:type="pct"/>
            <w:gridSpan w:val="2"/>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901"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Отдел культуры администрации Репьевского муниципального района Воронежской области</w:t>
            </w:r>
          </w:p>
          <w:p w:rsidR="00E5271B" w:rsidRPr="00AD0A64" w:rsidRDefault="00E5271B" w:rsidP="00016689">
            <w:pPr>
              <w:spacing w:line="240" w:lineRule="auto"/>
              <w:ind w:firstLine="0"/>
              <w:rPr>
                <w:sz w:val="20"/>
                <w:szCs w:val="20"/>
              </w:rPr>
            </w:pPr>
            <w:r w:rsidRPr="00AD0A64">
              <w:rPr>
                <w:sz w:val="20"/>
                <w:szCs w:val="20"/>
              </w:rPr>
              <w:t>МКУК «РКДЦ»</w:t>
            </w:r>
          </w:p>
          <w:p w:rsidR="00E5271B" w:rsidRPr="00AD0A64" w:rsidRDefault="00E5271B" w:rsidP="00016689">
            <w:pPr>
              <w:spacing w:line="240" w:lineRule="auto"/>
              <w:ind w:firstLine="0"/>
              <w:rPr>
                <w:sz w:val="20"/>
                <w:szCs w:val="20"/>
              </w:rPr>
            </w:pPr>
            <w:r w:rsidRPr="00AD0A64">
              <w:rPr>
                <w:sz w:val="20"/>
                <w:szCs w:val="20"/>
              </w:rPr>
              <w:t>МКУК «Репьевская МБ»</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01.01.2017</w:t>
            </w:r>
          </w:p>
        </w:tc>
        <w:tc>
          <w:tcPr>
            <w:tcW w:w="416"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31.12.2017</w:t>
            </w:r>
          </w:p>
        </w:tc>
        <w:tc>
          <w:tcPr>
            <w:tcW w:w="703"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92208012001150288440</w:t>
            </w:r>
          </w:p>
        </w:tc>
        <w:tc>
          <w:tcPr>
            <w:tcW w:w="447" w:type="pct"/>
            <w:tcBorders>
              <w:top w:val="single" w:sz="4" w:space="0" w:color="auto"/>
              <w:left w:val="nil"/>
              <w:bottom w:val="single" w:sz="4" w:space="0" w:color="auto"/>
              <w:right w:val="single" w:sz="4" w:space="0" w:color="auto"/>
            </w:tcBorders>
            <w:shd w:val="clear" w:color="auto" w:fill="auto"/>
            <w:vAlign w:val="center"/>
          </w:tcPr>
          <w:p w:rsidR="00E5271B" w:rsidRPr="00AD0A64" w:rsidRDefault="00E5271B" w:rsidP="00016689">
            <w:pPr>
              <w:spacing w:line="240" w:lineRule="auto"/>
              <w:ind w:firstLine="0"/>
              <w:rPr>
                <w:sz w:val="20"/>
                <w:szCs w:val="20"/>
              </w:rPr>
            </w:pPr>
            <w:r w:rsidRPr="00AD0A64">
              <w:rPr>
                <w:sz w:val="20"/>
                <w:szCs w:val="20"/>
              </w:rPr>
              <w:t>1565,1</w:t>
            </w:r>
          </w:p>
        </w:tc>
      </w:tr>
    </w:tbl>
    <w:p w:rsidR="00E5271B" w:rsidRPr="00AD0A64" w:rsidRDefault="00E5271B" w:rsidP="00E5271B">
      <w:pPr>
        <w:spacing w:line="240" w:lineRule="auto"/>
        <w:rPr>
          <w:sz w:val="20"/>
          <w:szCs w:val="20"/>
        </w:rPr>
      </w:pPr>
      <w:r w:rsidRPr="00AD0A64">
        <w:rPr>
          <w:sz w:val="20"/>
          <w:szCs w:val="20"/>
        </w:rPr>
        <w:t>».</w:t>
      </w:r>
    </w:p>
    <w:p w:rsidR="00E5271B" w:rsidRPr="00735D6F" w:rsidRDefault="00E5271B" w:rsidP="00E5271B">
      <w:pPr>
        <w:tabs>
          <w:tab w:val="left" w:pos="4678"/>
        </w:tabs>
        <w:spacing w:line="240" w:lineRule="auto"/>
        <w:rPr>
          <w:sz w:val="20"/>
          <w:szCs w:val="20"/>
        </w:rPr>
      </w:pPr>
    </w:p>
    <w:p w:rsidR="00E5271B" w:rsidRPr="00735D6F" w:rsidRDefault="00E5271B" w:rsidP="00E5271B">
      <w:pPr>
        <w:tabs>
          <w:tab w:val="left" w:pos="4678"/>
        </w:tabs>
        <w:spacing w:line="240" w:lineRule="auto"/>
        <w:rPr>
          <w:sz w:val="20"/>
          <w:szCs w:val="20"/>
        </w:rPr>
        <w:sectPr w:rsidR="00E5271B" w:rsidRPr="00735D6F" w:rsidSect="00E334F5">
          <w:pgSz w:w="16838" w:h="11906" w:orient="landscape"/>
          <w:pgMar w:top="851" w:right="1134" w:bottom="567" w:left="1701" w:header="709" w:footer="709" w:gutter="0"/>
          <w:cols w:space="708"/>
          <w:docGrid w:linePitch="381"/>
        </w:sectPr>
      </w:pPr>
    </w:p>
    <w:p w:rsidR="00E5271B" w:rsidRPr="00735D6F" w:rsidRDefault="00E5271B" w:rsidP="00E5271B">
      <w:pPr>
        <w:spacing w:line="240" w:lineRule="auto"/>
        <w:ind w:firstLine="0"/>
        <w:jc w:val="center"/>
        <w:rPr>
          <w:b/>
          <w:sz w:val="20"/>
          <w:szCs w:val="20"/>
        </w:rPr>
      </w:pPr>
      <w:r w:rsidRPr="00735D6F">
        <w:rPr>
          <w:b/>
          <w:sz w:val="20"/>
          <w:szCs w:val="20"/>
        </w:rPr>
        <w:lastRenderedPageBreak/>
        <w:t>АДМИНИСТРАЦИЯ РЕПЬЕВСКОГО МУНИЦИПАЛЬНОГО РАЙОНА ВОРОНЕЖСКОЙ ОБЛАСТИ</w:t>
      </w:r>
    </w:p>
    <w:p w:rsidR="00E5271B" w:rsidRPr="00735D6F" w:rsidRDefault="00E5271B" w:rsidP="00E5271B">
      <w:pPr>
        <w:spacing w:line="240" w:lineRule="auto"/>
        <w:ind w:firstLine="0"/>
        <w:jc w:val="center"/>
        <w:outlineLvl w:val="0"/>
        <w:rPr>
          <w:b/>
          <w:spacing w:val="30"/>
          <w:sz w:val="20"/>
          <w:szCs w:val="20"/>
        </w:rPr>
      </w:pPr>
      <w:r w:rsidRPr="00735D6F">
        <w:rPr>
          <w:b/>
          <w:spacing w:val="30"/>
          <w:sz w:val="20"/>
          <w:szCs w:val="20"/>
        </w:rPr>
        <w:t>ПОСТАНОВЛЕНИЕ</w:t>
      </w:r>
    </w:p>
    <w:p w:rsidR="00E5271B" w:rsidRPr="00735D6F" w:rsidRDefault="00E5271B" w:rsidP="00E5271B">
      <w:pPr>
        <w:spacing w:line="240" w:lineRule="auto"/>
        <w:jc w:val="center"/>
        <w:rPr>
          <w:b/>
          <w:sz w:val="20"/>
          <w:szCs w:val="20"/>
        </w:rPr>
      </w:pPr>
    </w:p>
    <w:p w:rsidR="00E5271B" w:rsidRPr="00735D6F" w:rsidRDefault="00E5271B" w:rsidP="00E5271B">
      <w:pPr>
        <w:spacing w:line="240" w:lineRule="auto"/>
        <w:ind w:right="4820"/>
        <w:rPr>
          <w:color w:val="FFFFFF"/>
          <w:sz w:val="20"/>
          <w:szCs w:val="20"/>
          <w:u w:val="single"/>
        </w:rPr>
      </w:pPr>
      <w:r w:rsidRPr="00735D6F">
        <w:rPr>
          <w:sz w:val="20"/>
          <w:szCs w:val="20"/>
          <w:u w:val="single"/>
        </w:rPr>
        <w:t>«13» февраля 20</w:t>
      </w:r>
      <w:permStart w:id="1974417971" w:edGrp="everyone"/>
      <w:r w:rsidRPr="00735D6F">
        <w:rPr>
          <w:sz w:val="20"/>
          <w:szCs w:val="20"/>
          <w:u w:val="single"/>
        </w:rPr>
        <w:t>18</w:t>
      </w:r>
      <w:permEnd w:id="1974417971"/>
      <w:r w:rsidRPr="00735D6F">
        <w:rPr>
          <w:sz w:val="20"/>
          <w:szCs w:val="20"/>
          <w:u w:val="single"/>
        </w:rPr>
        <w:t xml:space="preserve"> г. № 58</w:t>
      </w:r>
      <w:r w:rsidRPr="00735D6F">
        <w:rPr>
          <w:color w:val="FFFFFF"/>
          <w:sz w:val="20"/>
          <w:szCs w:val="20"/>
          <w:u w:val="single"/>
        </w:rPr>
        <w:t>.</w:t>
      </w:r>
    </w:p>
    <w:p w:rsidR="00E5271B" w:rsidRDefault="00E5271B" w:rsidP="00E5271B">
      <w:pPr>
        <w:spacing w:line="240" w:lineRule="auto"/>
        <w:ind w:right="4820"/>
        <w:jc w:val="left"/>
        <w:rPr>
          <w:sz w:val="20"/>
          <w:szCs w:val="20"/>
        </w:rPr>
      </w:pPr>
      <w:r w:rsidRPr="00735D6F">
        <w:rPr>
          <w:sz w:val="20"/>
          <w:szCs w:val="20"/>
        </w:rPr>
        <w:t>с. Репьевка</w:t>
      </w:r>
    </w:p>
    <w:p w:rsidR="00E5271B" w:rsidRPr="00735D6F" w:rsidRDefault="00E5271B" w:rsidP="00E5271B">
      <w:pPr>
        <w:spacing w:line="240" w:lineRule="auto"/>
        <w:ind w:right="482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5271B" w:rsidRPr="00735D6F" w:rsidTr="00016689">
        <w:tc>
          <w:tcPr>
            <w:tcW w:w="4644" w:type="dxa"/>
            <w:tcBorders>
              <w:top w:val="nil"/>
              <w:left w:val="nil"/>
              <w:bottom w:val="nil"/>
              <w:right w:val="nil"/>
            </w:tcBorders>
          </w:tcPr>
          <w:permStart w:id="223379327" w:edGrp="everyone"/>
          <w:p w:rsidR="00E5271B" w:rsidRPr="00735D6F" w:rsidRDefault="00E5271B" w:rsidP="00016689">
            <w:pPr>
              <w:tabs>
                <w:tab w:val="left" w:pos="4536"/>
              </w:tabs>
              <w:spacing w:line="240" w:lineRule="auto"/>
              <w:ind w:firstLine="0"/>
              <w:rPr>
                <w:b/>
                <w:sz w:val="20"/>
                <w:szCs w:val="20"/>
              </w:rPr>
            </w:pPr>
            <w:r w:rsidRPr="00735D6F">
              <w:rPr>
                <w:b/>
                <w:noProof/>
                <w:sz w:val="20"/>
                <w:szCs w:val="20"/>
              </w:rPr>
              <mc:AlternateContent>
                <mc:Choice Requires="wps">
                  <w:drawing>
                    <wp:anchor distT="0" distB="0" distL="114300" distR="114300" simplePos="0" relativeHeight="251666944" behindDoc="0" locked="0" layoutInCell="1" allowOverlap="1" wp14:anchorId="75CF71E8" wp14:editId="3251C1D3">
                      <wp:simplePos x="0" y="0"/>
                      <wp:positionH relativeFrom="column">
                        <wp:posOffset>-79375</wp:posOffset>
                      </wp:positionH>
                      <wp:positionV relativeFrom="paragraph">
                        <wp:posOffset>-9525</wp:posOffset>
                      </wp:positionV>
                      <wp:extent cx="190500" cy="0"/>
                      <wp:effectExtent l="13970" t="12065" r="5080"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79B5B"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735D6F">
              <w:rPr>
                <w:b/>
                <w:noProof/>
                <w:sz w:val="20"/>
                <w:szCs w:val="20"/>
              </w:rPr>
              <mc:AlternateContent>
                <mc:Choice Requires="wps">
                  <w:drawing>
                    <wp:anchor distT="0" distB="0" distL="114300" distR="114300" simplePos="0" relativeHeight="251668992" behindDoc="0" locked="0" layoutInCell="1" allowOverlap="1" wp14:anchorId="05858EE7" wp14:editId="6FC7DFD3">
                      <wp:simplePos x="0" y="0"/>
                      <wp:positionH relativeFrom="column">
                        <wp:posOffset>2673350</wp:posOffset>
                      </wp:positionH>
                      <wp:positionV relativeFrom="paragraph">
                        <wp:posOffset>-9525</wp:posOffset>
                      </wp:positionV>
                      <wp:extent cx="190500" cy="635"/>
                      <wp:effectExtent l="13970" t="12065" r="5080"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A1D23" id="Прямая со стрелкой 4"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735D6F">
              <w:rPr>
                <w:b/>
                <w:noProof/>
                <w:sz w:val="20"/>
                <w:szCs w:val="20"/>
              </w:rPr>
              <mc:AlternateContent>
                <mc:Choice Requires="wps">
                  <w:drawing>
                    <wp:anchor distT="0" distB="0" distL="114300" distR="114300" simplePos="0" relativeHeight="251670016" behindDoc="0" locked="0" layoutInCell="1" allowOverlap="1" wp14:anchorId="61E28C6C" wp14:editId="4B32054B">
                      <wp:simplePos x="0" y="0"/>
                      <wp:positionH relativeFrom="column">
                        <wp:posOffset>2863850</wp:posOffset>
                      </wp:positionH>
                      <wp:positionV relativeFrom="paragraph">
                        <wp:posOffset>-8890</wp:posOffset>
                      </wp:positionV>
                      <wp:extent cx="635" cy="200025"/>
                      <wp:effectExtent l="13970" t="12700" r="13970"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7630" id="Прямая со стрелкой 3"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735D6F">
              <w:rPr>
                <w:b/>
                <w:noProof/>
                <w:sz w:val="20"/>
                <w:szCs w:val="20"/>
              </w:rPr>
              <mc:AlternateContent>
                <mc:Choice Requires="wps">
                  <w:drawing>
                    <wp:anchor distT="0" distB="0" distL="114300" distR="114300" simplePos="0" relativeHeight="251667968" behindDoc="0" locked="0" layoutInCell="1" allowOverlap="1" wp14:anchorId="5901E3F6" wp14:editId="38934CC7">
                      <wp:simplePos x="0" y="0"/>
                      <wp:positionH relativeFrom="column">
                        <wp:posOffset>-79375</wp:posOffset>
                      </wp:positionH>
                      <wp:positionV relativeFrom="paragraph">
                        <wp:posOffset>-9525</wp:posOffset>
                      </wp:positionV>
                      <wp:extent cx="0" cy="200660"/>
                      <wp:effectExtent l="13970" t="12065" r="508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62905"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735D6F">
              <w:rPr>
                <w:b/>
                <w:sz w:val="20"/>
                <w:szCs w:val="20"/>
              </w:rPr>
              <w:t>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w:t>
            </w:r>
            <w:r>
              <w:rPr>
                <w:b/>
                <w:sz w:val="20"/>
                <w:szCs w:val="20"/>
              </w:rPr>
              <w:t>мика» (2014-2019 гг.)»</w:t>
            </w:r>
            <w:r w:rsidRPr="00735D6F">
              <w:rPr>
                <w:b/>
                <w:sz w:val="20"/>
                <w:szCs w:val="20"/>
              </w:rPr>
              <w:t xml:space="preserve"> </w:t>
            </w:r>
            <w:permEnd w:id="223379327"/>
          </w:p>
        </w:tc>
      </w:tr>
    </w:tbl>
    <w:p w:rsidR="00E5271B" w:rsidRPr="00735D6F" w:rsidRDefault="00E5271B" w:rsidP="00E5271B">
      <w:pPr>
        <w:tabs>
          <w:tab w:val="left" w:pos="4678"/>
        </w:tabs>
        <w:spacing w:line="240" w:lineRule="auto"/>
        <w:jc w:val="center"/>
        <w:rPr>
          <w:sz w:val="20"/>
          <w:szCs w:val="20"/>
        </w:rPr>
      </w:pPr>
    </w:p>
    <w:p w:rsidR="00E5271B" w:rsidRPr="00735D6F" w:rsidRDefault="00E5271B" w:rsidP="00E5271B">
      <w:pPr>
        <w:tabs>
          <w:tab w:val="left" w:pos="4678"/>
        </w:tabs>
        <w:spacing w:line="240" w:lineRule="auto"/>
        <w:rPr>
          <w:sz w:val="20"/>
          <w:szCs w:val="20"/>
        </w:rPr>
      </w:pPr>
      <w:permStart w:id="2101503979" w:edGrp="everyone"/>
      <w:r w:rsidRPr="00735D6F">
        <w:rPr>
          <w:sz w:val="20"/>
          <w:szCs w:val="20"/>
        </w:rPr>
        <w:t xml:space="preserve">В соответствии с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w:t>
      </w:r>
      <w:permEnd w:id="2101503979"/>
      <w:r w:rsidRPr="00735D6F">
        <w:rPr>
          <w:sz w:val="20"/>
          <w:szCs w:val="20"/>
        </w:rPr>
        <w:t xml:space="preserve">администрация Репьевского муниципального района Воронежской области </w:t>
      </w:r>
      <w:r w:rsidRPr="00735D6F">
        <w:rPr>
          <w:b/>
          <w:spacing w:val="40"/>
          <w:sz w:val="20"/>
          <w:szCs w:val="20"/>
        </w:rPr>
        <w:t>постановляет:</w:t>
      </w:r>
    </w:p>
    <w:p w:rsidR="00E5271B" w:rsidRPr="00735D6F" w:rsidRDefault="00E5271B" w:rsidP="00E5271B">
      <w:pPr>
        <w:pStyle w:val="ConsPlusNormal"/>
        <w:widowControl/>
        <w:ind w:firstLine="540"/>
        <w:jc w:val="both"/>
        <w:rPr>
          <w:rFonts w:ascii="Times New Roman" w:hAnsi="Times New Roman" w:cs="Times New Roman"/>
        </w:rPr>
      </w:pPr>
      <w:permStart w:id="556085284" w:edGrp="everyone"/>
      <w:r w:rsidRPr="00735D6F">
        <w:rPr>
          <w:rFonts w:ascii="Times New Roman" w:hAnsi="Times New Roman" w:cs="Times New Roman"/>
        </w:rPr>
        <w:t>1. В постановление администрации Репьевского муниципального района от 16.01.2014 г. №15 «Об утверждении муниципальной программы Репьевского муниципального района «Экономическое развитие и инновационная экономика» (2014-2019 гг.)» (далее - Постановление) внести следующие изменения:</w:t>
      </w:r>
    </w:p>
    <w:p w:rsidR="00E5271B" w:rsidRPr="00735D6F" w:rsidRDefault="00E5271B" w:rsidP="00E5271B">
      <w:pPr>
        <w:pStyle w:val="ConsPlusNormal"/>
        <w:widowControl/>
        <w:ind w:firstLine="540"/>
        <w:jc w:val="both"/>
        <w:rPr>
          <w:rFonts w:ascii="Times New Roman" w:hAnsi="Times New Roman" w:cs="Times New Roman"/>
        </w:rPr>
      </w:pPr>
      <w:r w:rsidRPr="00735D6F">
        <w:rPr>
          <w:rFonts w:ascii="Times New Roman" w:hAnsi="Times New Roman" w:cs="Times New Roman"/>
        </w:rPr>
        <w:t>1.1. В названии и по тексту Постановления цифры «2014-2019» заменить цифрами «2014-2020».</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1.2. В паспорте муниципальной программы Репьевского муниципального района «Экономическое развитие и инновационная экономика» (2014-2019 гг.)» (далее – Программа) строку 9 «Объемы и источники финансирования муниципальной программы, тыс. руб.</w:t>
      </w:r>
      <w:r w:rsidRPr="00735D6F">
        <w:rPr>
          <w:rFonts w:ascii="Times New Roman" w:hAnsi="Times New Roman" w:cs="Times New Roman"/>
          <w:color w:val="000000"/>
        </w:rPr>
        <w:t>» изложить в следующей редакции:</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6814"/>
      </w:tblGrid>
      <w:tr w:rsidR="00E5271B" w:rsidRPr="00735D6F" w:rsidTr="00016689">
        <w:trPr>
          <w:trHeight w:val="20"/>
        </w:trPr>
        <w:tc>
          <w:tcPr>
            <w:tcW w:w="1834" w:type="pct"/>
            <w:shd w:val="clear" w:color="auto" w:fill="auto"/>
          </w:tcPr>
          <w:p w:rsidR="00E5271B" w:rsidRPr="00735D6F" w:rsidRDefault="00E5271B" w:rsidP="00016689">
            <w:pPr>
              <w:pStyle w:val="ConsPlusNormal"/>
              <w:widowControl/>
              <w:jc w:val="both"/>
              <w:rPr>
                <w:rFonts w:ascii="Times New Roman" w:hAnsi="Times New Roman" w:cs="Times New Roman"/>
                <w:color w:val="000000"/>
              </w:rPr>
            </w:pPr>
            <w:r w:rsidRPr="00735D6F">
              <w:rPr>
                <w:rFonts w:ascii="Times New Roman" w:hAnsi="Times New Roman" w:cs="Times New Roman"/>
                <w:bCs/>
                <w:lang w:eastAsia="ar-SA"/>
              </w:rPr>
              <w:t>Объемы и источники финансирования муниципальной программы, тыс. руб.</w:t>
            </w:r>
          </w:p>
        </w:tc>
        <w:tc>
          <w:tcPr>
            <w:tcW w:w="3166" w:type="pct"/>
            <w:shd w:val="clear" w:color="auto" w:fill="auto"/>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Общий объем финансирования программы –6847 тыс. руб., из них: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4640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1160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–1047 тыс. руб.</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в том числе по годам реализации:</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2014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800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200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111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2015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2016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30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2017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30 тыс. руб.</w:t>
            </w:r>
          </w:p>
          <w:p w:rsidR="00E5271B" w:rsidRPr="00735D6F" w:rsidRDefault="00E5271B" w:rsidP="00016689">
            <w:pPr>
              <w:snapToGrid w:val="0"/>
              <w:spacing w:line="240" w:lineRule="auto"/>
              <w:ind w:firstLine="0"/>
              <w:rPr>
                <w:sz w:val="20"/>
                <w:szCs w:val="20"/>
                <w:u w:val="single"/>
              </w:rPr>
            </w:pPr>
            <w:r w:rsidRPr="00735D6F">
              <w:rPr>
                <w:sz w:val="20"/>
                <w:szCs w:val="20"/>
              </w:rPr>
              <w:t xml:space="preserve"> </w:t>
            </w:r>
            <w:r w:rsidRPr="00735D6F">
              <w:rPr>
                <w:sz w:val="20"/>
                <w:szCs w:val="20"/>
                <w:u w:val="single"/>
              </w:rPr>
              <w:t>2018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426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2019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1920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480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rPr>
              <w:t xml:space="preserve"> </w:t>
            </w:r>
            <w:r w:rsidRPr="00735D6F">
              <w:rPr>
                <w:sz w:val="20"/>
                <w:szCs w:val="20"/>
                <w:u w:val="single"/>
              </w:rPr>
              <w:t>2020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1920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480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pStyle w:val="ConsPlusNormal"/>
              <w:widowControl/>
              <w:jc w:val="both"/>
              <w:rPr>
                <w:rFonts w:ascii="Times New Roman" w:hAnsi="Times New Roman" w:cs="Times New Roman"/>
                <w:color w:val="000000"/>
              </w:rPr>
            </w:pPr>
            <w:r w:rsidRPr="00735D6F">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программы.</w:t>
            </w:r>
          </w:p>
        </w:tc>
      </w:tr>
    </w:tbl>
    <w:p w:rsidR="00E5271B" w:rsidRPr="00735D6F" w:rsidRDefault="00E5271B" w:rsidP="00E5271B">
      <w:pPr>
        <w:pStyle w:val="ConsPlusNormal"/>
        <w:widowControl/>
        <w:jc w:val="both"/>
        <w:rPr>
          <w:rFonts w:ascii="Times New Roman" w:hAnsi="Times New Roman" w:cs="Times New Roman"/>
          <w:color w:val="000000"/>
        </w:rPr>
      </w:pPr>
      <w:r w:rsidRPr="00735D6F">
        <w:rPr>
          <w:rFonts w:ascii="Times New Roman" w:hAnsi="Times New Roman" w:cs="Times New Roman"/>
          <w:color w:val="000000"/>
        </w:rPr>
        <w:t>»;</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1.3. Пункт 2.2.4 раздела 2 Программы</w:t>
      </w:r>
      <w:r w:rsidRPr="00735D6F">
        <w:rPr>
          <w:rFonts w:ascii="Times New Roman" w:hAnsi="Times New Roman" w:cs="Times New Roman"/>
          <w:color w:val="000000"/>
        </w:rPr>
        <w:t xml:space="preserve"> изложить в следующей редакции:</w:t>
      </w:r>
    </w:p>
    <w:p w:rsidR="00E5271B" w:rsidRPr="00735D6F" w:rsidRDefault="00E5271B" w:rsidP="00E5271B">
      <w:pPr>
        <w:spacing w:line="240" w:lineRule="auto"/>
        <w:rPr>
          <w:b/>
          <w:bCs/>
          <w:color w:val="000000"/>
          <w:sz w:val="20"/>
          <w:szCs w:val="20"/>
          <w:lang w:eastAsia="ar-SA"/>
        </w:rPr>
      </w:pPr>
      <w:r w:rsidRPr="00735D6F">
        <w:rPr>
          <w:bCs/>
          <w:color w:val="000000"/>
          <w:sz w:val="20"/>
          <w:szCs w:val="20"/>
          <w:lang w:eastAsia="ar-SA"/>
        </w:rPr>
        <w:lastRenderedPageBreak/>
        <w:t>«</w:t>
      </w:r>
      <w:r w:rsidRPr="00735D6F">
        <w:rPr>
          <w:b/>
          <w:bCs/>
          <w:color w:val="000000"/>
          <w:sz w:val="20"/>
          <w:szCs w:val="20"/>
          <w:lang w:eastAsia="ar-SA"/>
        </w:rPr>
        <w:t>2.2.4. Конечные результаты реализации муниципальной программы</w:t>
      </w:r>
    </w:p>
    <w:p w:rsidR="00E5271B" w:rsidRPr="00735D6F" w:rsidRDefault="00E5271B" w:rsidP="00E5271B">
      <w:pPr>
        <w:spacing w:line="240" w:lineRule="auto"/>
        <w:jc w:val="right"/>
        <w:rPr>
          <w:bCs/>
          <w:color w:val="000000"/>
          <w:sz w:val="20"/>
          <w:szCs w:val="20"/>
          <w:lang w:eastAsia="ar-SA"/>
        </w:rPr>
      </w:pPr>
    </w:p>
    <w:p w:rsidR="00E5271B" w:rsidRPr="00735D6F" w:rsidRDefault="00E5271B" w:rsidP="00E5271B">
      <w:pPr>
        <w:spacing w:line="240" w:lineRule="auto"/>
        <w:jc w:val="right"/>
        <w:rPr>
          <w:bCs/>
          <w:color w:val="000000"/>
          <w:sz w:val="20"/>
          <w:szCs w:val="20"/>
          <w:lang w:eastAsia="ar-SA"/>
        </w:rPr>
      </w:pPr>
      <w:r w:rsidRPr="00735D6F">
        <w:rPr>
          <w:bCs/>
          <w:color w:val="000000"/>
          <w:sz w:val="20"/>
          <w:szCs w:val="20"/>
          <w:lang w:eastAsia="ar-SA"/>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1096"/>
        <w:gridCol w:w="1096"/>
        <w:gridCol w:w="938"/>
        <w:gridCol w:w="941"/>
        <w:gridCol w:w="938"/>
        <w:gridCol w:w="941"/>
        <w:gridCol w:w="936"/>
      </w:tblGrid>
      <w:tr w:rsidR="00E5271B" w:rsidRPr="00735D6F" w:rsidTr="00016689">
        <w:trPr>
          <w:trHeight w:val="20"/>
        </w:trPr>
        <w:tc>
          <w:tcPr>
            <w:tcW w:w="1801" w:type="pct"/>
            <w:vMerge w:val="restar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Наименование показателя (индикатора)</w:t>
            </w:r>
          </w:p>
        </w:tc>
        <w:tc>
          <w:tcPr>
            <w:tcW w:w="3199" w:type="pct"/>
            <w:gridSpan w:val="7"/>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годы реализации</w:t>
            </w:r>
          </w:p>
        </w:tc>
      </w:tr>
      <w:tr w:rsidR="00E5271B" w:rsidRPr="00735D6F" w:rsidTr="00016689">
        <w:trPr>
          <w:trHeight w:val="20"/>
        </w:trPr>
        <w:tc>
          <w:tcPr>
            <w:tcW w:w="1801" w:type="pct"/>
            <w:vMerge/>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 xml:space="preserve">2014 </w:t>
            </w:r>
          </w:p>
        </w:tc>
        <w:tc>
          <w:tcPr>
            <w:tcW w:w="509"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2015</w:t>
            </w:r>
          </w:p>
        </w:tc>
        <w:tc>
          <w:tcPr>
            <w:tcW w:w="436"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2016</w:t>
            </w:r>
          </w:p>
        </w:tc>
        <w:tc>
          <w:tcPr>
            <w:tcW w:w="437"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2017</w:t>
            </w:r>
          </w:p>
        </w:tc>
        <w:tc>
          <w:tcPr>
            <w:tcW w:w="436"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2018</w:t>
            </w:r>
          </w:p>
        </w:tc>
        <w:tc>
          <w:tcPr>
            <w:tcW w:w="437"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2019</w:t>
            </w:r>
          </w:p>
        </w:tc>
        <w:tc>
          <w:tcPr>
            <w:tcW w:w="436"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2020</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r w:rsidRPr="00735D6F">
              <w:rPr>
                <w:sz w:val="20"/>
                <w:szCs w:val="20"/>
                <w:lang w:eastAsia="ar-SA"/>
              </w:rPr>
              <w:t>Объем инвестиций в основной капитал в расчете на 1 жителя, рублей.</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r w:rsidRPr="00735D6F">
              <w:rPr>
                <w:sz w:val="20"/>
                <w:szCs w:val="20"/>
                <w:lang w:eastAsia="ar-SA"/>
              </w:rPr>
              <w:t>25760</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28910</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right="-108" w:firstLine="0"/>
              <w:rPr>
                <w:sz w:val="20"/>
                <w:szCs w:val="20"/>
                <w:lang w:eastAsia="ar-SA"/>
              </w:rPr>
            </w:pPr>
            <w:r w:rsidRPr="00735D6F">
              <w:rPr>
                <w:sz w:val="20"/>
                <w:szCs w:val="20"/>
                <w:lang w:eastAsia="ar-SA"/>
              </w:rPr>
              <w:t>33025</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right="-109" w:firstLine="0"/>
              <w:rPr>
                <w:sz w:val="20"/>
                <w:szCs w:val="20"/>
                <w:lang w:eastAsia="ar-SA"/>
              </w:rPr>
            </w:pPr>
            <w:r w:rsidRPr="00735D6F">
              <w:rPr>
                <w:sz w:val="20"/>
                <w:szCs w:val="20"/>
                <w:lang w:eastAsia="ar-SA"/>
              </w:rPr>
              <w:t>38226</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right="-108" w:firstLine="0"/>
              <w:rPr>
                <w:sz w:val="20"/>
                <w:szCs w:val="20"/>
                <w:lang w:eastAsia="ar-SA"/>
              </w:rPr>
            </w:pPr>
            <w:r w:rsidRPr="00735D6F">
              <w:rPr>
                <w:sz w:val="20"/>
                <w:szCs w:val="20"/>
                <w:lang w:eastAsia="ar-SA"/>
              </w:rPr>
              <w:t>41066</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right="-109" w:firstLine="0"/>
              <w:rPr>
                <w:sz w:val="20"/>
                <w:szCs w:val="20"/>
                <w:lang w:eastAsia="ar-SA"/>
              </w:rPr>
            </w:pPr>
            <w:r w:rsidRPr="00735D6F">
              <w:rPr>
                <w:sz w:val="20"/>
                <w:szCs w:val="20"/>
                <w:lang w:eastAsia="ar-SA"/>
              </w:rPr>
              <w:t>43950</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right="-109" w:firstLine="0"/>
              <w:rPr>
                <w:sz w:val="20"/>
                <w:szCs w:val="20"/>
                <w:lang w:eastAsia="ar-SA"/>
              </w:rPr>
            </w:pPr>
            <w:r w:rsidRPr="00735D6F">
              <w:rPr>
                <w:sz w:val="20"/>
                <w:szCs w:val="20"/>
                <w:lang w:eastAsia="ar-SA"/>
              </w:rPr>
              <w:t>46459</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highlight w:val="green"/>
                <w:lang w:eastAsia="ar-SA"/>
              </w:rPr>
            </w:pPr>
            <w:r w:rsidRPr="00735D6F">
              <w:rPr>
                <w:sz w:val="20"/>
                <w:szCs w:val="20"/>
                <w:lang w:eastAsia="ar-SA"/>
              </w:rPr>
              <w:t>Число субъектов малого предпринимательства в расчете на 10 тыс. человек населения, ед.</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206,4</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210,9</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216,1</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218,7</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221,3</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224,1</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226,9</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r w:rsidRPr="00735D6F">
              <w:rPr>
                <w:sz w:val="20"/>
                <w:szCs w:val="20"/>
              </w:rPr>
              <w:t>Количество индивидуальных предпринимателей с учетом КФХ, человек.</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272</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276</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281</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287</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292</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298</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300</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r w:rsidRPr="00735D6F">
              <w:rPr>
                <w:sz w:val="20"/>
                <w:szCs w:val="20"/>
              </w:rPr>
              <w:t>Количество  малых предприятий, ед.</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52</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53</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54</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45</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46</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47</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autoSpaceDE w:val="0"/>
              <w:autoSpaceDN w:val="0"/>
              <w:adjustRightInd w:val="0"/>
              <w:spacing w:line="240" w:lineRule="auto"/>
              <w:ind w:firstLine="0"/>
              <w:rPr>
                <w:sz w:val="20"/>
                <w:szCs w:val="20"/>
                <w:lang w:eastAsia="ar-SA"/>
              </w:rPr>
            </w:pPr>
            <w:r w:rsidRPr="00735D6F">
              <w:rPr>
                <w:sz w:val="20"/>
                <w:szCs w:val="20"/>
              </w:rPr>
              <w:t>Среднесписочная численность работников малых, человек.</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1360</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1365</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1367</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1370</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1373</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1379</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1383</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autoSpaceDE w:val="0"/>
              <w:autoSpaceDN w:val="0"/>
              <w:adjustRightInd w:val="0"/>
              <w:spacing w:line="240" w:lineRule="auto"/>
              <w:ind w:firstLine="0"/>
              <w:rPr>
                <w:sz w:val="20"/>
                <w:szCs w:val="20"/>
                <w:lang w:eastAsia="ar-SA"/>
              </w:rPr>
            </w:pPr>
            <w:r w:rsidRPr="00735D6F">
              <w:rPr>
                <w:sz w:val="20"/>
                <w:szCs w:val="20"/>
              </w:rPr>
              <w:t>Объем налоговых поступлений в консолидированный бюджет Репьевского муниципального района, от субъектов малого предпринимательства, млн. рублей.</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16,4</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16,6</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16,8</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17,1</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17,4</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17,7</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17,8</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Доля среднесписочной численности работников малых предприятий в среднесписочной численности работников всех предприятий и организаций, %</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48,3</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48,4</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48,4</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48,5</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48,6</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48,7</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48,9</w:t>
            </w:r>
          </w:p>
        </w:tc>
      </w:tr>
      <w:tr w:rsidR="00E5271B" w:rsidRPr="00735D6F" w:rsidTr="00016689">
        <w:trPr>
          <w:trHeight w:val="20"/>
        </w:trPr>
        <w:tc>
          <w:tcPr>
            <w:tcW w:w="1801"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Количество предоставляемых услуг, %.</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1,05</w:t>
            </w:r>
          </w:p>
        </w:tc>
        <w:tc>
          <w:tcPr>
            <w:tcW w:w="509"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1,05</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1,07</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1,12</w:t>
            </w:r>
          </w:p>
        </w:tc>
        <w:tc>
          <w:tcPr>
            <w:tcW w:w="437" w:type="pct"/>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1,2</w:t>
            </w:r>
          </w:p>
        </w:tc>
        <w:tc>
          <w:tcPr>
            <w:tcW w:w="436" w:type="pct"/>
            <w:tcBorders>
              <w:top w:val="single" w:sz="4" w:space="0" w:color="auto"/>
              <w:left w:val="single" w:sz="4" w:space="0" w:color="auto"/>
              <w:bottom w:val="single" w:sz="4" w:space="0" w:color="auto"/>
              <w:right w:val="single" w:sz="4" w:space="0" w:color="auto"/>
            </w:tcBorders>
            <w:vAlign w:val="center"/>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1,2</w:t>
            </w:r>
          </w:p>
        </w:tc>
      </w:tr>
    </w:tbl>
    <w:p w:rsidR="00E5271B" w:rsidRPr="00735D6F" w:rsidRDefault="00E5271B" w:rsidP="00E5271B">
      <w:pPr>
        <w:autoSpaceDE w:val="0"/>
        <w:autoSpaceDN w:val="0"/>
        <w:adjustRightInd w:val="0"/>
        <w:spacing w:line="240" w:lineRule="auto"/>
        <w:jc w:val="center"/>
        <w:rPr>
          <w:b/>
          <w:sz w:val="20"/>
          <w:szCs w:val="20"/>
          <w:highlight w:val="yellow"/>
        </w:rPr>
      </w:pPr>
    </w:p>
    <w:p w:rsidR="00E5271B" w:rsidRPr="00735D6F" w:rsidRDefault="00E5271B" w:rsidP="00E5271B">
      <w:pPr>
        <w:pStyle w:val="ConsPlusNormal"/>
        <w:widowControl/>
        <w:jc w:val="both"/>
        <w:rPr>
          <w:rFonts w:ascii="Times New Roman" w:hAnsi="Times New Roman" w:cs="Times New Roman"/>
        </w:rPr>
      </w:pPr>
      <w:r w:rsidRPr="00735D6F">
        <w:rPr>
          <w:rFonts w:ascii="Times New Roman" w:hAnsi="Times New Roman" w:cs="Times New Roman"/>
        </w:rPr>
        <w:t>»;</w:t>
      </w:r>
    </w:p>
    <w:p w:rsidR="00E5271B" w:rsidRPr="00735D6F" w:rsidRDefault="00E5271B" w:rsidP="00E5271B">
      <w:pPr>
        <w:pStyle w:val="ConsPlusNormal"/>
        <w:widowControl/>
        <w:ind w:firstLine="540"/>
        <w:jc w:val="both"/>
        <w:rPr>
          <w:rFonts w:ascii="Times New Roman" w:hAnsi="Times New Roman" w:cs="Times New Roman"/>
          <w:b/>
          <w:lang w:eastAsia="ar-SA"/>
        </w:rPr>
      </w:pPr>
      <w:r w:rsidRPr="00735D6F">
        <w:rPr>
          <w:rFonts w:ascii="Times New Roman" w:hAnsi="Times New Roman" w:cs="Times New Roman"/>
        </w:rPr>
        <w:t>1.4. Пункт 3.2 раздела 3 Программы</w:t>
      </w:r>
      <w:r w:rsidRPr="00735D6F">
        <w:rPr>
          <w:rFonts w:ascii="Times New Roman" w:hAnsi="Times New Roman" w:cs="Times New Roman"/>
          <w:color w:val="000000"/>
        </w:rPr>
        <w:t xml:space="preserve"> изложить в следующей редакции:</w:t>
      </w:r>
    </w:p>
    <w:p w:rsidR="00E5271B" w:rsidRPr="00735D6F" w:rsidRDefault="00E5271B" w:rsidP="00E5271B">
      <w:pPr>
        <w:spacing w:line="240" w:lineRule="auto"/>
        <w:rPr>
          <w:sz w:val="20"/>
          <w:szCs w:val="20"/>
          <w:lang w:eastAsia="ar-SA"/>
        </w:rPr>
      </w:pPr>
      <w:r w:rsidRPr="00735D6F">
        <w:rPr>
          <w:sz w:val="20"/>
          <w:szCs w:val="20"/>
          <w:lang w:eastAsia="ar-SA"/>
        </w:rPr>
        <w:t>«</w:t>
      </w:r>
      <w:r w:rsidRPr="00735D6F">
        <w:rPr>
          <w:b/>
          <w:sz w:val="20"/>
          <w:szCs w:val="20"/>
          <w:lang w:eastAsia="ar-SA"/>
        </w:rPr>
        <w:t>3.2.  Обобщенная характеристика основных мероприятий</w:t>
      </w:r>
    </w:p>
    <w:p w:rsidR="00E5271B" w:rsidRPr="00735D6F" w:rsidRDefault="00E5271B" w:rsidP="00E5271B">
      <w:pPr>
        <w:autoSpaceDE w:val="0"/>
        <w:autoSpaceDN w:val="0"/>
        <w:adjustRightInd w:val="0"/>
        <w:spacing w:line="240" w:lineRule="auto"/>
        <w:ind w:firstLine="708"/>
        <w:outlineLvl w:val="3"/>
        <w:rPr>
          <w:b/>
          <w:sz w:val="20"/>
          <w:szCs w:val="20"/>
        </w:rPr>
      </w:pPr>
      <w:r w:rsidRPr="00735D6F">
        <w:rPr>
          <w:b/>
          <w:sz w:val="20"/>
          <w:szCs w:val="20"/>
          <w:u w:val="single"/>
        </w:rPr>
        <w:t>Мероприятие 1.</w:t>
      </w:r>
      <w:r w:rsidRPr="00735D6F">
        <w:rPr>
          <w:b/>
          <w:sz w:val="20"/>
          <w:szCs w:val="20"/>
        </w:rPr>
        <w:t xml:space="preserve"> </w:t>
      </w:r>
      <w:r w:rsidRPr="00735D6F">
        <w:rPr>
          <w:b/>
          <w:color w:val="000000"/>
          <w:sz w:val="20"/>
          <w:szCs w:val="20"/>
        </w:rPr>
        <w:t>Предоставление гранта начинающим субъектам  малого предпринимательства.</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Цель мероприятия - увеличение числа субъектов малого предпринимательства.</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Финансирование мероприятия:</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федерального бюджета – 4640 тыс. руб. в т.ч.:</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2014 год – 800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2019 год – 1920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2020 год   - 1920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областного бюджета - 1160 тыс. руб.. в т.ч.:</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2014 год – 200 тыс. руб.;</w:t>
      </w:r>
    </w:p>
    <w:p w:rsidR="00E5271B" w:rsidRPr="00735D6F" w:rsidRDefault="00E5271B" w:rsidP="00E5271B">
      <w:pPr>
        <w:tabs>
          <w:tab w:val="left" w:pos="567"/>
        </w:tabs>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0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2019 год – 480 тыс. руб.;</w:t>
      </w:r>
    </w:p>
    <w:p w:rsidR="00E5271B" w:rsidRPr="00735D6F" w:rsidRDefault="00E5271B" w:rsidP="00E5271B">
      <w:pPr>
        <w:tabs>
          <w:tab w:val="left" w:pos="426"/>
        </w:tabs>
        <w:autoSpaceDE w:val="0"/>
        <w:autoSpaceDN w:val="0"/>
        <w:adjustRightInd w:val="0"/>
        <w:spacing w:line="240" w:lineRule="auto"/>
        <w:ind w:firstLine="993"/>
        <w:rPr>
          <w:sz w:val="20"/>
          <w:szCs w:val="20"/>
        </w:rPr>
      </w:pPr>
      <w:r w:rsidRPr="00735D6F">
        <w:rPr>
          <w:sz w:val="20"/>
          <w:szCs w:val="20"/>
        </w:rPr>
        <w:t>2020 год -  480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местного бюджета - 637 тыс. руб. в т.ч.:</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2014 год – 1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396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2019 год – 120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ab/>
        <w:t>2020 год – 120 тыс. руб.</w:t>
      </w:r>
    </w:p>
    <w:p w:rsidR="00E5271B" w:rsidRPr="00735D6F" w:rsidRDefault="00E5271B" w:rsidP="00E5271B">
      <w:pPr>
        <w:tabs>
          <w:tab w:val="left" w:pos="284"/>
          <w:tab w:val="left" w:pos="426"/>
        </w:tabs>
        <w:autoSpaceDE w:val="0"/>
        <w:autoSpaceDN w:val="0"/>
        <w:adjustRightInd w:val="0"/>
        <w:spacing w:line="240" w:lineRule="auto"/>
        <w:rPr>
          <w:sz w:val="20"/>
          <w:szCs w:val="20"/>
        </w:rPr>
      </w:pPr>
      <w:r w:rsidRPr="00735D6F">
        <w:rPr>
          <w:sz w:val="20"/>
          <w:szCs w:val="20"/>
        </w:rPr>
        <w:t xml:space="preserve">      Срок исполнения – в течение 2014-2020 гг.</w:t>
      </w:r>
    </w:p>
    <w:p w:rsidR="00E5271B" w:rsidRPr="00735D6F" w:rsidRDefault="00E5271B" w:rsidP="00E5271B">
      <w:pPr>
        <w:autoSpaceDE w:val="0"/>
        <w:autoSpaceDN w:val="0"/>
        <w:adjustRightInd w:val="0"/>
        <w:spacing w:line="240" w:lineRule="auto"/>
        <w:ind w:firstLine="540"/>
        <w:outlineLvl w:val="3"/>
        <w:rPr>
          <w:b/>
          <w:sz w:val="20"/>
          <w:szCs w:val="20"/>
        </w:rPr>
      </w:pPr>
      <w:r w:rsidRPr="00735D6F">
        <w:rPr>
          <w:b/>
          <w:sz w:val="20"/>
          <w:szCs w:val="20"/>
          <w:u w:val="single"/>
        </w:rPr>
        <w:t>Мероприятие 2.</w:t>
      </w:r>
      <w:r w:rsidRPr="00735D6F">
        <w:rPr>
          <w:b/>
          <w:sz w:val="20"/>
          <w:szCs w:val="20"/>
        </w:rPr>
        <w:t xml:space="preserve"> </w:t>
      </w:r>
      <w:r w:rsidRPr="00735D6F">
        <w:rPr>
          <w:b/>
          <w:color w:val="000000"/>
          <w:sz w:val="20"/>
          <w:szCs w:val="20"/>
        </w:rPr>
        <w:t>Развитие и поддержка деятельности АНО «Репьевский центр поддержки предпринимательства» по оказанию услуг субъектам малого предпринимательства</w:t>
      </w:r>
      <w:r w:rsidRPr="00735D6F">
        <w:rPr>
          <w:b/>
          <w:sz w:val="20"/>
          <w:szCs w:val="20"/>
        </w:rPr>
        <w:t xml:space="preserve">. </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Цели мероприятия – развитие системы консультационного обслуживания субъектов малого предпринимательства.</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Реализация мероприятия – укрепление материально-технической базы АНО «Репьевский ЦПП».</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lastRenderedPageBreak/>
        <w:t>Финансирование мероприятия:</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 xml:space="preserve"> - из средств местного бюджета 410 тыс. руб. в т.ч.:</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2014 год – 110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2015 год – 150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2016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2017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2018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2019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2020 год -  30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Срок исполнения – в течение 2014-2020 гг.» ;</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1.5. Пункт 4 раздела 3 Программы</w:t>
      </w:r>
      <w:r w:rsidRPr="00735D6F">
        <w:rPr>
          <w:rFonts w:ascii="Times New Roman" w:hAnsi="Times New Roman" w:cs="Times New Roman"/>
          <w:color w:val="000000"/>
        </w:rPr>
        <w:t xml:space="preserve"> изложить в следующей редакции:</w:t>
      </w:r>
    </w:p>
    <w:p w:rsidR="00E5271B" w:rsidRPr="00735D6F" w:rsidRDefault="00E5271B" w:rsidP="00E5271B">
      <w:pPr>
        <w:spacing w:line="240" w:lineRule="auto"/>
        <w:rPr>
          <w:b/>
          <w:sz w:val="20"/>
          <w:szCs w:val="20"/>
          <w:lang w:eastAsia="ar-SA"/>
        </w:rPr>
      </w:pPr>
      <w:r w:rsidRPr="00735D6F">
        <w:rPr>
          <w:sz w:val="20"/>
          <w:szCs w:val="20"/>
          <w:lang w:eastAsia="ar-SA"/>
        </w:rPr>
        <w:t>«</w:t>
      </w:r>
      <w:r w:rsidRPr="00735D6F">
        <w:rPr>
          <w:b/>
          <w:sz w:val="20"/>
          <w:szCs w:val="20"/>
          <w:lang w:eastAsia="ar-SA"/>
        </w:rPr>
        <w:t>4. Ресурсное обеспечение муниципальной программы</w:t>
      </w:r>
    </w:p>
    <w:p w:rsidR="00E5271B" w:rsidRPr="00735D6F" w:rsidRDefault="00E5271B" w:rsidP="00E5271B">
      <w:pPr>
        <w:spacing w:line="240" w:lineRule="auto"/>
        <w:jc w:val="center"/>
        <w:rPr>
          <w:sz w:val="20"/>
          <w:szCs w:val="20"/>
          <w:lang w:eastAsia="ar-SA"/>
        </w:rPr>
      </w:pPr>
    </w:p>
    <w:p w:rsidR="00E5271B" w:rsidRPr="00735D6F" w:rsidRDefault="00E5271B" w:rsidP="00E5271B">
      <w:pPr>
        <w:autoSpaceDE w:val="0"/>
        <w:autoSpaceDN w:val="0"/>
        <w:adjustRightInd w:val="0"/>
        <w:spacing w:line="240" w:lineRule="auto"/>
        <w:rPr>
          <w:sz w:val="20"/>
          <w:szCs w:val="20"/>
        </w:rPr>
      </w:pPr>
      <w:r w:rsidRPr="00735D6F">
        <w:rPr>
          <w:sz w:val="20"/>
          <w:szCs w:val="20"/>
        </w:rPr>
        <w:t>Общий объем финансовых средств, для реализации программы составляет 6847 тыс. руб.</w:t>
      </w:r>
    </w:p>
    <w:p w:rsidR="00E5271B" w:rsidRPr="00735D6F" w:rsidRDefault="00E5271B" w:rsidP="00E5271B">
      <w:pPr>
        <w:autoSpaceDE w:val="0"/>
        <w:autoSpaceDN w:val="0"/>
        <w:adjustRightInd w:val="0"/>
        <w:spacing w:line="240" w:lineRule="auto"/>
        <w:jc w:val="center"/>
        <w:outlineLvl w:val="3"/>
        <w:rPr>
          <w:sz w:val="20"/>
          <w:szCs w:val="20"/>
        </w:rPr>
      </w:pPr>
      <w:r w:rsidRPr="00735D6F">
        <w:rPr>
          <w:b/>
          <w:sz w:val="20"/>
          <w:szCs w:val="20"/>
        </w:rPr>
        <w:t xml:space="preserve">                                                                                                        </w:t>
      </w:r>
      <w:r w:rsidRPr="00735D6F">
        <w:rPr>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66"/>
        <w:gridCol w:w="1578"/>
        <w:gridCol w:w="784"/>
        <w:gridCol w:w="784"/>
        <w:gridCol w:w="784"/>
        <w:gridCol w:w="784"/>
        <w:gridCol w:w="784"/>
        <w:gridCol w:w="784"/>
        <w:gridCol w:w="784"/>
        <w:gridCol w:w="785"/>
      </w:tblGrid>
      <w:tr w:rsidR="00E5271B" w:rsidRPr="00735D6F" w:rsidTr="00016689">
        <w:trPr>
          <w:trHeight w:val="679"/>
        </w:trPr>
        <w:tc>
          <w:tcPr>
            <w:tcW w:w="351"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 п/п</w:t>
            </w:r>
          </w:p>
        </w:tc>
        <w:tc>
          <w:tcPr>
            <w:tcW w:w="95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Наименование программы, подпрограммы, мероприятия</w:t>
            </w:r>
          </w:p>
        </w:tc>
        <w:tc>
          <w:tcPr>
            <w:tcW w:w="738"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Источники финансиро-вания</w:t>
            </w:r>
          </w:p>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 xml:space="preserve"> (тыс. руб.)</w:t>
            </w:r>
          </w:p>
        </w:tc>
        <w:tc>
          <w:tcPr>
            <w:tcW w:w="2582" w:type="pct"/>
            <w:gridSpan w:val="7"/>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Финансирование по годам</w:t>
            </w:r>
          </w:p>
        </w:tc>
        <w:tc>
          <w:tcPr>
            <w:tcW w:w="36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Ито-го</w:t>
            </w:r>
          </w:p>
        </w:tc>
      </w:tr>
      <w:tr w:rsidR="00E5271B" w:rsidRPr="00735D6F" w:rsidTr="00016689">
        <w:trPr>
          <w:trHeight w:val="399"/>
        </w:trPr>
        <w:tc>
          <w:tcPr>
            <w:tcW w:w="351" w:type="pct"/>
            <w:vMerge/>
            <w:shd w:val="clear" w:color="auto" w:fill="auto"/>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vMerge/>
            <w:shd w:val="clear" w:color="auto" w:fill="auto"/>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2014</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2015</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2016</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2017</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2018</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outlineLvl w:val="3"/>
              <w:rPr>
                <w:b/>
                <w:sz w:val="20"/>
                <w:szCs w:val="20"/>
              </w:rPr>
            </w:pPr>
            <w:r w:rsidRPr="00735D6F">
              <w:rPr>
                <w:b/>
                <w:sz w:val="20"/>
                <w:szCs w:val="20"/>
              </w:rPr>
              <w:t>2019</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2020</w:t>
            </w:r>
          </w:p>
        </w:tc>
        <w:tc>
          <w:tcPr>
            <w:tcW w:w="369" w:type="pct"/>
            <w:vMerge/>
            <w:shd w:val="clear" w:color="auto" w:fill="auto"/>
          </w:tcPr>
          <w:p w:rsidR="00E5271B" w:rsidRPr="00735D6F" w:rsidRDefault="00E5271B" w:rsidP="00016689">
            <w:pPr>
              <w:autoSpaceDE w:val="0"/>
              <w:autoSpaceDN w:val="0"/>
              <w:adjustRightInd w:val="0"/>
              <w:spacing w:line="240" w:lineRule="auto"/>
              <w:ind w:firstLine="0"/>
              <w:outlineLvl w:val="3"/>
              <w:rPr>
                <w:b/>
                <w:sz w:val="20"/>
                <w:szCs w:val="20"/>
              </w:rPr>
            </w:pPr>
          </w:p>
        </w:tc>
      </w:tr>
      <w:tr w:rsidR="00E5271B" w:rsidRPr="00735D6F" w:rsidTr="00016689">
        <w:trPr>
          <w:trHeight w:val="412"/>
        </w:trPr>
        <w:tc>
          <w:tcPr>
            <w:tcW w:w="351"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b/>
                <w:sz w:val="20"/>
                <w:szCs w:val="20"/>
              </w:rPr>
              <w:t>1</w:t>
            </w:r>
          </w:p>
        </w:tc>
        <w:tc>
          <w:tcPr>
            <w:tcW w:w="95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i/>
                <w:sz w:val="20"/>
                <w:szCs w:val="20"/>
                <w:u w:val="single"/>
                <w:lang w:eastAsia="ar-SA"/>
              </w:rPr>
            </w:pPr>
            <w:r w:rsidRPr="00735D6F">
              <w:rPr>
                <w:b/>
                <w:i/>
                <w:sz w:val="20"/>
                <w:szCs w:val="20"/>
                <w:u w:val="single"/>
                <w:lang w:eastAsia="ar-SA"/>
              </w:rPr>
              <w:t>Программа</w:t>
            </w:r>
          </w:p>
          <w:p w:rsidR="00E5271B" w:rsidRPr="00735D6F" w:rsidRDefault="00E5271B" w:rsidP="00016689">
            <w:pPr>
              <w:autoSpaceDE w:val="0"/>
              <w:autoSpaceDN w:val="0"/>
              <w:adjustRightInd w:val="0"/>
              <w:spacing w:line="240" w:lineRule="auto"/>
              <w:ind w:firstLine="0"/>
              <w:jc w:val="center"/>
              <w:outlineLvl w:val="3"/>
              <w:rPr>
                <w:sz w:val="20"/>
                <w:szCs w:val="20"/>
                <w:lang w:eastAsia="ar-SA"/>
              </w:rPr>
            </w:pPr>
            <w:r w:rsidRPr="00735D6F">
              <w:rPr>
                <w:sz w:val="20"/>
                <w:szCs w:val="20"/>
                <w:lang w:eastAsia="ar-SA"/>
              </w:rPr>
              <w:t>Экономическое развитие и инновационная экономика</w:t>
            </w:r>
          </w:p>
          <w:p w:rsidR="00E5271B" w:rsidRPr="00735D6F" w:rsidRDefault="00E5271B" w:rsidP="00016689">
            <w:pPr>
              <w:autoSpaceDE w:val="0"/>
              <w:autoSpaceDN w:val="0"/>
              <w:adjustRightInd w:val="0"/>
              <w:spacing w:line="240" w:lineRule="auto"/>
              <w:ind w:firstLine="0"/>
              <w:jc w:val="center"/>
              <w:outlineLvl w:val="3"/>
              <w:rPr>
                <w:sz w:val="20"/>
                <w:szCs w:val="20"/>
                <w:lang w:eastAsia="ar-SA"/>
              </w:rPr>
            </w:pPr>
          </w:p>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федеральный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800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4640</w:t>
            </w:r>
          </w:p>
        </w:tc>
      </w:tr>
      <w:tr w:rsidR="00E5271B" w:rsidRPr="00735D6F" w:rsidTr="00016689">
        <w:trPr>
          <w:trHeight w:val="403"/>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областной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200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1160</w:t>
            </w:r>
          </w:p>
        </w:tc>
      </w:tr>
      <w:tr w:rsidR="00E5271B" w:rsidRPr="00735D6F" w:rsidTr="00016689">
        <w:trPr>
          <w:trHeight w:val="437"/>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местный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111</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426</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1047</w:t>
            </w:r>
          </w:p>
        </w:tc>
      </w:tr>
      <w:tr w:rsidR="00E5271B" w:rsidRPr="00735D6F" w:rsidTr="00016689">
        <w:trPr>
          <w:trHeight w:val="423"/>
        </w:trPr>
        <w:tc>
          <w:tcPr>
            <w:tcW w:w="351"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w:t>
            </w:r>
          </w:p>
        </w:tc>
        <w:tc>
          <w:tcPr>
            <w:tcW w:w="95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i/>
                <w:sz w:val="20"/>
                <w:szCs w:val="20"/>
                <w:u w:val="single"/>
              </w:rPr>
            </w:pPr>
            <w:r w:rsidRPr="00735D6F">
              <w:rPr>
                <w:b/>
                <w:i/>
                <w:sz w:val="20"/>
                <w:szCs w:val="20"/>
                <w:u w:val="single"/>
              </w:rPr>
              <w:t>Подпрограмма</w:t>
            </w:r>
          </w:p>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Развитие и поддержка малого предпринима-</w:t>
            </w:r>
          </w:p>
          <w:p w:rsidR="00E5271B" w:rsidRPr="00735D6F" w:rsidRDefault="00E5271B" w:rsidP="00016689">
            <w:pPr>
              <w:autoSpaceDE w:val="0"/>
              <w:autoSpaceDN w:val="0"/>
              <w:adjustRightInd w:val="0"/>
              <w:spacing w:line="240" w:lineRule="auto"/>
              <w:ind w:firstLine="0"/>
              <w:jc w:val="center"/>
              <w:outlineLvl w:val="3"/>
              <w:rPr>
                <w:b/>
                <w:i/>
                <w:sz w:val="20"/>
                <w:szCs w:val="20"/>
                <w:u w:val="single"/>
              </w:rPr>
            </w:pPr>
            <w:r w:rsidRPr="00735D6F">
              <w:rPr>
                <w:sz w:val="20"/>
                <w:szCs w:val="20"/>
              </w:rPr>
              <w:t>тельства</w:t>
            </w: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федеральный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800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4640</w:t>
            </w:r>
          </w:p>
        </w:tc>
      </w:tr>
      <w:tr w:rsidR="00E5271B" w:rsidRPr="00735D6F" w:rsidTr="00016689">
        <w:trPr>
          <w:trHeight w:val="543"/>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областной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200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1160</w:t>
            </w:r>
          </w:p>
        </w:tc>
      </w:tr>
      <w:tr w:rsidR="00E5271B" w:rsidRPr="00735D6F" w:rsidTr="00016689">
        <w:trPr>
          <w:trHeight w:val="564"/>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местный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111</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426</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1047</w:t>
            </w:r>
          </w:p>
        </w:tc>
      </w:tr>
      <w:tr w:rsidR="00E5271B" w:rsidRPr="00735D6F" w:rsidTr="00016689">
        <w:trPr>
          <w:trHeight w:val="507"/>
        </w:trPr>
        <w:tc>
          <w:tcPr>
            <w:tcW w:w="351"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1.1.1</w:t>
            </w:r>
          </w:p>
        </w:tc>
        <w:tc>
          <w:tcPr>
            <w:tcW w:w="95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i/>
                <w:sz w:val="20"/>
                <w:szCs w:val="20"/>
                <w:u w:val="single"/>
              </w:rPr>
            </w:pPr>
            <w:r w:rsidRPr="00735D6F">
              <w:rPr>
                <w:b/>
                <w:i/>
                <w:sz w:val="20"/>
                <w:szCs w:val="20"/>
                <w:u w:val="single"/>
              </w:rPr>
              <w:t>Мероприятие 1</w:t>
            </w:r>
          </w:p>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Предоставление гранта начинающим субъектам  малого предпринима-тельства</w:t>
            </w: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федеральный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800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1920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4640</w:t>
            </w:r>
          </w:p>
        </w:tc>
      </w:tr>
      <w:tr w:rsidR="00E5271B" w:rsidRPr="00735D6F" w:rsidTr="00016689">
        <w:trPr>
          <w:trHeight w:val="489"/>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областной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200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480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1160</w:t>
            </w:r>
          </w:p>
        </w:tc>
      </w:tr>
      <w:tr w:rsidR="00E5271B" w:rsidRPr="00735D6F" w:rsidTr="00016689">
        <w:trPr>
          <w:trHeight w:val="771"/>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местный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396</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120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120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637</w:t>
            </w:r>
          </w:p>
        </w:tc>
      </w:tr>
      <w:tr w:rsidR="00E5271B" w:rsidRPr="00735D6F" w:rsidTr="00016689">
        <w:trPr>
          <w:trHeight w:val="633"/>
        </w:trPr>
        <w:tc>
          <w:tcPr>
            <w:tcW w:w="351"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1.1.2</w:t>
            </w:r>
          </w:p>
        </w:tc>
        <w:tc>
          <w:tcPr>
            <w:tcW w:w="959" w:type="pct"/>
            <w:vMerge w:val="restar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i/>
                <w:sz w:val="20"/>
                <w:szCs w:val="20"/>
                <w:u w:val="single"/>
              </w:rPr>
            </w:pPr>
            <w:r w:rsidRPr="00735D6F">
              <w:rPr>
                <w:b/>
                <w:i/>
                <w:sz w:val="20"/>
                <w:szCs w:val="20"/>
                <w:u w:val="single"/>
              </w:rPr>
              <w:t>Мероприятие 2</w:t>
            </w:r>
          </w:p>
          <w:p w:rsidR="00E5271B" w:rsidRPr="00735D6F" w:rsidRDefault="00E5271B" w:rsidP="00016689">
            <w:pPr>
              <w:spacing w:line="240" w:lineRule="auto"/>
              <w:ind w:firstLine="0"/>
              <w:jc w:val="center"/>
              <w:rPr>
                <w:sz w:val="20"/>
                <w:szCs w:val="20"/>
              </w:rPr>
            </w:pPr>
            <w:r w:rsidRPr="00735D6F">
              <w:rPr>
                <w:sz w:val="20"/>
                <w:szCs w:val="20"/>
              </w:rPr>
              <w:t>Развитие и поддержка деятельности АНО "Репьевский центр поддержки предпринимательства" по оказанию услуг субъектами МП</w:t>
            </w: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федеральный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0</w:t>
            </w:r>
          </w:p>
        </w:tc>
      </w:tr>
      <w:tr w:rsidR="00E5271B" w:rsidRPr="00735D6F" w:rsidTr="00016689">
        <w:trPr>
          <w:trHeight w:val="699"/>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областной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0</w:t>
            </w:r>
          </w:p>
        </w:tc>
      </w:tr>
      <w:tr w:rsidR="00E5271B" w:rsidRPr="00735D6F" w:rsidTr="00016689">
        <w:trPr>
          <w:trHeight w:val="465"/>
        </w:trPr>
        <w:tc>
          <w:tcPr>
            <w:tcW w:w="351"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959" w:type="pct"/>
            <w:vMerge/>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p>
        </w:tc>
        <w:tc>
          <w:tcPr>
            <w:tcW w:w="738"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sz w:val="20"/>
                <w:szCs w:val="20"/>
              </w:rPr>
              <w:t>местный</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110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150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vAlign w:val="center"/>
          </w:tcPr>
          <w:p w:rsidR="00E5271B" w:rsidRPr="00735D6F" w:rsidRDefault="00E5271B" w:rsidP="00016689">
            <w:pPr>
              <w:autoSpaceDE w:val="0"/>
              <w:autoSpaceDN w:val="0"/>
              <w:adjustRightInd w:val="0"/>
              <w:spacing w:line="240" w:lineRule="auto"/>
              <w:ind w:firstLine="0"/>
              <w:jc w:val="center"/>
              <w:outlineLvl w:val="3"/>
              <w:rPr>
                <w:sz w:val="20"/>
                <w:szCs w:val="20"/>
              </w:rPr>
            </w:pPr>
            <w:r w:rsidRPr="00735D6F">
              <w:rPr>
                <w:sz w:val="20"/>
                <w:szCs w:val="20"/>
              </w:rPr>
              <w:t>30</w:t>
            </w:r>
          </w:p>
        </w:tc>
        <w:tc>
          <w:tcPr>
            <w:tcW w:w="369" w:type="pct"/>
            <w:shd w:val="clear" w:color="auto" w:fill="auto"/>
            <w:vAlign w:val="center"/>
          </w:tcPr>
          <w:p w:rsidR="00E5271B" w:rsidRPr="00735D6F" w:rsidRDefault="00E5271B" w:rsidP="00016689">
            <w:pPr>
              <w:autoSpaceDE w:val="0"/>
              <w:autoSpaceDN w:val="0"/>
              <w:adjustRightInd w:val="0"/>
              <w:spacing w:line="240" w:lineRule="auto"/>
              <w:ind w:firstLine="0"/>
              <w:jc w:val="center"/>
              <w:outlineLvl w:val="3"/>
              <w:rPr>
                <w:b/>
                <w:sz w:val="20"/>
                <w:szCs w:val="20"/>
              </w:rPr>
            </w:pPr>
            <w:r w:rsidRPr="00735D6F">
              <w:rPr>
                <w:b/>
                <w:sz w:val="20"/>
                <w:szCs w:val="20"/>
              </w:rPr>
              <w:t>410</w:t>
            </w:r>
          </w:p>
        </w:tc>
      </w:tr>
    </w:tbl>
    <w:p w:rsidR="00E5271B" w:rsidRPr="00735D6F" w:rsidRDefault="00E5271B" w:rsidP="00E5271B">
      <w:pPr>
        <w:pStyle w:val="ConsPlusNormal"/>
        <w:widowControl/>
        <w:jc w:val="both"/>
        <w:rPr>
          <w:rFonts w:ascii="Times New Roman" w:hAnsi="Times New Roman" w:cs="Times New Roman"/>
          <w:color w:val="000000"/>
        </w:rPr>
      </w:pPr>
      <w:r w:rsidRPr="00735D6F">
        <w:rPr>
          <w:rFonts w:ascii="Times New Roman" w:hAnsi="Times New Roman" w:cs="Times New Roman"/>
          <w:color w:val="000000"/>
        </w:rPr>
        <w:t>»;</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 xml:space="preserve">1.6. Пункт 4.1 раздела 4 Программы </w:t>
      </w:r>
      <w:r w:rsidRPr="00735D6F">
        <w:rPr>
          <w:rFonts w:ascii="Times New Roman" w:hAnsi="Times New Roman" w:cs="Times New Roman"/>
          <w:color w:val="000000"/>
        </w:rPr>
        <w:t>изложить в следующей редакции:</w:t>
      </w:r>
    </w:p>
    <w:p w:rsidR="00E5271B" w:rsidRPr="00735D6F" w:rsidRDefault="00E5271B" w:rsidP="00E5271B">
      <w:pPr>
        <w:autoSpaceDE w:val="0"/>
        <w:autoSpaceDN w:val="0"/>
        <w:adjustRightInd w:val="0"/>
        <w:spacing w:line="240" w:lineRule="auto"/>
        <w:outlineLvl w:val="3"/>
        <w:rPr>
          <w:b/>
          <w:sz w:val="20"/>
          <w:szCs w:val="20"/>
        </w:rPr>
      </w:pPr>
      <w:r w:rsidRPr="00735D6F">
        <w:rPr>
          <w:sz w:val="20"/>
          <w:szCs w:val="20"/>
        </w:rPr>
        <w:t>«</w:t>
      </w:r>
      <w:r w:rsidRPr="00735D6F">
        <w:rPr>
          <w:b/>
          <w:sz w:val="20"/>
          <w:szCs w:val="20"/>
        </w:rPr>
        <w:t>4.1. Объемы и источники финансирования муниципальной программы</w:t>
      </w:r>
    </w:p>
    <w:p w:rsidR="00E5271B" w:rsidRPr="00735D6F" w:rsidRDefault="00E5271B" w:rsidP="00E5271B">
      <w:pPr>
        <w:autoSpaceDE w:val="0"/>
        <w:autoSpaceDN w:val="0"/>
        <w:adjustRightInd w:val="0"/>
        <w:spacing w:line="240" w:lineRule="auto"/>
        <w:ind w:firstLine="540"/>
        <w:outlineLvl w:val="3"/>
        <w:rPr>
          <w:b/>
          <w:sz w:val="20"/>
          <w:szCs w:val="20"/>
        </w:rPr>
      </w:pPr>
    </w:p>
    <w:p w:rsidR="00E5271B" w:rsidRPr="00735D6F" w:rsidRDefault="00E5271B" w:rsidP="00E5271B">
      <w:pPr>
        <w:autoSpaceDE w:val="0"/>
        <w:autoSpaceDN w:val="0"/>
        <w:adjustRightInd w:val="0"/>
        <w:spacing w:line="240" w:lineRule="auto"/>
        <w:jc w:val="right"/>
        <w:rPr>
          <w:sz w:val="20"/>
          <w:szCs w:val="20"/>
        </w:rPr>
      </w:pPr>
      <w:r w:rsidRPr="00735D6F">
        <w:rPr>
          <w:sz w:val="20"/>
          <w:szCs w:val="20"/>
        </w:rPr>
        <w:t>Таблица 3</w:t>
      </w:r>
    </w:p>
    <w:tbl>
      <w:tblPr>
        <w:tblW w:w="5000" w:type="pct"/>
        <w:tblCellMar>
          <w:left w:w="70" w:type="dxa"/>
          <w:right w:w="70" w:type="dxa"/>
        </w:tblCellMar>
        <w:tblLook w:val="04A0" w:firstRow="1" w:lastRow="0" w:firstColumn="1" w:lastColumn="0" w:noHBand="0" w:noVBand="1"/>
      </w:tblPr>
      <w:tblGrid>
        <w:gridCol w:w="653"/>
        <w:gridCol w:w="2119"/>
        <w:gridCol w:w="1306"/>
        <w:gridCol w:w="815"/>
        <w:gridCol w:w="815"/>
        <w:gridCol w:w="813"/>
        <w:gridCol w:w="815"/>
        <w:gridCol w:w="815"/>
        <w:gridCol w:w="815"/>
        <w:gridCol w:w="813"/>
        <w:gridCol w:w="977"/>
      </w:tblGrid>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w:t>
            </w:r>
            <w:r w:rsidRPr="00735D6F">
              <w:rPr>
                <w:sz w:val="20"/>
                <w:szCs w:val="20"/>
              </w:rPr>
              <w:br/>
              <w:t xml:space="preserve">п/п </w:t>
            </w: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Наименование</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показателя</w:t>
            </w:r>
          </w:p>
        </w:tc>
        <w:tc>
          <w:tcPr>
            <w:tcW w:w="607"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Единица </w:t>
            </w:r>
            <w:r w:rsidRPr="00735D6F">
              <w:rPr>
                <w:sz w:val="20"/>
                <w:szCs w:val="20"/>
              </w:rPr>
              <w:br/>
              <w:t xml:space="preserve">изме-  </w:t>
            </w:r>
            <w:r w:rsidRPr="00735D6F">
              <w:rPr>
                <w:sz w:val="20"/>
                <w:szCs w:val="20"/>
              </w:rPr>
              <w:br/>
              <w:t>рения</w:t>
            </w:r>
          </w:p>
        </w:tc>
        <w:tc>
          <w:tcPr>
            <w:tcW w:w="37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2014 </w:t>
            </w:r>
            <w:r w:rsidRPr="00735D6F">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2015 </w:t>
            </w:r>
            <w:r w:rsidRPr="00735D6F">
              <w:rPr>
                <w:sz w:val="20"/>
                <w:szCs w:val="20"/>
              </w:rPr>
              <w:br/>
              <w:t>год</w:t>
            </w:r>
          </w:p>
        </w:tc>
        <w:tc>
          <w:tcPr>
            <w:tcW w:w="37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2016 </w:t>
            </w:r>
            <w:r w:rsidRPr="00735D6F">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2017</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37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2018</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37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2019</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37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2020</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45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всего</w:t>
            </w:r>
          </w:p>
        </w:tc>
      </w:tr>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1.  </w:t>
            </w: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Объем финансирования,   </w:t>
            </w:r>
            <w:r w:rsidRPr="00735D6F">
              <w:rPr>
                <w:sz w:val="20"/>
                <w:szCs w:val="20"/>
              </w:rPr>
              <w:br/>
              <w:t xml:space="preserve">всего                   </w:t>
            </w:r>
          </w:p>
        </w:tc>
        <w:tc>
          <w:tcPr>
            <w:tcW w:w="607"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тыс.  </w:t>
            </w:r>
            <w:r w:rsidRPr="00735D6F">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426</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2550</w:t>
            </w: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2550</w:t>
            </w:r>
          </w:p>
        </w:tc>
        <w:tc>
          <w:tcPr>
            <w:tcW w:w="455"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6847</w:t>
            </w:r>
          </w:p>
        </w:tc>
      </w:tr>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rPr>
                <w:sz w:val="20"/>
                <w:szCs w:val="20"/>
              </w:rPr>
            </w:pP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в том числе:            </w:t>
            </w:r>
          </w:p>
        </w:tc>
        <w:tc>
          <w:tcPr>
            <w:tcW w:w="607"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p>
        </w:tc>
      </w:tr>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lastRenderedPageBreak/>
              <w:t>1.1.</w:t>
            </w: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федеральный бюджет      </w:t>
            </w:r>
          </w:p>
        </w:tc>
        <w:tc>
          <w:tcPr>
            <w:tcW w:w="607"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тыс.  </w:t>
            </w:r>
            <w:r w:rsidRPr="00735D6F">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800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1920</w:t>
            </w: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1920</w:t>
            </w:r>
          </w:p>
        </w:tc>
        <w:tc>
          <w:tcPr>
            <w:tcW w:w="455"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4640</w:t>
            </w:r>
          </w:p>
        </w:tc>
      </w:tr>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1.2.</w:t>
            </w: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областной бюджет        </w:t>
            </w:r>
          </w:p>
        </w:tc>
        <w:tc>
          <w:tcPr>
            <w:tcW w:w="607"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тыс.  </w:t>
            </w:r>
            <w:r w:rsidRPr="00735D6F">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480</w:t>
            </w: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480</w:t>
            </w:r>
          </w:p>
        </w:tc>
        <w:tc>
          <w:tcPr>
            <w:tcW w:w="455"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1160</w:t>
            </w:r>
          </w:p>
        </w:tc>
      </w:tr>
      <w:tr w:rsidR="00E5271B" w:rsidRPr="00735D6F" w:rsidTr="00016689">
        <w:trPr>
          <w:cantSplit/>
          <w:trHeight w:val="20"/>
        </w:trPr>
        <w:tc>
          <w:tcPr>
            <w:tcW w:w="30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1.3.</w:t>
            </w:r>
          </w:p>
        </w:tc>
        <w:tc>
          <w:tcPr>
            <w:tcW w:w="985"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местный бюджет</w:t>
            </w:r>
          </w:p>
        </w:tc>
        <w:tc>
          <w:tcPr>
            <w:tcW w:w="607"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 xml:space="preserve">тыс.  </w:t>
            </w:r>
            <w:r w:rsidRPr="00735D6F">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426</w:t>
            </w:r>
          </w:p>
        </w:tc>
        <w:tc>
          <w:tcPr>
            <w:tcW w:w="379"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455" w:type="pct"/>
            <w:tcBorders>
              <w:top w:val="single" w:sz="6" w:space="0" w:color="auto"/>
              <w:left w:val="single" w:sz="6" w:space="0" w:color="auto"/>
              <w:bottom w:val="single" w:sz="6" w:space="0" w:color="auto"/>
              <w:right w:val="single" w:sz="6" w:space="0" w:color="auto"/>
            </w:tcBorders>
            <w:vAlign w:val="center"/>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1047</w:t>
            </w:r>
          </w:p>
        </w:tc>
      </w:tr>
    </w:tbl>
    <w:p w:rsidR="00E5271B" w:rsidRPr="00735D6F" w:rsidRDefault="00E5271B" w:rsidP="00E5271B">
      <w:pPr>
        <w:pStyle w:val="ConsPlusNormal"/>
        <w:widowControl/>
        <w:jc w:val="both"/>
        <w:rPr>
          <w:rFonts w:ascii="Times New Roman" w:hAnsi="Times New Roman" w:cs="Times New Roman"/>
          <w:color w:val="000000"/>
        </w:rPr>
      </w:pPr>
      <w:r w:rsidRPr="00735D6F">
        <w:rPr>
          <w:rFonts w:ascii="Times New Roman" w:hAnsi="Times New Roman" w:cs="Times New Roman"/>
          <w:color w:val="000000"/>
        </w:rPr>
        <w:t>»;</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1.7. В паспорте подпрограммы «Развитие и поддержка малого предпринимательства» Программы (далее – подпрограмма) строку 9 «Объемы и источники финансирования подпрограммы муниципальной программы, тыс. руб.</w:t>
      </w:r>
      <w:r w:rsidRPr="00735D6F">
        <w:rPr>
          <w:rFonts w:ascii="Times New Roman" w:hAnsi="Times New Roman" w:cs="Times New Roman"/>
          <w:color w:val="000000"/>
        </w:rPr>
        <w:t>» изложить в следующей редакции:</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452"/>
      </w:tblGrid>
      <w:tr w:rsidR="00E5271B" w:rsidRPr="00735D6F" w:rsidTr="00016689">
        <w:trPr>
          <w:trHeight w:val="20"/>
        </w:trPr>
        <w:tc>
          <w:tcPr>
            <w:tcW w:w="1538" w:type="pct"/>
            <w:shd w:val="clear" w:color="auto" w:fill="auto"/>
          </w:tcPr>
          <w:p w:rsidR="00E5271B" w:rsidRPr="00735D6F" w:rsidRDefault="00E5271B" w:rsidP="00016689">
            <w:pPr>
              <w:pStyle w:val="ConsPlusNormal"/>
              <w:widowControl/>
              <w:jc w:val="both"/>
              <w:rPr>
                <w:rFonts w:ascii="Times New Roman" w:hAnsi="Times New Roman" w:cs="Times New Roman"/>
              </w:rPr>
            </w:pPr>
            <w:r w:rsidRPr="00735D6F">
              <w:rPr>
                <w:rFonts w:ascii="Times New Roman" w:hAnsi="Times New Roman" w:cs="Times New Roman"/>
                <w:bCs/>
                <w:lang w:eastAsia="ar-SA"/>
              </w:rPr>
              <w:t>Объемы и источники финансирования подпрограммы муниципальной программы, тыс. руб.</w:t>
            </w:r>
          </w:p>
        </w:tc>
        <w:tc>
          <w:tcPr>
            <w:tcW w:w="3462" w:type="pct"/>
            <w:shd w:val="clear" w:color="auto" w:fill="auto"/>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Общий объем финансирования подпрограммы – 6847 тыс. руб., из них: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4640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1160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1047 тыс. руб.</w:t>
            </w:r>
          </w:p>
          <w:p w:rsidR="00E5271B" w:rsidRPr="00735D6F" w:rsidRDefault="00E5271B" w:rsidP="00016689">
            <w:pPr>
              <w:autoSpaceDE w:val="0"/>
              <w:autoSpaceDN w:val="0"/>
              <w:adjustRightInd w:val="0"/>
              <w:spacing w:line="240" w:lineRule="auto"/>
              <w:ind w:firstLine="0"/>
              <w:rPr>
                <w:sz w:val="20"/>
                <w:szCs w:val="20"/>
                <w:highlight w:val="yellow"/>
              </w:rPr>
            </w:pPr>
            <w:r w:rsidRPr="00735D6F">
              <w:rPr>
                <w:sz w:val="20"/>
                <w:szCs w:val="20"/>
              </w:rPr>
              <w:t>в том числе по годам реализации:</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2014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800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–200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111 тыс. руб.</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2015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2016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30 тыс. руб.</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2017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30 тыс. руб.</w:t>
            </w:r>
          </w:p>
          <w:p w:rsidR="00E5271B" w:rsidRPr="00735D6F" w:rsidRDefault="00E5271B" w:rsidP="00016689">
            <w:pPr>
              <w:snapToGrid w:val="0"/>
              <w:spacing w:line="240" w:lineRule="auto"/>
              <w:ind w:firstLine="0"/>
              <w:rPr>
                <w:sz w:val="20"/>
                <w:szCs w:val="20"/>
              </w:rPr>
            </w:pPr>
            <w:r w:rsidRPr="00735D6F">
              <w:rPr>
                <w:sz w:val="20"/>
                <w:szCs w:val="20"/>
              </w:rPr>
              <w:t>2018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426 тыс. руб.</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2019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1920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480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autoSpaceDE w:val="0"/>
              <w:autoSpaceDN w:val="0"/>
              <w:adjustRightInd w:val="0"/>
              <w:spacing w:line="240" w:lineRule="auto"/>
              <w:ind w:firstLine="0"/>
              <w:rPr>
                <w:sz w:val="20"/>
                <w:szCs w:val="20"/>
                <w:u w:val="single"/>
              </w:rPr>
            </w:pPr>
            <w:r w:rsidRPr="00735D6F">
              <w:rPr>
                <w:sz w:val="20"/>
                <w:szCs w:val="20"/>
                <w:u w:val="single"/>
              </w:rPr>
              <w:t>2020 г.</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федеральный бюджет – 1920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 областной бюджет – 480 тыс. руб.; </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местный бюджет – 150 тыс. руб.</w:t>
            </w:r>
          </w:p>
          <w:p w:rsidR="00E5271B" w:rsidRPr="00735D6F" w:rsidRDefault="00E5271B" w:rsidP="00016689">
            <w:pPr>
              <w:pStyle w:val="ConsPlusNormal"/>
              <w:widowControl/>
              <w:jc w:val="both"/>
              <w:rPr>
                <w:rFonts w:ascii="Times New Roman" w:hAnsi="Times New Roman" w:cs="Times New Roman"/>
              </w:rPr>
            </w:pPr>
            <w:r w:rsidRPr="00735D6F">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подпрограммы.</w:t>
            </w:r>
          </w:p>
        </w:tc>
      </w:tr>
    </w:tbl>
    <w:p w:rsidR="00E5271B" w:rsidRPr="00735D6F" w:rsidRDefault="00E5271B" w:rsidP="00E5271B">
      <w:pPr>
        <w:pStyle w:val="ConsPlusNormal"/>
        <w:widowControl/>
        <w:jc w:val="both"/>
        <w:rPr>
          <w:rFonts w:ascii="Times New Roman" w:hAnsi="Times New Roman" w:cs="Times New Roman"/>
        </w:rPr>
      </w:pPr>
      <w:r w:rsidRPr="00735D6F">
        <w:rPr>
          <w:rFonts w:ascii="Times New Roman" w:hAnsi="Times New Roman" w:cs="Times New Roman"/>
        </w:rPr>
        <w:t>»;</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1.8. Пункт 2.4 раздела 2 подпрограммы</w:t>
      </w:r>
      <w:r w:rsidRPr="00735D6F">
        <w:rPr>
          <w:rFonts w:ascii="Times New Roman" w:hAnsi="Times New Roman" w:cs="Times New Roman"/>
          <w:color w:val="000000"/>
        </w:rPr>
        <w:t xml:space="preserve"> изложить в следующей редакции:</w:t>
      </w:r>
    </w:p>
    <w:p w:rsidR="00E5271B" w:rsidRPr="00735D6F" w:rsidRDefault="00E5271B" w:rsidP="00E5271B">
      <w:pPr>
        <w:spacing w:line="240" w:lineRule="auto"/>
        <w:rPr>
          <w:b/>
          <w:bCs/>
          <w:color w:val="000000"/>
          <w:sz w:val="20"/>
          <w:szCs w:val="20"/>
          <w:lang w:eastAsia="ar-SA"/>
        </w:rPr>
      </w:pPr>
      <w:r w:rsidRPr="00735D6F">
        <w:rPr>
          <w:b/>
          <w:bCs/>
          <w:color w:val="000000"/>
          <w:sz w:val="20"/>
          <w:szCs w:val="20"/>
          <w:lang w:eastAsia="ar-SA"/>
        </w:rPr>
        <w:t xml:space="preserve"> «2.4. Основные, ожидаемые конечные результаты подпрограммы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954"/>
        <w:gridCol w:w="951"/>
        <w:gridCol w:w="954"/>
        <w:gridCol w:w="951"/>
        <w:gridCol w:w="954"/>
        <w:gridCol w:w="951"/>
        <w:gridCol w:w="956"/>
      </w:tblGrid>
      <w:tr w:rsidR="00E5271B" w:rsidRPr="00735D6F" w:rsidTr="00016689">
        <w:trPr>
          <w:trHeight w:val="20"/>
        </w:trPr>
        <w:tc>
          <w:tcPr>
            <w:tcW w:w="1901" w:type="pct"/>
            <w:vMerge w:val="restar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jc w:val="center"/>
              <w:rPr>
                <w:sz w:val="20"/>
                <w:szCs w:val="20"/>
                <w:lang w:eastAsia="ar-SA"/>
              </w:rPr>
            </w:pPr>
            <w:r w:rsidRPr="00735D6F">
              <w:rPr>
                <w:sz w:val="20"/>
                <w:szCs w:val="20"/>
                <w:lang w:eastAsia="ar-SA"/>
              </w:rPr>
              <w:t>Наименование показателя (индикатора)</w:t>
            </w:r>
          </w:p>
        </w:tc>
        <w:tc>
          <w:tcPr>
            <w:tcW w:w="3099" w:type="pct"/>
            <w:gridSpan w:val="7"/>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right="1515" w:firstLine="0"/>
              <w:jc w:val="center"/>
              <w:rPr>
                <w:sz w:val="20"/>
                <w:szCs w:val="20"/>
                <w:lang w:eastAsia="ar-SA"/>
              </w:rPr>
            </w:pPr>
            <w:r w:rsidRPr="00735D6F">
              <w:rPr>
                <w:sz w:val="20"/>
                <w:szCs w:val="20"/>
                <w:lang w:eastAsia="ar-SA"/>
              </w:rPr>
              <w:t>Год реализации</w:t>
            </w:r>
          </w:p>
        </w:tc>
      </w:tr>
      <w:tr w:rsidR="00E5271B" w:rsidRPr="00735D6F" w:rsidTr="00016689">
        <w:trPr>
          <w:trHeight w:val="20"/>
        </w:trPr>
        <w:tc>
          <w:tcPr>
            <w:tcW w:w="1901" w:type="pct"/>
            <w:vMerge/>
            <w:tcBorders>
              <w:top w:val="single" w:sz="4" w:space="0" w:color="auto"/>
              <w:left w:val="single" w:sz="4" w:space="0" w:color="auto"/>
              <w:bottom w:val="single" w:sz="4" w:space="0" w:color="auto"/>
              <w:right w:val="single" w:sz="4" w:space="0" w:color="auto"/>
            </w:tcBorders>
            <w:vAlign w:val="center"/>
            <w:hideMark/>
          </w:tcPr>
          <w:p w:rsidR="00E5271B" w:rsidRPr="00735D6F" w:rsidRDefault="00E5271B" w:rsidP="00016689">
            <w:pPr>
              <w:spacing w:line="240" w:lineRule="auto"/>
              <w:ind w:firstLine="0"/>
              <w:rPr>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2014</w:t>
            </w:r>
          </w:p>
        </w:tc>
        <w:tc>
          <w:tcPr>
            <w:tcW w:w="442"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2015</w:t>
            </w:r>
          </w:p>
        </w:tc>
        <w:tc>
          <w:tcPr>
            <w:tcW w:w="443"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2016</w:t>
            </w:r>
          </w:p>
        </w:tc>
        <w:tc>
          <w:tcPr>
            <w:tcW w:w="442"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2017</w:t>
            </w:r>
          </w:p>
        </w:tc>
        <w:tc>
          <w:tcPr>
            <w:tcW w:w="443"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2018</w:t>
            </w:r>
          </w:p>
        </w:tc>
        <w:tc>
          <w:tcPr>
            <w:tcW w:w="442"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lang w:eastAsia="ar-SA"/>
              </w:rPr>
              <w:t>2019</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2020</w:t>
            </w:r>
          </w:p>
        </w:tc>
      </w:tr>
      <w:tr w:rsidR="00E5271B" w:rsidRPr="00735D6F" w:rsidTr="00016689">
        <w:trPr>
          <w:trHeight w:val="20"/>
        </w:trPr>
        <w:tc>
          <w:tcPr>
            <w:tcW w:w="1901"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autoSpaceDE w:val="0"/>
              <w:autoSpaceDN w:val="0"/>
              <w:adjustRightInd w:val="0"/>
              <w:spacing w:line="240" w:lineRule="auto"/>
              <w:ind w:firstLine="0"/>
              <w:rPr>
                <w:sz w:val="20"/>
                <w:szCs w:val="20"/>
                <w:lang w:eastAsia="ar-SA"/>
              </w:rPr>
            </w:pPr>
            <w:r w:rsidRPr="00735D6F">
              <w:rPr>
                <w:sz w:val="20"/>
                <w:szCs w:val="20"/>
              </w:rPr>
              <w:t>Количество малых предприятий (ед.)</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52</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53</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54</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45</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46</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47</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48</w:t>
            </w:r>
          </w:p>
        </w:tc>
      </w:tr>
      <w:tr w:rsidR="00E5271B" w:rsidRPr="00735D6F" w:rsidTr="00016689">
        <w:trPr>
          <w:trHeight w:val="20"/>
        </w:trPr>
        <w:tc>
          <w:tcPr>
            <w:tcW w:w="1901"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Количество индивидуальных предпринимателей с учетом КФХ (чел.)</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272</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276</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281</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287</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292</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298</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300</w:t>
            </w:r>
          </w:p>
        </w:tc>
      </w:tr>
      <w:tr w:rsidR="00E5271B" w:rsidRPr="00735D6F" w:rsidTr="00016689">
        <w:trPr>
          <w:trHeight w:val="20"/>
        </w:trPr>
        <w:tc>
          <w:tcPr>
            <w:tcW w:w="1901"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rPr>
              <w:t>Среднесписочная численность работников малых предприятий  (чел.)</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1360</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1365</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1367</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1370</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1373</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1379</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autoSpaceDE w:val="0"/>
              <w:autoSpaceDN w:val="0"/>
              <w:adjustRightInd w:val="0"/>
              <w:spacing w:line="240" w:lineRule="auto"/>
              <w:ind w:firstLine="0"/>
              <w:outlineLvl w:val="3"/>
              <w:rPr>
                <w:sz w:val="20"/>
                <w:szCs w:val="20"/>
              </w:rPr>
            </w:pPr>
            <w:r w:rsidRPr="00735D6F">
              <w:rPr>
                <w:sz w:val="20"/>
                <w:szCs w:val="20"/>
              </w:rPr>
              <w:t>1383</w:t>
            </w:r>
          </w:p>
        </w:tc>
      </w:tr>
      <w:tr w:rsidR="00E5271B" w:rsidRPr="00735D6F" w:rsidTr="00016689">
        <w:trPr>
          <w:trHeight w:val="20"/>
        </w:trPr>
        <w:tc>
          <w:tcPr>
            <w:tcW w:w="1901" w:type="pct"/>
            <w:tcBorders>
              <w:top w:val="single" w:sz="4" w:space="0" w:color="auto"/>
              <w:left w:val="single" w:sz="4" w:space="0" w:color="auto"/>
              <w:bottom w:val="single" w:sz="4" w:space="0" w:color="auto"/>
              <w:right w:val="single" w:sz="4" w:space="0" w:color="auto"/>
            </w:tcBorders>
            <w:hideMark/>
          </w:tcPr>
          <w:p w:rsidR="00E5271B" w:rsidRPr="00735D6F" w:rsidRDefault="00E5271B" w:rsidP="00016689">
            <w:pPr>
              <w:spacing w:line="240" w:lineRule="auto"/>
              <w:ind w:firstLine="0"/>
              <w:rPr>
                <w:sz w:val="20"/>
                <w:szCs w:val="20"/>
                <w:lang w:eastAsia="ar-SA"/>
              </w:rPr>
            </w:pPr>
            <w:r w:rsidRPr="00735D6F">
              <w:rPr>
                <w:sz w:val="20"/>
                <w:szCs w:val="20"/>
              </w:rPr>
              <w:t>Объем налоговых поступлений в консолидированный бюджет Репьевского муниципального района от субъектов МП (млн. руб.)</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16,4</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16,6</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16,8</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17,1</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17,4</w:t>
            </w:r>
          </w:p>
        </w:tc>
        <w:tc>
          <w:tcPr>
            <w:tcW w:w="442"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17,7</w:t>
            </w:r>
          </w:p>
        </w:tc>
        <w:tc>
          <w:tcPr>
            <w:tcW w:w="443" w:type="pct"/>
            <w:tcBorders>
              <w:top w:val="single" w:sz="4" w:space="0" w:color="auto"/>
              <w:left w:val="single" w:sz="4" w:space="0" w:color="auto"/>
              <w:bottom w:val="single" w:sz="4" w:space="0" w:color="auto"/>
              <w:right w:val="single" w:sz="4" w:space="0" w:color="auto"/>
            </w:tcBorders>
          </w:tcPr>
          <w:p w:rsidR="00E5271B" w:rsidRPr="00735D6F" w:rsidRDefault="00E5271B" w:rsidP="00016689">
            <w:pPr>
              <w:spacing w:line="240" w:lineRule="auto"/>
              <w:ind w:firstLine="0"/>
              <w:rPr>
                <w:sz w:val="20"/>
                <w:szCs w:val="20"/>
                <w:lang w:eastAsia="ar-SA"/>
              </w:rPr>
            </w:pPr>
            <w:r w:rsidRPr="00735D6F">
              <w:rPr>
                <w:sz w:val="20"/>
                <w:szCs w:val="20"/>
                <w:lang w:eastAsia="ar-SA"/>
              </w:rPr>
              <w:t>17,8</w:t>
            </w:r>
          </w:p>
        </w:tc>
      </w:tr>
    </w:tbl>
    <w:p w:rsidR="00E5271B" w:rsidRPr="00735D6F" w:rsidRDefault="00E5271B" w:rsidP="00E5271B">
      <w:pPr>
        <w:autoSpaceDE w:val="0"/>
        <w:autoSpaceDN w:val="0"/>
        <w:adjustRightInd w:val="0"/>
        <w:spacing w:line="240" w:lineRule="auto"/>
        <w:ind w:right="-426"/>
        <w:rPr>
          <w:sz w:val="20"/>
          <w:szCs w:val="20"/>
        </w:rPr>
      </w:pPr>
      <w:r w:rsidRPr="00735D6F">
        <w:rPr>
          <w:sz w:val="20"/>
          <w:szCs w:val="20"/>
        </w:rPr>
        <w:t>» ;</w:t>
      </w:r>
    </w:p>
    <w:p w:rsidR="00E5271B" w:rsidRPr="00735D6F" w:rsidRDefault="00E5271B" w:rsidP="00E5271B">
      <w:pPr>
        <w:autoSpaceDE w:val="0"/>
        <w:autoSpaceDN w:val="0"/>
        <w:adjustRightInd w:val="0"/>
        <w:spacing w:line="240" w:lineRule="auto"/>
        <w:ind w:right="-2" w:firstLine="708"/>
        <w:rPr>
          <w:sz w:val="20"/>
          <w:szCs w:val="20"/>
        </w:rPr>
      </w:pPr>
      <w:r w:rsidRPr="00735D6F">
        <w:rPr>
          <w:sz w:val="20"/>
          <w:szCs w:val="20"/>
        </w:rPr>
        <w:lastRenderedPageBreak/>
        <w:t>1.9. Раздел 3 подпрограммы изложить в следующей редакции:</w:t>
      </w:r>
    </w:p>
    <w:p w:rsidR="00E5271B" w:rsidRPr="00735D6F" w:rsidRDefault="00E5271B" w:rsidP="00E5271B">
      <w:pPr>
        <w:autoSpaceDE w:val="0"/>
        <w:autoSpaceDN w:val="0"/>
        <w:adjustRightInd w:val="0"/>
        <w:spacing w:line="240" w:lineRule="auto"/>
        <w:rPr>
          <w:sz w:val="20"/>
          <w:szCs w:val="20"/>
        </w:rPr>
      </w:pPr>
      <w:r w:rsidRPr="00735D6F">
        <w:rPr>
          <w:b/>
          <w:sz w:val="20"/>
          <w:szCs w:val="20"/>
          <w:lang w:eastAsia="ar-SA"/>
        </w:rPr>
        <w:t>«3. Характеристика основных мероприятий подпрограммы.</w:t>
      </w:r>
    </w:p>
    <w:p w:rsidR="00E5271B" w:rsidRPr="00735D6F" w:rsidRDefault="00E5271B" w:rsidP="00E5271B">
      <w:pPr>
        <w:autoSpaceDE w:val="0"/>
        <w:autoSpaceDN w:val="0"/>
        <w:adjustRightInd w:val="0"/>
        <w:spacing w:line="240" w:lineRule="auto"/>
        <w:ind w:firstLine="708"/>
        <w:outlineLvl w:val="3"/>
        <w:rPr>
          <w:b/>
          <w:sz w:val="20"/>
          <w:szCs w:val="20"/>
        </w:rPr>
      </w:pPr>
      <w:r w:rsidRPr="00735D6F">
        <w:rPr>
          <w:b/>
          <w:sz w:val="20"/>
          <w:szCs w:val="20"/>
          <w:u w:val="single"/>
        </w:rPr>
        <w:t>Мероприятие 1.</w:t>
      </w:r>
      <w:r w:rsidRPr="00735D6F">
        <w:rPr>
          <w:b/>
          <w:sz w:val="20"/>
          <w:szCs w:val="20"/>
        </w:rPr>
        <w:t xml:space="preserve"> </w:t>
      </w:r>
      <w:r w:rsidRPr="00735D6F">
        <w:rPr>
          <w:b/>
          <w:color w:val="000000"/>
          <w:sz w:val="20"/>
          <w:szCs w:val="20"/>
        </w:rPr>
        <w:t>Предоставление гранта начинающим субъектам  малого предпринимательства.</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Цель мероприятия - увеличение числа субъектов малого предпринимательства.</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Финансирование мероприятия:</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федерального бюджета – 4640 тыс. руб. в т.ч.:</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2014 год – 800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2019 год – 1920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2020 год   - 1920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областного бюджета - 1160 тыс. руб.. в т.ч.:</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2014 год – 200 тыс. руб.;</w:t>
      </w:r>
    </w:p>
    <w:p w:rsidR="00E5271B" w:rsidRPr="00735D6F" w:rsidRDefault="00E5271B" w:rsidP="00E5271B">
      <w:pPr>
        <w:tabs>
          <w:tab w:val="left" w:pos="567"/>
        </w:tabs>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0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2019 год – 480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ab/>
        <w:t>2020 год -  480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 из средств местного бюджета - 637 тыс. руб. в т.ч.:</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2014 год – 1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2015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2016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2017 год – 0 тыс. руб.;</w:t>
      </w:r>
    </w:p>
    <w:p w:rsidR="00E5271B" w:rsidRPr="00735D6F" w:rsidRDefault="00E5271B" w:rsidP="00E5271B">
      <w:pPr>
        <w:autoSpaceDE w:val="0"/>
        <w:autoSpaceDN w:val="0"/>
        <w:adjustRightInd w:val="0"/>
        <w:spacing w:line="240" w:lineRule="auto"/>
        <w:rPr>
          <w:sz w:val="20"/>
          <w:szCs w:val="20"/>
        </w:rPr>
      </w:pPr>
      <w:r w:rsidRPr="00735D6F">
        <w:rPr>
          <w:sz w:val="20"/>
          <w:szCs w:val="20"/>
        </w:rPr>
        <w:t xml:space="preserve">      2018 год – 396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 xml:space="preserve">      2019 год – 120 тыс. руб.;</w:t>
      </w:r>
    </w:p>
    <w:p w:rsidR="00E5271B" w:rsidRPr="00735D6F" w:rsidRDefault="00E5271B" w:rsidP="00E5271B">
      <w:pPr>
        <w:tabs>
          <w:tab w:val="left" w:pos="426"/>
        </w:tabs>
        <w:autoSpaceDE w:val="0"/>
        <w:autoSpaceDN w:val="0"/>
        <w:adjustRightInd w:val="0"/>
        <w:spacing w:line="240" w:lineRule="auto"/>
        <w:rPr>
          <w:sz w:val="20"/>
          <w:szCs w:val="20"/>
        </w:rPr>
      </w:pPr>
      <w:r w:rsidRPr="00735D6F">
        <w:rPr>
          <w:sz w:val="20"/>
          <w:szCs w:val="20"/>
        </w:rPr>
        <w:tab/>
        <w:t>2020 год – 120 тыс. руб.</w:t>
      </w:r>
    </w:p>
    <w:p w:rsidR="00E5271B" w:rsidRPr="00735D6F" w:rsidRDefault="00E5271B" w:rsidP="00E5271B">
      <w:pPr>
        <w:tabs>
          <w:tab w:val="left" w:pos="284"/>
          <w:tab w:val="left" w:pos="426"/>
        </w:tabs>
        <w:autoSpaceDE w:val="0"/>
        <w:autoSpaceDN w:val="0"/>
        <w:adjustRightInd w:val="0"/>
        <w:spacing w:line="240" w:lineRule="auto"/>
        <w:rPr>
          <w:sz w:val="20"/>
          <w:szCs w:val="20"/>
        </w:rPr>
      </w:pPr>
      <w:r w:rsidRPr="00735D6F">
        <w:rPr>
          <w:sz w:val="20"/>
          <w:szCs w:val="20"/>
        </w:rPr>
        <w:t xml:space="preserve">        Срок исполнения – в течение 2014-2020 гг.</w:t>
      </w:r>
    </w:p>
    <w:p w:rsidR="00E5271B" w:rsidRPr="00735D6F" w:rsidRDefault="00E5271B" w:rsidP="00E5271B">
      <w:pPr>
        <w:autoSpaceDE w:val="0"/>
        <w:autoSpaceDN w:val="0"/>
        <w:adjustRightInd w:val="0"/>
        <w:spacing w:line="240" w:lineRule="auto"/>
        <w:ind w:firstLine="540"/>
        <w:outlineLvl w:val="3"/>
        <w:rPr>
          <w:b/>
          <w:sz w:val="20"/>
          <w:szCs w:val="20"/>
        </w:rPr>
      </w:pPr>
      <w:r w:rsidRPr="00735D6F">
        <w:rPr>
          <w:b/>
          <w:sz w:val="20"/>
          <w:szCs w:val="20"/>
          <w:u w:val="single"/>
        </w:rPr>
        <w:t>Мероприятие 2.</w:t>
      </w:r>
      <w:r w:rsidRPr="00735D6F">
        <w:rPr>
          <w:b/>
          <w:sz w:val="20"/>
          <w:szCs w:val="20"/>
        </w:rPr>
        <w:t xml:space="preserve"> </w:t>
      </w:r>
      <w:r w:rsidRPr="00735D6F">
        <w:rPr>
          <w:b/>
          <w:color w:val="000000"/>
          <w:sz w:val="20"/>
          <w:szCs w:val="20"/>
        </w:rPr>
        <w:t>Развитие и поддержка деятельности АНО «Репьевский центр поддержки предпринимательства» по оказанию услуг субъектам малого предпринимательства</w:t>
      </w:r>
      <w:r w:rsidRPr="00735D6F">
        <w:rPr>
          <w:b/>
          <w:sz w:val="20"/>
          <w:szCs w:val="20"/>
        </w:rPr>
        <w:t xml:space="preserve">. </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Цели мероприятия – развитие системы консультационного обслуживания субъектов малого предпринимательства.</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Реализация мероприятия – укрепление материально-технической базы АНО «Репьевский ЦПП».</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Финансирование мероприятия:</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 xml:space="preserve"> - из средств местного бюджета 410 тыс. руб. в т.ч.:</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2014 год – 110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2015 год – 150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2016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2017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2018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2019 год – 30 тыс. руб.;</w:t>
      </w:r>
    </w:p>
    <w:p w:rsidR="00E5271B" w:rsidRPr="00735D6F" w:rsidRDefault="00E5271B" w:rsidP="00E5271B">
      <w:pPr>
        <w:autoSpaceDE w:val="0"/>
        <w:autoSpaceDN w:val="0"/>
        <w:adjustRightInd w:val="0"/>
        <w:spacing w:line="240" w:lineRule="auto"/>
        <w:ind w:firstLine="540"/>
        <w:rPr>
          <w:sz w:val="20"/>
          <w:szCs w:val="20"/>
        </w:rPr>
      </w:pPr>
      <w:r w:rsidRPr="00735D6F">
        <w:rPr>
          <w:sz w:val="20"/>
          <w:szCs w:val="20"/>
        </w:rPr>
        <w:t>2020 год -  30 тыс. руб.;</w:t>
      </w:r>
    </w:p>
    <w:p w:rsidR="00E5271B" w:rsidRPr="00735D6F" w:rsidRDefault="00E5271B" w:rsidP="00E5271B">
      <w:pPr>
        <w:autoSpaceDE w:val="0"/>
        <w:autoSpaceDN w:val="0"/>
        <w:adjustRightInd w:val="0"/>
        <w:spacing w:line="240" w:lineRule="auto"/>
        <w:rPr>
          <w:b/>
          <w:sz w:val="20"/>
          <w:szCs w:val="20"/>
        </w:rPr>
      </w:pPr>
      <w:r w:rsidRPr="00735D6F">
        <w:rPr>
          <w:sz w:val="20"/>
          <w:szCs w:val="20"/>
        </w:rPr>
        <w:tab/>
        <w:t>Срок исполнения – в течение 2014-2020 гг.» ;</w:t>
      </w:r>
    </w:p>
    <w:p w:rsidR="00E5271B" w:rsidRPr="00735D6F" w:rsidRDefault="00E5271B" w:rsidP="00E5271B">
      <w:pPr>
        <w:autoSpaceDE w:val="0"/>
        <w:autoSpaceDN w:val="0"/>
        <w:adjustRightInd w:val="0"/>
        <w:spacing w:line="240" w:lineRule="auto"/>
        <w:ind w:firstLine="708"/>
        <w:outlineLvl w:val="3"/>
        <w:rPr>
          <w:color w:val="000000"/>
          <w:sz w:val="20"/>
          <w:szCs w:val="20"/>
        </w:rPr>
      </w:pPr>
      <w:r w:rsidRPr="00735D6F">
        <w:rPr>
          <w:sz w:val="20"/>
          <w:szCs w:val="20"/>
        </w:rPr>
        <w:t xml:space="preserve">1.10.  Раздел 6 подпрограммы </w:t>
      </w:r>
      <w:r w:rsidRPr="00735D6F">
        <w:rPr>
          <w:color w:val="000000"/>
          <w:sz w:val="20"/>
          <w:szCs w:val="20"/>
        </w:rPr>
        <w:t>изложить в следующей редакции:</w:t>
      </w:r>
    </w:p>
    <w:p w:rsidR="00E5271B" w:rsidRPr="00735D6F" w:rsidRDefault="00E5271B" w:rsidP="00E5271B">
      <w:pPr>
        <w:autoSpaceDE w:val="0"/>
        <w:autoSpaceDN w:val="0"/>
        <w:adjustRightInd w:val="0"/>
        <w:spacing w:line="240" w:lineRule="auto"/>
        <w:contextualSpacing/>
        <w:rPr>
          <w:sz w:val="20"/>
          <w:szCs w:val="20"/>
        </w:rPr>
      </w:pPr>
      <w:r w:rsidRPr="00735D6F">
        <w:rPr>
          <w:sz w:val="20"/>
          <w:szCs w:val="20"/>
        </w:rPr>
        <w:t>«</w:t>
      </w:r>
      <w:r w:rsidRPr="00735D6F">
        <w:rPr>
          <w:b/>
          <w:sz w:val="20"/>
          <w:szCs w:val="20"/>
        </w:rPr>
        <w:t>6. Финансовое обеспечение реализации подпрограммы</w:t>
      </w:r>
    </w:p>
    <w:p w:rsidR="00E5271B" w:rsidRPr="00735D6F" w:rsidRDefault="00E5271B" w:rsidP="00E5271B">
      <w:pPr>
        <w:spacing w:line="240" w:lineRule="auto"/>
        <w:ind w:firstLine="360"/>
        <w:rPr>
          <w:sz w:val="20"/>
          <w:szCs w:val="20"/>
        </w:rPr>
      </w:pPr>
      <w:r w:rsidRPr="00735D6F">
        <w:rPr>
          <w:sz w:val="20"/>
          <w:szCs w:val="20"/>
        </w:rPr>
        <w:t>Общий объем финансирования подпрограммы –6847 тыс. руб., из них: - федеральный бюджет – 4640 тыс. руб., областной бюджет – 1160 тыс. руб.; районный бюджет – 1047 тыс. руб.</w:t>
      </w:r>
    </w:p>
    <w:p w:rsidR="00E5271B" w:rsidRPr="00735D6F" w:rsidRDefault="00E5271B" w:rsidP="00E5271B">
      <w:pPr>
        <w:spacing w:line="240" w:lineRule="auto"/>
        <w:ind w:firstLine="360"/>
        <w:rPr>
          <w:sz w:val="20"/>
          <w:szCs w:val="20"/>
        </w:rPr>
      </w:pPr>
      <w:r w:rsidRPr="00735D6F">
        <w:rPr>
          <w:sz w:val="20"/>
          <w:szCs w:val="20"/>
        </w:rPr>
        <w:t>В том числе по годам реализации:</w:t>
      </w:r>
    </w:p>
    <w:p w:rsidR="00E5271B" w:rsidRPr="00735D6F" w:rsidRDefault="00E5271B" w:rsidP="00E5271B">
      <w:pPr>
        <w:spacing w:line="240" w:lineRule="auto"/>
        <w:ind w:firstLine="360"/>
        <w:rPr>
          <w:sz w:val="20"/>
          <w:szCs w:val="20"/>
        </w:rPr>
      </w:pPr>
      <w:r w:rsidRPr="00735D6F">
        <w:rPr>
          <w:sz w:val="20"/>
          <w:szCs w:val="20"/>
        </w:rPr>
        <w:t>2014 г. - 1111 тыс. руб.;</w:t>
      </w:r>
    </w:p>
    <w:p w:rsidR="00E5271B" w:rsidRPr="00735D6F" w:rsidRDefault="00E5271B" w:rsidP="00E5271B">
      <w:pPr>
        <w:spacing w:line="240" w:lineRule="auto"/>
        <w:ind w:firstLine="360"/>
        <w:rPr>
          <w:sz w:val="20"/>
          <w:szCs w:val="20"/>
        </w:rPr>
      </w:pPr>
      <w:r w:rsidRPr="00735D6F">
        <w:rPr>
          <w:sz w:val="20"/>
          <w:szCs w:val="20"/>
        </w:rPr>
        <w:t>2015 г. - 150 тыс. руб.;</w:t>
      </w:r>
    </w:p>
    <w:p w:rsidR="00E5271B" w:rsidRPr="00735D6F" w:rsidRDefault="00E5271B" w:rsidP="00E5271B">
      <w:pPr>
        <w:spacing w:line="240" w:lineRule="auto"/>
        <w:ind w:firstLine="360"/>
        <w:rPr>
          <w:sz w:val="20"/>
          <w:szCs w:val="20"/>
        </w:rPr>
      </w:pPr>
      <w:r w:rsidRPr="00735D6F">
        <w:rPr>
          <w:sz w:val="20"/>
          <w:szCs w:val="20"/>
        </w:rPr>
        <w:t>2016 г. - 30 тыс. руб.;</w:t>
      </w:r>
    </w:p>
    <w:p w:rsidR="00E5271B" w:rsidRPr="00735D6F" w:rsidRDefault="00E5271B" w:rsidP="00E5271B">
      <w:pPr>
        <w:spacing w:line="240" w:lineRule="auto"/>
        <w:ind w:firstLine="360"/>
        <w:rPr>
          <w:sz w:val="20"/>
          <w:szCs w:val="20"/>
        </w:rPr>
      </w:pPr>
      <w:r w:rsidRPr="00735D6F">
        <w:rPr>
          <w:sz w:val="20"/>
          <w:szCs w:val="20"/>
        </w:rPr>
        <w:t>2017 г. - 30 тыс. руб.;</w:t>
      </w:r>
    </w:p>
    <w:p w:rsidR="00E5271B" w:rsidRPr="00735D6F" w:rsidRDefault="00E5271B" w:rsidP="00E5271B">
      <w:pPr>
        <w:spacing w:line="240" w:lineRule="auto"/>
        <w:ind w:firstLine="360"/>
        <w:rPr>
          <w:sz w:val="20"/>
          <w:szCs w:val="20"/>
        </w:rPr>
      </w:pPr>
      <w:r w:rsidRPr="00735D6F">
        <w:rPr>
          <w:sz w:val="20"/>
          <w:szCs w:val="20"/>
        </w:rPr>
        <w:t>2018 г. - 426 тыс. руб.;</w:t>
      </w:r>
    </w:p>
    <w:p w:rsidR="00E5271B" w:rsidRPr="00735D6F" w:rsidRDefault="00E5271B" w:rsidP="00E5271B">
      <w:pPr>
        <w:spacing w:line="240" w:lineRule="auto"/>
        <w:ind w:firstLine="360"/>
        <w:rPr>
          <w:sz w:val="20"/>
          <w:szCs w:val="20"/>
        </w:rPr>
      </w:pPr>
      <w:r w:rsidRPr="00735D6F">
        <w:rPr>
          <w:sz w:val="20"/>
          <w:szCs w:val="20"/>
        </w:rPr>
        <w:t>2019 г. - 2550  тыс. руб.;</w:t>
      </w:r>
    </w:p>
    <w:p w:rsidR="00E5271B" w:rsidRPr="00735D6F" w:rsidRDefault="00E5271B" w:rsidP="00E5271B">
      <w:pPr>
        <w:spacing w:line="240" w:lineRule="auto"/>
        <w:ind w:firstLine="360"/>
        <w:rPr>
          <w:sz w:val="20"/>
          <w:szCs w:val="20"/>
        </w:rPr>
      </w:pPr>
      <w:r w:rsidRPr="00735D6F">
        <w:rPr>
          <w:sz w:val="20"/>
          <w:szCs w:val="20"/>
        </w:rPr>
        <w:t>2020 г. - 2550 тыс. руб.</w:t>
      </w:r>
    </w:p>
    <w:p w:rsidR="00E5271B" w:rsidRPr="00735D6F" w:rsidRDefault="00E5271B" w:rsidP="00E5271B">
      <w:pPr>
        <w:autoSpaceDE w:val="0"/>
        <w:autoSpaceDN w:val="0"/>
        <w:adjustRightInd w:val="0"/>
        <w:spacing w:line="240" w:lineRule="auto"/>
        <w:ind w:firstLine="360"/>
        <w:outlineLvl w:val="3"/>
        <w:rPr>
          <w:b/>
          <w:sz w:val="20"/>
          <w:szCs w:val="20"/>
        </w:rPr>
      </w:pPr>
      <w:r w:rsidRPr="00735D6F">
        <w:rPr>
          <w:sz w:val="20"/>
          <w:szCs w:val="20"/>
        </w:rPr>
        <w:t>Объемы финансирования уточняются ежегодно при формировании районного бюджета на очередной финансовый год и на плановый период.»;</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 xml:space="preserve">1.11. Пункт 6.1 раздела 6 подпрограммы </w:t>
      </w:r>
      <w:r w:rsidRPr="00735D6F">
        <w:rPr>
          <w:rFonts w:ascii="Times New Roman" w:hAnsi="Times New Roman" w:cs="Times New Roman"/>
          <w:color w:val="000000"/>
        </w:rPr>
        <w:t>изложить в следующей редакции:</w:t>
      </w:r>
    </w:p>
    <w:p w:rsidR="00E5271B" w:rsidRPr="00735D6F" w:rsidRDefault="00E5271B" w:rsidP="00E5271B">
      <w:pPr>
        <w:autoSpaceDE w:val="0"/>
        <w:autoSpaceDN w:val="0"/>
        <w:adjustRightInd w:val="0"/>
        <w:spacing w:line="240" w:lineRule="auto"/>
        <w:outlineLvl w:val="3"/>
        <w:rPr>
          <w:sz w:val="20"/>
          <w:szCs w:val="20"/>
        </w:rPr>
      </w:pPr>
      <w:r w:rsidRPr="00735D6F">
        <w:rPr>
          <w:sz w:val="20"/>
          <w:szCs w:val="20"/>
        </w:rPr>
        <w:t>«</w:t>
      </w:r>
      <w:r w:rsidRPr="00735D6F">
        <w:rPr>
          <w:b/>
          <w:sz w:val="20"/>
          <w:szCs w:val="20"/>
        </w:rPr>
        <w:t>6.1. Объемы и источники финансирования подпрограммы муниципальной программы</w:t>
      </w:r>
    </w:p>
    <w:tbl>
      <w:tblPr>
        <w:tblW w:w="5000" w:type="pct"/>
        <w:tblCellMar>
          <w:left w:w="70" w:type="dxa"/>
          <w:right w:w="70" w:type="dxa"/>
        </w:tblCellMar>
        <w:tblLook w:val="04A0" w:firstRow="1" w:lastRow="0" w:firstColumn="1" w:lastColumn="0" w:noHBand="0" w:noVBand="1"/>
      </w:tblPr>
      <w:tblGrid>
        <w:gridCol w:w="674"/>
        <w:gridCol w:w="2354"/>
        <w:gridCol w:w="1007"/>
        <w:gridCol w:w="1009"/>
        <w:gridCol w:w="841"/>
        <w:gridCol w:w="1007"/>
        <w:gridCol w:w="1009"/>
        <w:gridCol w:w="1007"/>
        <w:gridCol w:w="841"/>
        <w:gridCol w:w="1007"/>
      </w:tblGrid>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lastRenderedPageBreak/>
              <w:t>№</w:t>
            </w:r>
          </w:p>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п/п </w:t>
            </w: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Наименование показателя </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Еди-ница изме-рения</w:t>
            </w:r>
          </w:p>
        </w:tc>
        <w:tc>
          <w:tcPr>
            <w:tcW w:w="46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left="-70" w:firstLine="0"/>
              <w:jc w:val="center"/>
              <w:rPr>
                <w:sz w:val="20"/>
                <w:szCs w:val="20"/>
              </w:rPr>
            </w:pPr>
            <w:r w:rsidRPr="00735D6F">
              <w:rPr>
                <w:sz w:val="20"/>
                <w:szCs w:val="20"/>
              </w:rPr>
              <w:t>2014</w:t>
            </w:r>
          </w:p>
          <w:p w:rsidR="00E5271B" w:rsidRPr="00735D6F" w:rsidRDefault="00E5271B" w:rsidP="00016689">
            <w:pPr>
              <w:autoSpaceDE w:val="0"/>
              <w:autoSpaceDN w:val="0"/>
              <w:adjustRightInd w:val="0"/>
              <w:spacing w:line="240" w:lineRule="auto"/>
              <w:ind w:left="-70" w:firstLine="0"/>
              <w:jc w:val="center"/>
              <w:rPr>
                <w:sz w:val="20"/>
                <w:szCs w:val="20"/>
              </w:rPr>
            </w:pPr>
            <w:r w:rsidRPr="00735D6F">
              <w:rPr>
                <w:sz w:val="20"/>
                <w:szCs w:val="20"/>
              </w:rPr>
              <w:t>год</w:t>
            </w:r>
          </w:p>
        </w:tc>
        <w:tc>
          <w:tcPr>
            <w:tcW w:w="391"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2015</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2016</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469"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2017</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2018</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391"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2019</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2020</w:t>
            </w:r>
          </w:p>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год</w:t>
            </w:r>
          </w:p>
        </w:tc>
      </w:tr>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1.  </w:t>
            </w: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Объем финансирова-ния, всего                   </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1111</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426</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2550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color w:val="000000"/>
                <w:sz w:val="20"/>
                <w:szCs w:val="20"/>
              </w:rPr>
            </w:pPr>
            <w:r w:rsidRPr="00735D6F">
              <w:rPr>
                <w:color w:val="000000"/>
                <w:sz w:val="20"/>
                <w:szCs w:val="20"/>
              </w:rPr>
              <w:t>2550</w:t>
            </w:r>
          </w:p>
        </w:tc>
      </w:tr>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rPr>
                <w:sz w:val="20"/>
                <w:szCs w:val="20"/>
              </w:rPr>
            </w:pP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в том числе:            </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p>
        </w:tc>
      </w:tr>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1.1.</w:t>
            </w: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федеральный бюджет      </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800</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1920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1920</w:t>
            </w:r>
          </w:p>
        </w:tc>
      </w:tr>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1.2.</w:t>
            </w: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областной бюджет        </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200</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480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480</w:t>
            </w:r>
          </w:p>
        </w:tc>
      </w:tr>
      <w:tr w:rsidR="00E5271B" w:rsidRPr="00735D6F" w:rsidTr="00016689">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1.3.</w:t>
            </w:r>
          </w:p>
        </w:tc>
        <w:tc>
          <w:tcPr>
            <w:tcW w:w="1094"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местный бюджет</w:t>
            </w:r>
          </w:p>
        </w:tc>
        <w:tc>
          <w:tcPr>
            <w:tcW w:w="468" w:type="pct"/>
            <w:tcBorders>
              <w:top w:val="single" w:sz="6" w:space="0" w:color="auto"/>
              <w:left w:val="single" w:sz="6" w:space="0" w:color="auto"/>
              <w:bottom w:val="single" w:sz="6" w:space="0" w:color="auto"/>
              <w:right w:val="single" w:sz="6" w:space="0" w:color="auto"/>
            </w:tcBorders>
            <w:hideMark/>
          </w:tcPr>
          <w:p w:rsidR="00E5271B" w:rsidRPr="00735D6F" w:rsidRDefault="00E5271B" w:rsidP="00016689">
            <w:pPr>
              <w:autoSpaceDE w:val="0"/>
              <w:autoSpaceDN w:val="0"/>
              <w:adjustRightInd w:val="0"/>
              <w:spacing w:line="240" w:lineRule="auto"/>
              <w:ind w:firstLine="0"/>
              <w:rPr>
                <w:sz w:val="20"/>
                <w:szCs w:val="20"/>
              </w:rPr>
            </w:pPr>
            <w:r w:rsidRPr="00735D6F">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111</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426</w:t>
            </w:r>
          </w:p>
        </w:tc>
        <w:tc>
          <w:tcPr>
            <w:tcW w:w="391"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E5271B" w:rsidRPr="00735D6F" w:rsidRDefault="00E5271B" w:rsidP="00016689">
            <w:pPr>
              <w:autoSpaceDE w:val="0"/>
              <w:autoSpaceDN w:val="0"/>
              <w:adjustRightInd w:val="0"/>
              <w:spacing w:line="240" w:lineRule="auto"/>
              <w:ind w:firstLine="0"/>
              <w:jc w:val="center"/>
              <w:rPr>
                <w:sz w:val="20"/>
                <w:szCs w:val="20"/>
              </w:rPr>
            </w:pPr>
            <w:r w:rsidRPr="00735D6F">
              <w:rPr>
                <w:sz w:val="20"/>
                <w:szCs w:val="20"/>
              </w:rPr>
              <w:t>150</w:t>
            </w:r>
          </w:p>
        </w:tc>
      </w:tr>
    </w:tbl>
    <w:p w:rsidR="00E5271B" w:rsidRPr="00735D6F" w:rsidRDefault="00E5271B" w:rsidP="00E5271B">
      <w:pPr>
        <w:pStyle w:val="ConsPlusNormal"/>
        <w:widowControl/>
        <w:jc w:val="both"/>
        <w:rPr>
          <w:rFonts w:ascii="Times New Roman" w:hAnsi="Times New Roman" w:cs="Times New Roman"/>
          <w:color w:val="000000"/>
        </w:rPr>
      </w:pPr>
      <w:r w:rsidRPr="00735D6F">
        <w:rPr>
          <w:rFonts w:ascii="Times New Roman" w:hAnsi="Times New Roman" w:cs="Times New Roman"/>
          <w:color w:val="000000"/>
        </w:rPr>
        <w:t>»;</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 xml:space="preserve">1.12. Приложение 1 к муниципальной программе </w:t>
      </w:r>
      <w:r w:rsidRPr="00735D6F">
        <w:rPr>
          <w:rFonts w:ascii="Times New Roman" w:hAnsi="Times New Roman" w:cs="Times New Roman"/>
          <w:color w:val="000000"/>
        </w:rPr>
        <w:t>изложить в новой редакции согласно приложению 1.</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 xml:space="preserve">1.13. Приложение 2 к муниципальной программе </w:t>
      </w:r>
      <w:r w:rsidRPr="00735D6F">
        <w:rPr>
          <w:rFonts w:ascii="Times New Roman" w:hAnsi="Times New Roman" w:cs="Times New Roman"/>
          <w:color w:val="000000"/>
        </w:rPr>
        <w:t>изложить в новой редакции согласно приложению 2.</w:t>
      </w:r>
    </w:p>
    <w:p w:rsidR="00E5271B" w:rsidRPr="00735D6F" w:rsidRDefault="00E5271B" w:rsidP="00E5271B">
      <w:pPr>
        <w:pStyle w:val="ConsPlusNormal"/>
        <w:widowControl/>
        <w:ind w:firstLine="540"/>
        <w:jc w:val="both"/>
        <w:rPr>
          <w:rFonts w:ascii="Times New Roman" w:hAnsi="Times New Roman" w:cs="Times New Roman"/>
          <w:color w:val="000000"/>
        </w:rPr>
      </w:pPr>
      <w:r w:rsidRPr="00735D6F">
        <w:rPr>
          <w:rFonts w:ascii="Times New Roman" w:hAnsi="Times New Roman" w:cs="Times New Roman"/>
        </w:rPr>
        <w:t xml:space="preserve">1.14. Приложение 3 к муниципальной программе </w:t>
      </w:r>
      <w:r w:rsidRPr="00735D6F">
        <w:rPr>
          <w:rFonts w:ascii="Times New Roman" w:hAnsi="Times New Roman" w:cs="Times New Roman"/>
          <w:color w:val="000000"/>
        </w:rPr>
        <w:t>изложить в новой редакции согласно приложению 3.</w:t>
      </w:r>
    </w:p>
    <w:permEnd w:id="556085284"/>
    <w:p w:rsidR="00E5271B" w:rsidRPr="00735D6F" w:rsidRDefault="00E5271B" w:rsidP="00E5271B">
      <w:pPr>
        <w:pStyle w:val="ConsPlusNormal"/>
        <w:widowControl/>
        <w:ind w:firstLine="540"/>
        <w:jc w:val="both"/>
        <w:rPr>
          <w:rFonts w:ascii="Times New Roman" w:hAnsi="Times New Roman" w:cs="Times New Roman"/>
          <w:color w:val="000000"/>
        </w:rPr>
      </w:pPr>
    </w:p>
    <w:tbl>
      <w:tblPr>
        <w:tblW w:w="9464" w:type="dxa"/>
        <w:tblLook w:val="04A0" w:firstRow="1" w:lastRow="0" w:firstColumn="1" w:lastColumn="0" w:noHBand="0" w:noVBand="1"/>
      </w:tblPr>
      <w:tblGrid>
        <w:gridCol w:w="3652"/>
        <w:gridCol w:w="2693"/>
        <w:gridCol w:w="3119"/>
      </w:tblGrid>
      <w:tr w:rsidR="00E5271B" w:rsidRPr="00735D6F" w:rsidTr="00016689">
        <w:tc>
          <w:tcPr>
            <w:tcW w:w="3652" w:type="dxa"/>
          </w:tcPr>
          <w:p w:rsidR="00E5271B" w:rsidRPr="00735D6F" w:rsidRDefault="00E5271B" w:rsidP="00016689">
            <w:pPr>
              <w:tabs>
                <w:tab w:val="left" w:pos="4678"/>
              </w:tabs>
              <w:spacing w:line="240" w:lineRule="auto"/>
              <w:ind w:right="-2"/>
              <w:rPr>
                <w:sz w:val="20"/>
                <w:szCs w:val="20"/>
              </w:rPr>
            </w:pPr>
            <w:permStart w:id="531909654" w:edGrp="everyone"/>
            <w:r w:rsidRPr="00735D6F">
              <w:rPr>
                <w:sz w:val="20"/>
                <w:szCs w:val="20"/>
              </w:rPr>
              <w:t>И. о. главы администрации</w:t>
            </w:r>
            <w:permEnd w:id="531909654"/>
          </w:p>
          <w:p w:rsidR="00E5271B" w:rsidRPr="00735D6F" w:rsidRDefault="00E5271B" w:rsidP="00016689">
            <w:pPr>
              <w:tabs>
                <w:tab w:val="left" w:pos="4678"/>
              </w:tabs>
              <w:spacing w:line="240" w:lineRule="auto"/>
              <w:ind w:right="-2"/>
              <w:rPr>
                <w:sz w:val="20"/>
                <w:szCs w:val="20"/>
              </w:rPr>
            </w:pPr>
            <w:r w:rsidRPr="00735D6F">
              <w:rPr>
                <w:sz w:val="20"/>
                <w:szCs w:val="20"/>
              </w:rPr>
              <w:t>муниципального района</w:t>
            </w:r>
          </w:p>
        </w:tc>
        <w:tc>
          <w:tcPr>
            <w:tcW w:w="2693" w:type="dxa"/>
          </w:tcPr>
          <w:p w:rsidR="00E5271B" w:rsidRPr="00735D6F" w:rsidRDefault="00E5271B" w:rsidP="00016689">
            <w:pPr>
              <w:tabs>
                <w:tab w:val="left" w:pos="4678"/>
              </w:tabs>
              <w:spacing w:line="240" w:lineRule="auto"/>
              <w:ind w:right="-2"/>
              <w:rPr>
                <w:sz w:val="20"/>
                <w:szCs w:val="20"/>
              </w:rPr>
            </w:pPr>
          </w:p>
        </w:tc>
        <w:tc>
          <w:tcPr>
            <w:tcW w:w="3119" w:type="dxa"/>
          </w:tcPr>
          <w:p w:rsidR="00E5271B" w:rsidRPr="00735D6F" w:rsidRDefault="00E5271B" w:rsidP="00016689">
            <w:pPr>
              <w:tabs>
                <w:tab w:val="left" w:pos="4678"/>
              </w:tabs>
              <w:spacing w:line="240" w:lineRule="auto"/>
              <w:ind w:right="-2"/>
              <w:jc w:val="right"/>
              <w:rPr>
                <w:sz w:val="20"/>
                <w:szCs w:val="20"/>
              </w:rPr>
            </w:pPr>
          </w:p>
          <w:p w:rsidR="00E5271B" w:rsidRPr="00735D6F" w:rsidRDefault="00E5271B" w:rsidP="00016689">
            <w:pPr>
              <w:tabs>
                <w:tab w:val="left" w:pos="4678"/>
              </w:tabs>
              <w:spacing w:line="240" w:lineRule="auto"/>
              <w:ind w:right="-2"/>
              <w:jc w:val="right"/>
              <w:rPr>
                <w:sz w:val="20"/>
                <w:szCs w:val="20"/>
              </w:rPr>
            </w:pPr>
            <w:r w:rsidRPr="00735D6F">
              <w:rPr>
                <w:sz w:val="20"/>
                <w:szCs w:val="20"/>
              </w:rPr>
              <w:t>Р.В. Ефименко</w:t>
            </w:r>
          </w:p>
        </w:tc>
      </w:tr>
    </w:tbl>
    <w:p w:rsidR="00E5271B" w:rsidRPr="00735D6F" w:rsidRDefault="00E5271B" w:rsidP="00E5271B">
      <w:pPr>
        <w:tabs>
          <w:tab w:val="left" w:pos="4678"/>
        </w:tabs>
        <w:spacing w:line="240" w:lineRule="auto"/>
        <w:ind w:right="-2"/>
        <w:rPr>
          <w:sz w:val="20"/>
          <w:szCs w:val="20"/>
        </w:rPr>
        <w:sectPr w:rsidR="00E5271B" w:rsidRPr="00735D6F" w:rsidSect="00735D6F">
          <w:headerReference w:type="default" r:id="rId12"/>
          <w:pgSz w:w="11906" w:h="16838"/>
          <w:pgMar w:top="1135" w:right="567" w:bottom="851" w:left="567" w:header="340" w:footer="567" w:gutter="0"/>
          <w:cols w:space="708"/>
          <w:docGrid w:linePitch="360"/>
        </w:sectPr>
      </w:pPr>
    </w:p>
    <w:p w:rsidR="00E5271B" w:rsidRPr="00735D6F" w:rsidRDefault="00E5271B" w:rsidP="00E5271B">
      <w:pPr>
        <w:tabs>
          <w:tab w:val="left" w:pos="4678"/>
        </w:tabs>
        <w:spacing w:line="240" w:lineRule="auto"/>
        <w:ind w:right="-2"/>
        <w:rPr>
          <w:sz w:val="20"/>
          <w:szCs w:val="20"/>
        </w:rPr>
      </w:pPr>
    </w:p>
    <w:tbl>
      <w:tblPr>
        <w:tblW w:w="5000" w:type="pct"/>
        <w:tblLook w:val="04A0" w:firstRow="1" w:lastRow="0" w:firstColumn="1" w:lastColumn="0" w:noHBand="0" w:noVBand="1"/>
      </w:tblPr>
      <w:tblGrid>
        <w:gridCol w:w="981"/>
        <w:gridCol w:w="4717"/>
        <w:gridCol w:w="1692"/>
        <w:gridCol w:w="1113"/>
        <w:gridCol w:w="1089"/>
        <w:gridCol w:w="1113"/>
        <w:gridCol w:w="1024"/>
        <w:gridCol w:w="1024"/>
        <w:gridCol w:w="956"/>
        <w:gridCol w:w="1134"/>
      </w:tblGrid>
      <w:tr w:rsidR="00E5271B" w:rsidRPr="0052145B" w:rsidTr="00016689">
        <w:trPr>
          <w:trHeight w:val="20"/>
        </w:trPr>
        <w:tc>
          <w:tcPr>
            <w:tcW w:w="330" w:type="pct"/>
            <w:tcBorders>
              <w:top w:val="nil"/>
              <w:left w:val="nil"/>
              <w:bottom w:val="nil"/>
              <w:right w:val="nil"/>
            </w:tcBorders>
            <w:shd w:val="clear" w:color="auto" w:fill="auto"/>
            <w:vAlign w:val="center"/>
            <w:hideMark/>
          </w:tcPr>
          <w:p w:rsidR="00E5271B" w:rsidRPr="0052145B" w:rsidRDefault="00E5271B" w:rsidP="00016689">
            <w:pPr>
              <w:spacing w:line="240" w:lineRule="auto"/>
              <w:ind w:firstLine="0"/>
              <w:rPr>
                <w:sz w:val="20"/>
                <w:szCs w:val="20"/>
              </w:rPr>
            </w:pPr>
          </w:p>
        </w:tc>
        <w:tc>
          <w:tcPr>
            <w:tcW w:w="1589" w:type="pct"/>
            <w:tcBorders>
              <w:top w:val="nil"/>
              <w:left w:val="nil"/>
              <w:bottom w:val="nil"/>
              <w:right w:val="nil"/>
            </w:tcBorders>
            <w:shd w:val="clear" w:color="auto" w:fill="auto"/>
            <w:vAlign w:val="bottom"/>
            <w:hideMark/>
          </w:tcPr>
          <w:p w:rsidR="00E5271B" w:rsidRPr="0052145B" w:rsidRDefault="00E5271B" w:rsidP="00016689">
            <w:pPr>
              <w:spacing w:line="240" w:lineRule="auto"/>
              <w:ind w:firstLine="0"/>
              <w:rPr>
                <w:sz w:val="20"/>
                <w:szCs w:val="20"/>
              </w:rPr>
            </w:pPr>
          </w:p>
        </w:tc>
        <w:tc>
          <w:tcPr>
            <w:tcW w:w="570"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c>
          <w:tcPr>
            <w:tcW w:w="375"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c>
          <w:tcPr>
            <w:tcW w:w="1754" w:type="pct"/>
            <w:gridSpan w:val="5"/>
            <w:tcBorders>
              <w:top w:val="nil"/>
              <w:left w:val="nil"/>
              <w:bottom w:val="nil"/>
              <w:right w:val="nil"/>
            </w:tcBorders>
            <w:shd w:val="clear" w:color="auto" w:fill="auto"/>
            <w:vAlign w:val="bottom"/>
            <w:hideMark/>
          </w:tcPr>
          <w:p w:rsidR="00E5271B" w:rsidRPr="00735D6F" w:rsidRDefault="00E5271B" w:rsidP="00016689">
            <w:pPr>
              <w:spacing w:line="240" w:lineRule="auto"/>
              <w:ind w:firstLine="0"/>
              <w:rPr>
                <w:sz w:val="20"/>
                <w:szCs w:val="20"/>
              </w:rPr>
            </w:pPr>
            <w:r w:rsidRPr="0052145B">
              <w:rPr>
                <w:sz w:val="20"/>
                <w:szCs w:val="20"/>
              </w:rPr>
              <w:t>Приложение 1</w:t>
            </w:r>
          </w:p>
          <w:p w:rsidR="00E5271B" w:rsidRPr="0052145B" w:rsidRDefault="00E5271B" w:rsidP="00016689">
            <w:pPr>
              <w:spacing w:line="240" w:lineRule="auto"/>
              <w:ind w:firstLine="0"/>
              <w:rPr>
                <w:sz w:val="20"/>
                <w:szCs w:val="20"/>
              </w:rPr>
            </w:pPr>
            <w:r w:rsidRPr="0052145B">
              <w:rPr>
                <w:sz w:val="20"/>
                <w:szCs w:val="20"/>
              </w:rPr>
              <w:t xml:space="preserve">к муниципальной программе </w:t>
            </w:r>
          </w:p>
        </w:tc>
        <w:tc>
          <w:tcPr>
            <w:tcW w:w="382"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r>
      <w:tr w:rsidR="00E5271B" w:rsidRPr="0052145B" w:rsidTr="00016689">
        <w:trPr>
          <w:trHeight w:val="20"/>
        </w:trPr>
        <w:tc>
          <w:tcPr>
            <w:tcW w:w="330" w:type="pct"/>
            <w:tcBorders>
              <w:top w:val="nil"/>
              <w:left w:val="nil"/>
              <w:bottom w:val="nil"/>
              <w:right w:val="nil"/>
            </w:tcBorders>
            <w:shd w:val="clear" w:color="auto" w:fill="auto"/>
            <w:vAlign w:val="center"/>
            <w:hideMark/>
          </w:tcPr>
          <w:p w:rsidR="00E5271B" w:rsidRPr="0052145B" w:rsidRDefault="00E5271B" w:rsidP="00016689">
            <w:pPr>
              <w:spacing w:line="240" w:lineRule="auto"/>
              <w:ind w:firstLine="0"/>
              <w:rPr>
                <w:sz w:val="20"/>
                <w:szCs w:val="20"/>
              </w:rPr>
            </w:pPr>
          </w:p>
        </w:tc>
        <w:tc>
          <w:tcPr>
            <w:tcW w:w="1589" w:type="pct"/>
            <w:tcBorders>
              <w:top w:val="nil"/>
              <w:left w:val="nil"/>
              <w:bottom w:val="nil"/>
              <w:right w:val="nil"/>
            </w:tcBorders>
            <w:shd w:val="clear" w:color="auto" w:fill="auto"/>
            <w:vAlign w:val="bottom"/>
            <w:hideMark/>
          </w:tcPr>
          <w:p w:rsidR="00E5271B" w:rsidRPr="0052145B" w:rsidRDefault="00E5271B" w:rsidP="00016689">
            <w:pPr>
              <w:spacing w:line="240" w:lineRule="auto"/>
              <w:ind w:firstLine="0"/>
              <w:rPr>
                <w:sz w:val="20"/>
                <w:szCs w:val="20"/>
              </w:rPr>
            </w:pPr>
          </w:p>
        </w:tc>
        <w:tc>
          <w:tcPr>
            <w:tcW w:w="2699" w:type="pct"/>
            <w:gridSpan w:val="7"/>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c>
          <w:tcPr>
            <w:tcW w:w="382"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r>
      <w:tr w:rsidR="00E5271B" w:rsidRPr="0052145B" w:rsidTr="00016689">
        <w:trPr>
          <w:trHeight w:val="20"/>
        </w:trPr>
        <w:tc>
          <w:tcPr>
            <w:tcW w:w="4618" w:type="pct"/>
            <w:gridSpan w:val="9"/>
            <w:tcBorders>
              <w:top w:val="nil"/>
              <w:left w:val="nil"/>
              <w:bottom w:val="nil"/>
              <w:right w:val="nil"/>
            </w:tcBorders>
            <w:shd w:val="clear" w:color="auto" w:fill="auto"/>
            <w:vAlign w:val="center"/>
            <w:hideMark/>
          </w:tcPr>
          <w:p w:rsidR="00E5271B" w:rsidRPr="0052145B" w:rsidRDefault="00E5271B" w:rsidP="00016689">
            <w:pPr>
              <w:spacing w:line="240" w:lineRule="auto"/>
              <w:ind w:firstLine="0"/>
              <w:jc w:val="center"/>
              <w:rPr>
                <w:color w:val="000000"/>
                <w:sz w:val="20"/>
                <w:szCs w:val="20"/>
              </w:rPr>
            </w:pPr>
            <w:r w:rsidRPr="0052145B">
              <w:rPr>
                <w:color w:val="000000"/>
                <w:sz w:val="20"/>
                <w:szCs w:val="20"/>
              </w:rPr>
              <w:t>Сведения о показателях (индикаторах) муниципальной программы Репьевского муниципального  района  Воронежской области</w:t>
            </w:r>
            <w:r w:rsidRPr="0052145B">
              <w:rPr>
                <w:color w:val="000000"/>
                <w:sz w:val="20"/>
                <w:szCs w:val="20"/>
              </w:rPr>
              <w:br/>
            </w:r>
            <w:r w:rsidRPr="0052145B">
              <w:rPr>
                <w:sz w:val="20"/>
                <w:szCs w:val="20"/>
              </w:rPr>
              <w:t xml:space="preserve">"Экономическое развитие и инновационная экономика"  (2014-2020 гг.) </w:t>
            </w:r>
            <w:r w:rsidRPr="0052145B">
              <w:rPr>
                <w:sz w:val="20"/>
                <w:szCs w:val="20"/>
              </w:rPr>
              <w:br/>
              <w:t xml:space="preserve"> и их значениях </w:t>
            </w:r>
          </w:p>
        </w:tc>
        <w:tc>
          <w:tcPr>
            <w:tcW w:w="382"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color w:val="000000"/>
                <w:sz w:val="20"/>
                <w:szCs w:val="20"/>
              </w:rPr>
            </w:pPr>
          </w:p>
        </w:tc>
      </w:tr>
      <w:tr w:rsidR="00E5271B" w:rsidRPr="0052145B" w:rsidTr="00016689">
        <w:trPr>
          <w:trHeight w:val="20"/>
        </w:trPr>
        <w:tc>
          <w:tcPr>
            <w:tcW w:w="330" w:type="pct"/>
            <w:tcBorders>
              <w:top w:val="nil"/>
              <w:left w:val="nil"/>
              <w:bottom w:val="nil"/>
              <w:right w:val="nil"/>
            </w:tcBorders>
            <w:shd w:val="clear" w:color="auto" w:fill="auto"/>
            <w:vAlign w:val="center"/>
            <w:hideMark/>
          </w:tcPr>
          <w:p w:rsidR="00E5271B" w:rsidRPr="0052145B" w:rsidRDefault="00E5271B" w:rsidP="00016689">
            <w:pPr>
              <w:spacing w:line="240" w:lineRule="auto"/>
              <w:ind w:firstLine="0"/>
              <w:rPr>
                <w:sz w:val="20"/>
                <w:szCs w:val="20"/>
              </w:rPr>
            </w:pPr>
          </w:p>
        </w:tc>
        <w:tc>
          <w:tcPr>
            <w:tcW w:w="1589" w:type="pct"/>
            <w:tcBorders>
              <w:top w:val="nil"/>
              <w:left w:val="nil"/>
              <w:bottom w:val="nil"/>
              <w:right w:val="nil"/>
            </w:tcBorders>
            <w:shd w:val="clear" w:color="auto" w:fill="auto"/>
            <w:vAlign w:val="bottom"/>
            <w:hideMark/>
          </w:tcPr>
          <w:p w:rsidR="00E5271B" w:rsidRPr="0052145B" w:rsidRDefault="00E5271B" w:rsidP="00016689">
            <w:pPr>
              <w:spacing w:line="240" w:lineRule="auto"/>
              <w:ind w:firstLine="0"/>
              <w:rPr>
                <w:sz w:val="20"/>
                <w:szCs w:val="20"/>
              </w:rPr>
            </w:pPr>
          </w:p>
        </w:tc>
        <w:tc>
          <w:tcPr>
            <w:tcW w:w="570"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c>
          <w:tcPr>
            <w:tcW w:w="375"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c>
          <w:tcPr>
            <w:tcW w:w="367"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c>
          <w:tcPr>
            <w:tcW w:w="375"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c>
          <w:tcPr>
            <w:tcW w:w="345"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c>
          <w:tcPr>
            <w:tcW w:w="345"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c>
          <w:tcPr>
            <w:tcW w:w="322"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jc w:val="center"/>
              <w:rPr>
                <w:sz w:val="20"/>
                <w:szCs w:val="20"/>
              </w:rPr>
            </w:pPr>
          </w:p>
        </w:tc>
        <w:tc>
          <w:tcPr>
            <w:tcW w:w="382" w:type="pct"/>
            <w:tcBorders>
              <w:top w:val="nil"/>
              <w:left w:val="nil"/>
              <w:bottom w:val="nil"/>
              <w:right w:val="nil"/>
            </w:tcBorders>
            <w:shd w:val="clear" w:color="auto" w:fill="auto"/>
            <w:noWrap/>
            <w:vAlign w:val="bottom"/>
            <w:hideMark/>
          </w:tcPr>
          <w:p w:rsidR="00E5271B" w:rsidRPr="0052145B" w:rsidRDefault="00E5271B" w:rsidP="00016689">
            <w:pPr>
              <w:spacing w:line="240" w:lineRule="auto"/>
              <w:ind w:firstLine="0"/>
              <w:rPr>
                <w:sz w:val="20"/>
                <w:szCs w:val="20"/>
              </w:rPr>
            </w:pPr>
          </w:p>
        </w:tc>
      </w:tr>
      <w:tr w:rsidR="00E5271B" w:rsidRPr="00735D6F" w:rsidTr="00016689">
        <w:trPr>
          <w:trHeight w:val="20"/>
        </w:trPr>
        <w:tc>
          <w:tcPr>
            <w:tcW w:w="3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 п/п</w:t>
            </w:r>
          </w:p>
        </w:tc>
        <w:tc>
          <w:tcPr>
            <w:tcW w:w="15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Наименование показателя (индикатора)</w:t>
            </w:r>
          </w:p>
        </w:tc>
        <w:tc>
          <w:tcPr>
            <w:tcW w:w="5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Ед. измерения</w:t>
            </w:r>
          </w:p>
        </w:tc>
        <w:tc>
          <w:tcPr>
            <w:tcW w:w="2511" w:type="pct"/>
            <w:gridSpan w:val="7"/>
            <w:tcBorders>
              <w:top w:val="single" w:sz="4" w:space="0" w:color="auto"/>
              <w:left w:val="nil"/>
              <w:bottom w:val="single" w:sz="4" w:space="0" w:color="auto"/>
              <w:right w:val="single" w:sz="4" w:space="0" w:color="000000"/>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Значения показателя (индикатора) по годам реализации муниципальной программы</w:t>
            </w:r>
          </w:p>
        </w:tc>
      </w:tr>
      <w:tr w:rsidR="00E5271B" w:rsidRPr="00735D6F" w:rsidTr="00016689">
        <w:trPr>
          <w:trHeight w:val="2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E5271B" w:rsidRPr="0052145B" w:rsidRDefault="00E5271B" w:rsidP="00016689">
            <w:pPr>
              <w:spacing w:line="240" w:lineRule="auto"/>
              <w:ind w:firstLine="0"/>
              <w:rPr>
                <w:sz w:val="20"/>
                <w:szCs w:val="20"/>
              </w:rPr>
            </w:pPr>
          </w:p>
        </w:tc>
        <w:tc>
          <w:tcPr>
            <w:tcW w:w="1589" w:type="pct"/>
            <w:vMerge/>
            <w:tcBorders>
              <w:top w:val="single" w:sz="4" w:space="0" w:color="auto"/>
              <w:left w:val="single" w:sz="4" w:space="0" w:color="auto"/>
              <w:bottom w:val="single" w:sz="4" w:space="0" w:color="000000"/>
              <w:right w:val="single" w:sz="4" w:space="0" w:color="auto"/>
            </w:tcBorders>
            <w:vAlign w:val="center"/>
            <w:hideMark/>
          </w:tcPr>
          <w:p w:rsidR="00E5271B" w:rsidRPr="0052145B" w:rsidRDefault="00E5271B" w:rsidP="00016689">
            <w:pPr>
              <w:spacing w:line="240" w:lineRule="auto"/>
              <w:ind w:firstLine="0"/>
              <w:rPr>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E5271B" w:rsidRPr="0052145B" w:rsidRDefault="00E5271B" w:rsidP="00016689">
            <w:pPr>
              <w:spacing w:line="240" w:lineRule="auto"/>
              <w:ind w:firstLine="0"/>
              <w:rPr>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2014</w:t>
            </w:r>
          </w:p>
        </w:tc>
        <w:tc>
          <w:tcPr>
            <w:tcW w:w="367"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2015</w:t>
            </w:r>
          </w:p>
        </w:tc>
        <w:tc>
          <w:tcPr>
            <w:tcW w:w="37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2016</w:t>
            </w:r>
          </w:p>
        </w:tc>
        <w:tc>
          <w:tcPr>
            <w:tcW w:w="34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2017</w:t>
            </w:r>
          </w:p>
        </w:tc>
        <w:tc>
          <w:tcPr>
            <w:tcW w:w="34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2018</w:t>
            </w:r>
          </w:p>
        </w:tc>
        <w:tc>
          <w:tcPr>
            <w:tcW w:w="322"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2019</w:t>
            </w:r>
          </w:p>
        </w:tc>
        <w:tc>
          <w:tcPr>
            <w:tcW w:w="382" w:type="pct"/>
            <w:tcBorders>
              <w:top w:val="nil"/>
              <w:left w:val="nil"/>
              <w:bottom w:val="single" w:sz="4" w:space="0" w:color="auto"/>
              <w:right w:val="single" w:sz="4" w:space="0" w:color="auto"/>
            </w:tcBorders>
            <w:shd w:val="clear" w:color="auto" w:fill="auto"/>
            <w:noWrap/>
            <w:vAlign w:val="bottom"/>
            <w:hideMark/>
          </w:tcPr>
          <w:p w:rsidR="00E5271B" w:rsidRPr="0052145B" w:rsidRDefault="00E5271B" w:rsidP="00016689">
            <w:pPr>
              <w:spacing w:line="240" w:lineRule="auto"/>
              <w:ind w:firstLine="0"/>
              <w:jc w:val="center"/>
              <w:rPr>
                <w:sz w:val="20"/>
                <w:szCs w:val="20"/>
              </w:rPr>
            </w:pPr>
            <w:r w:rsidRPr="0052145B">
              <w:rPr>
                <w:sz w:val="20"/>
                <w:szCs w:val="20"/>
              </w:rPr>
              <w:t>2020</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1</w:t>
            </w:r>
          </w:p>
        </w:tc>
        <w:tc>
          <w:tcPr>
            <w:tcW w:w="1589"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2</w:t>
            </w:r>
          </w:p>
        </w:tc>
        <w:tc>
          <w:tcPr>
            <w:tcW w:w="570"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3</w:t>
            </w:r>
          </w:p>
        </w:tc>
        <w:tc>
          <w:tcPr>
            <w:tcW w:w="37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4</w:t>
            </w:r>
          </w:p>
        </w:tc>
        <w:tc>
          <w:tcPr>
            <w:tcW w:w="367"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5</w:t>
            </w:r>
          </w:p>
        </w:tc>
        <w:tc>
          <w:tcPr>
            <w:tcW w:w="37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6</w:t>
            </w:r>
          </w:p>
        </w:tc>
        <w:tc>
          <w:tcPr>
            <w:tcW w:w="34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7</w:t>
            </w:r>
          </w:p>
        </w:tc>
        <w:tc>
          <w:tcPr>
            <w:tcW w:w="345"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8</w:t>
            </w:r>
          </w:p>
        </w:tc>
        <w:tc>
          <w:tcPr>
            <w:tcW w:w="322"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9</w:t>
            </w:r>
          </w:p>
        </w:tc>
        <w:tc>
          <w:tcPr>
            <w:tcW w:w="382"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jc w:val="center"/>
              <w:rPr>
                <w:sz w:val="20"/>
                <w:szCs w:val="20"/>
              </w:rPr>
            </w:pPr>
            <w:r w:rsidRPr="0052145B">
              <w:rPr>
                <w:sz w:val="20"/>
                <w:szCs w:val="20"/>
              </w:rPr>
              <w:t>10</w:t>
            </w:r>
          </w:p>
        </w:tc>
      </w:tr>
      <w:tr w:rsidR="00E5271B" w:rsidRPr="0052145B" w:rsidTr="00016689">
        <w:trPr>
          <w:trHeight w:val="20"/>
        </w:trPr>
        <w:tc>
          <w:tcPr>
            <w:tcW w:w="4618" w:type="pct"/>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52145B" w:rsidRDefault="00E5271B" w:rsidP="00016689">
            <w:pPr>
              <w:spacing w:line="240" w:lineRule="auto"/>
              <w:ind w:firstLine="0"/>
              <w:rPr>
                <w:sz w:val="20"/>
                <w:szCs w:val="20"/>
              </w:rPr>
            </w:pPr>
            <w:r w:rsidRPr="0052145B">
              <w:rPr>
                <w:sz w:val="20"/>
                <w:szCs w:val="20"/>
              </w:rPr>
              <w:t>Экономическое развитие и инновационная экономика</w:t>
            </w:r>
          </w:p>
        </w:tc>
        <w:tc>
          <w:tcPr>
            <w:tcW w:w="382" w:type="pct"/>
            <w:tcBorders>
              <w:top w:val="nil"/>
              <w:left w:val="nil"/>
              <w:bottom w:val="single" w:sz="4" w:space="0" w:color="auto"/>
              <w:right w:val="single" w:sz="4" w:space="0" w:color="auto"/>
            </w:tcBorders>
            <w:shd w:val="clear" w:color="auto" w:fill="auto"/>
            <w:noWrap/>
            <w:vAlign w:val="bottom"/>
            <w:hideMark/>
          </w:tcPr>
          <w:p w:rsidR="00E5271B" w:rsidRPr="0052145B" w:rsidRDefault="00E5271B" w:rsidP="00016689">
            <w:pPr>
              <w:spacing w:line="240" w:lineRule="auto"/>
              <w:ind w:firstLine="0"/>
              <w:rPr>
                <w:sz w:val="20"/>
                <w:szCs w:val="20"/>
              </w:rPr>
            </w:pPr>
            <w:r w:rsidRPr="0052145B">
              <w:rPr>
                <w:sz w:val="20"/>
                <w:szCs w:val="20"/>
              </w:rPr>
              <w:t> </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w:t>
            </w:r>
          </w:p>
        </w:tc>
        <w:tc>
          <w:tcPr>
            <w:tcW w:w="1589"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rPr>
                <w:sz w:val="20"/>
                <w:szCs w:val="20"/>
              </w:rPr>
            </w:pPr>
            <w:r w:rsidRPr="0052145B">
              <w:rPr>
                <w:sz w:val="20"/>
                <w:szCs w:val="20"/>
              </w:rPr>
              <w:t>Объем инвестиций в основной капитал в расчете на 1 жителя муниципального образования</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color w:val="000000"/>
                <w:sz w:val="20"/>
                <w:szCs w:val="20"/>
              </w:rPr>
            </w:pPr>
            <w:r w:rsidRPr="0052145B">
              <w:rPr>
                <w:color w:val="000000"/>
                <w:sz w:val="20"/>
                <w:szCs w:val="20"/>
              </w:rPr>
              <w:t>руб.</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color w:val="000000"/>
                <w:sz w:val="20"/>
                <w:szCs w:val="20"/>
              </w:rPr>
            </w:pPr>
            <w:r w:rsidRPr="0052145B">
              <w:rPr>
                <w:color w:val="000000"/>
                <w:sz w:val="20"/>
                <w:szCs w:val="20"/>
              </w:rPr>
              <w:t>25760</w:t>
            </w:r>
          </w:p>
        </w:tc>
        <w:tc>
          <w:tcPr>
            <w:tcW w:w="367"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28910</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color w:val="000000"/>
                <w:sz w:val="20"/>
                <w:szCs w:val="20"/>
              </w:rPr>
            </w:pPr>
            <w:r w:rsidRPr="0052145B">
              <w:rPr>
                <w:color w:val="000000"/>
                <w:sz w:val="20"/>
                <w:szCs w:val="20"/>
              </w:rPr>
              <w:t>33025</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38226</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41066</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43950</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46459</w:t>
            </w:r>
          </w:p>
        </w:tc>
      </w:tr>
      <w:tr w:rsidR="00E5271B" w:rsidRPr="0052145B" w:rsidTr="00016689">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5271B" w:rsidRPr="0052145B" w:rsidRDefault="00E5271B" w:rsidP="00016689">
            <w:pPr>
              <w:spacing w:line="240" w:lineRule="auto"/>
              <w:ind w:firstLine="0"/>
              <w:jc w:val="center"/>
              <w:rPr>
                <w:sz w:val="20"/>
                <w:szCs w:val="20"/>
              </w:rPr>
            </w:pPr>
            <w:r w:rsidRPr="0052145B">
              <w:rPr>
                <w:sz w:val="20"/>
                <w:szCs w:val="20"/>
              </w:rPr>
              <w:t>Развитие и поддержка малого  предпринимательства</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Число субъектов малого  предпринимательства в расчете на 10 тыс. человек населения</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ед.</w:t>
            </w:r>
          </w:p>
        </w:tc>
        <w:tc>
          <w:tcPr>
            <w:tcW w:w="375"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206,4</w:t>
            </w:r>
          </w:p>
        </w:tc>
        <w:tc>
          <w:tcPr>
            <w:tcW w:w="367"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210,9</w:t>
            </w:r>
          </w:p>
        </w:tc>
        <w:tc>
          <w:tcPr>
            <w:tcW w:w="375"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216,1</w:t>
            </w:r>
          </w:p>
        </w:tc>
        <w:tc>
          <w:tcPr>
            <w:tcW w:w="345"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218,7</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221,3</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224,1</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226,9</w:t>
            </w:r>
          </w:p>
        </w:tc>
      </w:tr>
      <w:tr w:rsidR="00E5271B" w:rsidRPr="0052145B" w:rsidTr="00016689">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5271B" w:rsidRPr="0052145B" w:rsidRDefault="00E5271B" w:rsidP="00016689">
            <w:pPr>
              <w:spacing w:line="240" w:lineRule="auto"/>
              <w:ind w:firstLine="0"/>
              <w:jc w:val="center"/>
              <w:rPr>
                <w:sz w:val="20"/>
                <w:szCs w:val="20"/>
              </w:rPr>
            </w:pPr>
            <w:r w:rsidRPr="0052145B">
              <w:rPr>
                <w:sz w:val="20"/>
                <w:szCs w:val="20"/>
              </w:rPr>
              <w:t>Мероприятие 1.1     Предоставление гранта начинающим субъектам малого предпринимательства</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1.1.1</w:t>
            </w:r>
          </w:p>
        </w:tc>
        <w:tc>
          <w:tcPr>
            <w:tcW w:w="1589" w:type="pct"/>
            <w:tcBorders>
              <w:top w:val="nil"/>
              <w:left w:val="nil"/>
              <w:bottom w:val="single" w:sz="4" w:space="0" w:color="auto"/>
              <w:right w:val="single" w:sz="4" w:space="0" w:color="auto"/>
            </w:tcBorders>
            <w:shd w:val="clear" w:color="000000" w:fill="FFFFFF"/>
            <w:vAlign w:val="center"/>
            <w:hideMark/>
          </w:tcPr>
          <w:p w:rsidR="00E5271B" w:rsidRPr="0052145B" w:rsidRDefault="00E5271B" w:rsidP="00016689">
            <w:pPr>
              <w:spacing w:line="240" w:lineRule="auto"/>
              <w:ind w:firstLine="0"/>
              <w:rPr>
                <w:sz w:val="20"/>
                <w:szCs w:val="20"/>
              </w:rPr>
            </w:pPr>
            <w:r w:rsidRPr="0052145B">
              <w:rPr>
                <w:sz w:val="20"/>
                <w:szCs w:val="20"/>
              </w:rPr>
              <w:t>Объем налоговых поступлений в консолидированный бюджет Репьевского муниципального района  от субъектов МСП</w:t>
            </w:r>
          </w:p>
        </w:tc>
        <w:tc>
          <w:tcPr>
            <w:tcW w:w="570" w:type="pct"/>
            <w:tcBorders>
              <w:top w:val="nil"/>
              <w:left w:val="nil"/>
              <w:bottom w:val="single" w:sz="4" w:space="0" w:color="auto"/>
              <w:right w:val="nil"/>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млн. руб.</w:t>
            </w:r>
          </w:p>
        </w:tc>
        <w:tc>
          <w:tcPr>
            <w:tcW w:w="375"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16,4</w:t>
            </w:r>
          </w:p>
        </w:tc>
        <w:tc>
          <w:tcPr>
            <w:tcW w:w="367"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16,6</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16,8</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17,1</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17,4</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17,7</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17,8</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1.1.2</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Доля среднесписочной численности работников МП в среднесписочной численности работников всех предприятий и организаций</w:t>
            </w:r>
          </w:p>
        </w:tc>
        <w:tc>
          <w:tcPr>
            <w:tcW w:w="570" w:type="pct"/>
            <w:tcBorders>
              <w:top w:val="nil"/>
              <w:left w:val="nil"/>
              <w:bottom w:val="single" w:sz="4" w:space="0" w:color="auto"/>
              <w:right w:val="nil"/>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w:t>
            </w:r>
          </w:p>
        </w:tc>
        <w:tc>
          <w:tcPr>
            <w:tcW w:w="375"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48,3</w:t>
            </w:r>
          </w:p>
        </w:tc>
        <w:tc>
          <w:tcPr>
            <w:tcW w:w="367"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48,4</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48,4</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48,5</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48,6</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48,7</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48,9</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1.1.3</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Количество малых и средних предприятий</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ед.</w:t>
            </w:r>
          </w:p>
        </w:tc>
        <w:tc>
          <w:tcPr>
            <w:tcW w:w="375"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52</w:t>
            </w:r>
          </w:p>
        </w:tc>
        <w:tc>
          <w:tcPr>
            <w:tcW w:w="367"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53</w:t>
            </w:r>
          </w:p>
        </w:tc>
        <w:tc>
          <w:tcPr>
            <w:tcW w:w="375" w:type="pct"/>
            <w:tcBorders>
              <w:top w:val="nil"/>
              <w:left w:val="nil"/>
              <w:bottom w:val="nil"/>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54</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45</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46</w:t>
            </w:r>
          </w:p>
        </w:tc>
        <w:tc>
          <w:tcPr>
            <w:tcW w:w="322"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47</w:t>
            </w:r>
          </w:p>
        </w:tc>
        <w:tc>
          <w:tcPr>
            <w:tcW w:w="382"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48</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1.1.4.</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Количество индивидуальных предпринимателей с учетом КФХ</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ед.</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272</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276</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281</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287</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292</w:t>
            </w:r>
          </w:p>
        </w:tc>
        <w:tc>
          <w:tcPr>
            <w:tcW w:w="322"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298</w:t>
            </w:r>
          </w:p>
        </w:tc>
        <w:tc>
          <w:tcPr>
            <w:tcW w:w="382"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299</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1.1.5.</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Среднесписочная численность работников малых и средних предприятий</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чел.</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1360</w:t>
            </w:r>
          </w:p>
        </w:tc>
        <w:tc>
          <w:tcPr>
            <w:tcW w:w="367"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1365</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1367</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1370</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1373</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1379</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1383</w:t>
            </w:r>
          </w:p>
        </w:tc>
      </w:tr>
      <w:tr w:rsidR="00E5271B" w:rsidRPr="0052145B" w:rsidTr="00016689">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Мероприятие 1.2   Развитие и поддержка деятельности АНО "Репьевский центр поддержки предпринимательства" по оказанию услуг субъектам МП</w:t>
            </w:r>
          </w:p>
        </w:tc>
      </w:tr>
      <w:tr w:rsidR="00E5271B" w:rsidRPr="00735D6F" w:rsidTr="00016689">
        <w:trPr>
          <w:trHeight w:val="2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1.2.1</w:t>
            </w:r>
          </w:p>
        </w:tc>
        <w:tc>
          <w:tcPr>
            <w:tcW w:w="1589"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rPr>
                <w:sz w:val="20"/>
                <w:szCs w:val="20"/>
              </w:rPr>
            </w:pPr>
            <w:r w:rsidRPr="0052145B">
              <w:rPr>
                <w:sz w:val="20"/>
                <w:szCs w:val="20"/>
              </w:rPr>
              <w:t>Количество предоставленных услуг</w:t>
            </w:r>
          </w:p>
        </w:tc>
        <w:tc>
          <w:tcPr>
            <w:tcW w:w="570"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1,05</w:t>
            </w:r>
          </w:p>
        </w:tc>
        <w:tc>
          <w:tcPr>
            <w:tcW w:w="367"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1,05</w:t>
            </w:r>
          </w:p>
        </w:tc>
        <w:tc>
          <w:tcPr>
            <w:tcW w:w="37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1,07</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w:t>
            </w:r>
          </w:p>
        </w:tc>
        <w:tc>
          <w:tcPr>
            <w:tcW w:w="345" w:type="pct"/>
            <w:tcBorders>
              <w:top w:val="nil"/>
              <w:left w:val="nil"/>
              <w:bottom w:val="single" w:sz="4" w:space="0" w:color="auto"/>
              <w:right w:val="single" w:sz="4" w:space="0" w:color="auto"/>
            </w:tcBorders>
            <w:shd w:val="clear" w:color="auto" w:fill="auto"/>
            <w:vAlign w:val="center"/>
            <w:hideMark/>
          </w:tcPr>
          <w:p w:rsidR="00E5271B" w:rsidRPr="0052145B" w:rsidRDefault="00E5271B" w:rsidP="00016689">
            <w:pPr>
              <w:spacing w:line="240" w:lineRule="auto"/>
              <w:ind w:firstLine="0"/>
              <w:jc w:val="center"/>
              <w:rPr>
                <w:sz w:val="20"/>
                <w:szCs w:val="20"/>
              </w:rPr>
            </w:pPr>
            <w:r w:rsidRPr="0052145B">
              <w:rPr>
                <w:sz w:val="20"/>
                <w:szCs w:val="20"/>
              </w:rPr>
              <w:t>1,12</w:t>
            </w:r>
          </w:p>
        </w:tc>
        <w:tc>
          <w:tcPr>
            <w:tcW w:w="32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1,2</w:t>
            </w:r>
          </w:p>
        </w:tc>
        <w:tc>
          <w:tcPr>
            <w:tcW w:w="382" w:type="pct"/>
            <w:tcBorders>
              <w:top w:val="nil"/>
              <w:left w:val="nil"/>
              <w:bottom w:val="single" w:sz="4" w:space="0" w:color="auto"/>
              <w:right w:val="single" w:sz="4" w:space="0" w:color="auto"/>
            </w:tcBorders>
            <w:shd w:val="clear" w:color="auto" w:fill="auto"/>
            <w:noWrap/>
            <w:vAlign w:val="center"/>
            <w:hideMark/>
          </w:tcPr>
          <w:p w:rsidR="00E5271B" w:rsidRPr="0052145B" w:rsidRDefault="00E5271B" w:rsidP="00016689">
            <w:pPr>
              <w:spacing w:line="240" w:lineRule="auto"/>
              <w:ind w:firstLine="0"/>
              <w:jc w:val="center"/>
              <w:rPr>
                <w:sz w:val="20"/>
                <w:szCs w:val="20"/>
              </w:rPr>
            </w:pPr>
            <w:r w:rsidRPr="0052145B">
              <w:rPr>
                <w:sz w:val="20"/>
                <w:szCs w:val="20"/>
              </w:rPr>
              <w:t>1,2</w:t>
            </w:r>
          </w:p>
        </w:tc>
      </w:tr>
    </w:tbl>
    <w:p w:rsidR="00E5271B" w:rsidRPr="00735D6F" w:rsidRDefault="00E5271B" w:rsidP="00E5271B">
      <w:pPr>
        <w:tabs>
          <w:tab w:val="left" w:pos="4678"/>
        </w:tabs>
        <w:spacing w:line="240" w:lineRule="auto"/>
        <w:ind w:right="-2"/>
        <w:rPr>
          <w:sz w:val="20"/>
          <w:szCs w:val="20"/>
        </w:rPr>
      </w:pPr>
    </w:p>
    <w:tbl>
      <w:tblPr>
        <w:tblW w:w="5000" w:type="pct"/>
        <w:tblLook w:val="04A0" w:firstRow="1" w:lastRow="0" w:firstColumn="1" w:lastColumn="0" w:noHBand="0" w:noVBand="1"/>
      </w:tblPr>
      <w:tblGrid>
        <w:gridCol w:w="2166"/>
        <w:gridCol w:w="2166"/>
        <w:gridCol w:w="1713"/>
        <w:gridCol w:w="1256"/>
        <w:gridCol w:w="1256"/>
        <w:gridCol w:w="1256"/>
        <w:gridCol w:w="1256"/>
        <w:gridCol w:w="1259"/>
        <w:gridCol w:w="1259"/>
        <w:gridCol w:w="1256"/>
      </w:tblGrid>
      <w:tr w:rsidR="00E5271B" w:rsidRPr="00735D6F" w:rsidTr="00016689">
        <w:trPr>
          <w:trHeight w:val="20"/>
        </w:trPr>
        <w:tc>
          <w:tcPr>
            <w:tcW w:w="730"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730"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577"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jc w:val="right"/>
              <w:rPr>
                <w:sz w:val="20"/>
                <w:szCs w:val="20"/>
              </w:rPr>
            </w:pPr>
          </w:p>
        </w:tc>
        <w:tc>
          <w:tcPr>
            <w:tcW w:w="847" w:type="pct"/>
            <w:gridSpan w:val="2"/>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r w:rsidRPr="001211A7">
              <w:rPr>
                <w:sz w:val="20"/>
                <w:szCs w:val="20"/>
              </w:rPr>
              <w:t>Приложение 2</w:t>
            </w: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jc w:val="right"/>
              <w:rPr>
                <w:sz w:val="20"/>
                <w:szCs w:val="20"/>
              </w:rPr>
            </w:pPr>
          </w:p>
        </w:tc>
      </w:tr>
      <w:tr w:rsidR="00E5271B" w:rsidRPr="00735D6F" w:rsidTr="00016689">
        <w:trPr>
          <w:trHeight w:val="20"/>
        </w:trPr>
        <w:tc>
          <w:tcPr>
            <w:tcW w:w="730" w:type="pct"/>
            <w:tcBorders>
              <w:top w:val="nil"/>
              <w:left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730" w:type="pct"/>
            <w:tcBorders>
              <w:top w:val="nil"/>
              <w:left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577" w:type="pct"/>
            <w:tcBorders>
              <w:top w:val="nil"/>
              <w:left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c>
          <w:tcPr>
            <w:tcW w:w="423" w:type="pct"/>
            <w:tcBorders>
              <w:top w:val="nil"/>
              <w:left w:val="nil"/>
              <w:right w:val="nil"/>
            </w:tcBorders>
            <w:shd w:val="clear" w:color="auto" w:fill="auto"/>
            <w:vAlign w:val="center"/>
            <w:hideMark/>
          </w:tcPr>
          <w:p w:rsidR="00E5271B" w:rsidRPr="001211A7" w:rsidRDefault="00E5271B" w:rsidP="00016689">
            <w:pPr>
              <w:spacing w:line="240" w:lineRule="auto"/>
              <w:ind w:firstLine="0"/>
              <w:rPr>
                <w:sz w:val="20"/>
                <w:szCs w:val="20"/>
              </w:rPr>
            </w:pPr>
          </w:p>
        </w:tc>
        <w:tc>
          <w:tcPr>
            <w:tcW w:w="423" w:type="pct"/>
            <w:tcBorders>
              <w:top w:val="nil"/>
              <w:left w:val="nil"/>
              <w:right w:val="nil"/>
            </w:tcBorders>
            <w:shd w:val="clear" w:color="auto" w:fill="auto"/>
            <w:vAlign w:val="center"/>
            <w:hideMark/>
          </w:tcPr>
          <w:p w:rsidR="00E5271B" w:rsidRPr="001211A7" w:rsidRDefault="00E5271B" w:rsidP="00016689">
            <w:pPr>
              <w:spacing w:line="240" w:lineRule="auto"/>
              <w:ind w:firstLine="0"/>
              <w:rPr>
                <w:sz w:val="20"/>
                <w:szCs w:val="20"/>
              </w:rPr>
            </w:pPr>
          </w:p>
        </w:tc>
        <w:tc>
          <w:tcPr>
            <w:tcW w:w="1270" w:type="pct"/>
            <w:gridSpan w:val="3"/>
            <w:tcBorders>
              <w:top w:val="nil"/>
              <w:left w:val="nil"/>
              <w:right w:val="nil"/>
            </w:tcBorders>
            <w:shd w:val="clear" w:color="auto" w:fill="auto"/>
            <w:vAlign w:val="center"/>
            <w:hideMark/>
          </w:tcPr>
          <w:p w:rsidR="00E5271B" w:rsidRPr="001211A7" w:rsidRDefault="00E5271B" w:rsidP="00016689">
            <w:pPr>
              <w:spacing w:line="240" w:lineRule="auto"/>
              <w:ind w:firstLine="0"/>
              <w:rPr>
                <w:sz w:val="20"/>
                <w:szCs w:val="20"/>
              </w:rPr>
            </w:pPr>
            <w:r w:rsidRPr="001211A7">
              <w:rPr>
                <w:sz w:val="20"/>
                <w:szCs w:val="20"/>
              </w:rPr>
              <w:t>к  муниципальной программе</w:t>
            </w: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r>
      <w:tr w:rsidR="00E5271B" w:rsidRPr="001211A7" w:rsidTr="00016689">
        <w:trPr>
          <w:trHeight w:val="20"/>
        </w:trPr>
        <w:tc>
          <w:tcPr>
            <w:tcW w:w="4577" w:type="pct"/>
            <w:gridSpan w:val="9"/>
            <w:tcBorders>
              <w:top w:val="nil"/>
              <w:left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xml:space="preserve">Расходы местного бюджета на реализацию муниципальной программы Репьевского муниципального района Воронежской области  "Экономическое развитие и инновационная экономика" (2014-2020гг.)                                </w:t>
            </w: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jc w:val="center"/>
              <w:rPr>
                <w:sz w:val="20"/>
                <w:szCs w:val="20"/>
              </w:rPr>
            </w:pPr>
          </w:p>
        </w:tc>
      </w:tr>
      <w:tr w:rsidR="00E5271B" w:rsidRPr="00735D6F" w:rsidTr="00016689">
        <w:trPr>
          <w:trHeight w:val="20"/>
        </w:trPr>
        <w:tc>
          <w:tcPr>
            <w:tcW w:w="730" w:type="pct"/>
            <w:tcBorders>
              <w:left w:val="nil"/>
              <w:bottom w:val="single" w:sz="4" w:space="0" w:color="auto"/>
              <w:right w:val="nil"/>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trike/>
                <w:sz w:val="20"/>
                <w:szCs w:val="20"/>
              </w:rPr>
              <w:t> </w:t>
            </w:r>
          </w:p>
        </w:tc>
        <w:tc>
          <w:tcPr>
            <w:tcW w:w="730" w:type="pct"/>
            <w:tcBorders>
              <w:left w:val="nil"/>
              <w:bottom w:val="single" w:sz="4" w:space="0" w:color="auto"/>
              <w:right w:val="nil"/>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trike/>
                <w:sz w:val="20"/>
                <w:szCs w:val="20"/>
              </w:rPr>
              <w:t> </w:t>
            </w:r>
          </w:p>
        </w:tc>
        <w:tc>
          <w:tcPr>
            <w:tcW w:w="577" w:type="pct"/>
            <w:tcBorders>
              <w:left w:val="nil"/>
              <w:bottom w:val="single" w:sz="4" w:space="0" w:color="auto"/>
              <w:right w:val="nil"/>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trike/>
                <w:sz w:val="20"/>
                <w:szCs w:val="20"/>
              </w:rPr>
              <w:t> </w:t>
            </w:r>
          </w:p>
        </w:tc>
        <w:tc>
          <w:tcPr>
            <w:tcW w:w="423" w:type="pct"/>
            <w:tcBorders>
              <w:left w:val="nil"/>
              <w:bottom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p>
        </w:tc>
        <w:tc>
          <w:tcPr>
            <w:tcW w:w="423" w:type="pct"/>
            <w:tcBorders>
              <w:left w:val="nil"/>
              <w:bottom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p>
        </w:tc>
        <w:tc>
          <w:tcPr>
            <w:tcW w:w="423" w:type="pct"/>
            <w:tcBorders>
              <w:left w:val="nil"/>
              <w:bottom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p>
        </w:tc>
        <w:tc>
          <w:tcPr>
            <w:tcW w:w="423" w:type="pct"/>
            <w:tcBorders>
              <w:left w:val="nil"/>
              <w:bottom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p>
        </w:tc>
        <w:tc>
          <w:tcPr>
            <w:tcW w:w="423" w:type="pct"/>
            <w:tcBorders>
              <w:left w:val="nil"/>
              <w:bottom w:val="nil"/>
              <w:right w:val="nil"/>
            </w:tcBorders>
            <w:shd w:val="clear" w:color="auto" w:fill="auto"/>
            <w:vAlign w:val="center"/>
            <w:hideMark/>
          </w:tcPr>
          <w:p w:rsidR="00E5271B" w:rsidRPr="001211A7" w:rsidRDefault="00E5271B" w:rsidP="00016689">
            <w:pPr>
              <w:spacing w:line="240" w:lineRule="auto"/>
              <w:ind w:firstLine="0"/>
              <w:jc w:val="center"/>
              <w:rPr>
                <w:sz w:val="20"/>
                <w:szCs w:val="20"/>
              </w:rPr>
            </w:pPr>
          </w:p>
        </w:tc>
        <w:tc>
          <w:tcPr>
            <w:tcW w:w="423" w:type="pct"/>
            <w:tcBorders>
              <w:left w:val="nil"/>
              <w:bottom w:val="nil"/>
              <w:right w:val="nil"/>
            </w:tcBorders>
            <w:shd w:val="clear" w:color="auto" w:fill="auto"/>
            <w:noWrap/>
            <w:vAlign w:val="bottom"/>
            <w:hideMark/>
          </w:tcPr>
          <w:p w:rsidR="00E5271B" w:rsidRPr="001211A7" w:rsidRDefault="00E5271B" w:rsidP="00016689">
            <w:pPr>
              <w:spacing w:line="240" w:lineRule="auto"/>
              <w:ind w:firstLine="0"/>
              <w:jc w:val="center"/>
              <w:rPr>
                <w:sz w:val="20"/>
                <w:szCs w:val="20"/>
              </w:rPr>
            </w:pPr>
          </w:p>
        </w:tc>
        <w:tc>
          <w:tcPr>
            <w:tcW w:w="423" w:type="pct"/>
            <w:tcBorders>
              <w:top w:val="nil"/>
              <w:left w:val="nil"/>
              <w:bottom w:val="nil"/>
              <w:right w:val="nil"/>
            </w:tcBorders>
            <w:shd w:val="clear" w:color="auto" w:fill="auto"/>
            <w:noWrap/>
            <w:vAlign w:val="bottom"/>
            <w:hideMark/>
          </w:tcPr>
          <w:p w:rsidR="00E5271B" w:rsidRPr="001211A7" w:rsidRDefault="00E5271B" w:rsidP="00016689">
            <w:pPr>
              <w:spacing w:line="240" w:lineRule="auto"/>
              <w:ind w:firstLine="0"/>
              <w:rPr>
                <w:sz w:val="20"/>
                <w:szCs w:val="20"/>
              </w:rPr>
            </w:pPr>
          </w:p>
        </w:tc>
      </w:tr>
      <w:tr w:rsidR="00E5271B" w:rsidRPr="00735D6F" w:rsidTr="00016689">
        <w:trPr>
          <w:trHeight w:val="20"/>
        </w:trPr>
        <w:tc>
          <w:tcPr>
            <w:tcW w:w="7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Статус</w:t>
            </w:r>
          </w:p>
        </w:tc>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xml:space="preserve">Наименование муниципальной программы, подпрограммы, основного мероприятия </w:t>
            </w:r>
          </w:p>
        </w:tc>
        <w:tc>
          <w:tcPr>
            <w:tcW w:w="577" w:type="pct"/>
            <w:vMerge w:val="restart"/>
            <w:tcBorders>
              <w:top w:val="nil"/>
              <w:left w:val="single" w:sz="4" w:space="0" w:color="auto"/>
              <w:bottom w:val="single" w:sz="4" w:space="0" w:color="auto"/>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 xml:space="preserve">Наименование ответственного исполнителя, исполнителя - главного распорядителя </w:t>
            </w:r>
            <w:r w:rsidRPr="001211A7">
              <w:rPr>
                <w:sz w:val="20"/>
                <w:szCs w:val="20"/>
              </w:rPr>
              <w:lastRenderedPageBreak/>
              <w:t>средств местного бюджета (далее - ГРБС)</w:t>
            </w:r>
          </w:p>
        </w:tc>
        <w:tc>
          <w:tcPr>
            <w:tcW w:w="2963" w:type="pct"/>
            <w:gridSpan w:val="7"/>
            <w:tcBorders>
              <w:top w:val="single" w:sz="4" w:space="0" w:color="auto"/>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lastRenderedPageBreak/>
              <w:t>Расходы местного бюджета по годам реализации муниципальной программы,                тыс. руб.</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423" w:type="pct"/>
            <w:tcBorders>
              <w:top w:val="nil"/>
              <w:left w:val="nil"/>
              <w:bottom w:val="nil"/>
              <w:right w:val="nil"/>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2014</w:t>
            </w:r>
            <w:r w:rsidRPr="001211A7">
              <w:rPr>
                <w:sz w:val="20"/>
                <w:szCs w:val="20"/>
              </w:rPr>
              <w:br/>
              <w:t>(первый год реализации)</w:t>
            </w:r>
          </w:p>
        </w:tc>
        <w:tc>
          <w:tcPr>
            <w:tcW w:w="423" w:type="pct"/>
            <w:tcBorders>
              <w:top w:val="nil"/>
              <w:left w:val="single" w:sz="4" w:space="0" w:color="auto"/>
              <w:bottom w:val="nil"/>
              <w:right w:val="nil"/>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2015</w:t>
            </w:r>
            <w:r w:rsidRPr="001211A7">
              <w:rPr>
                <w:sz w:val="20"/>
                <w:szCs w:val="20"/>
              </w:rPr>
              <w:br/>
              <w:t>(второй год реализации)</w:t>
            </w:r>
          </w:p>
        </w:tc>
        <w:tc>
          <w:tcPr>
            <w:tcW w:w="423" w:type="pct"/>
            <w:tcBorders>
              <w:top w:val="nil"/>
              <w:left w:val="single" w:sz="4" w:space="0" w:color="auto"/>
              <w:bottom w:val="nil"/>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2016</w:t>
            </w:r>
            <w:r w:rsidRPr="001211A7">
              <w:rPr>
                <w:sz w:val="20"/>
                <w:szCs w:val="20"/>
              </w:rPr>
              <w:br/>
              <w:t xml:space="preserve">(третий год реализации) </w:t>
            </w:r>
          </w:p>
        </w:tc>
        <w:tc>
          <w:tcPr>
            <w:tcW w:w="423" w:type="pct"/>
            <w:tcBorders>
              <w:top w:val="nil"/>
              <w:left w:val="nil"/>
              <w:bottom w:val="nil"/>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2017</w:t>
            </w:r>
            <w:r w:rsidRPr="001211A7">
              <w:rPr>
                <w:sz w:val="20"/>
                <w:szCs w:val="20"/>
              </w:rPr>
              <w:br/>
              <w:t xml:space="preserve">(четвертый год реализации) </w:t>
            </w:r>
          </w:p>
        </w:tc>
        <w:tc>
          <w:tcPr>
            <w:tcW w:w="423" w:type="pct"/>
            <w:tcBorders>
              <w:top w:val="nil"/>
              <w:left w:val="nil"/>
              <w:bottom w:val="nil"/>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2018</w:t>
            </w:r>
            <w:r w:rsidRPr="001211A7">
              <w:rPr>
                <w:sz w:val="20"/>
                <w:szCs w:val="20"/>
              </w:rPr>
              <w:br/>
              <w:t xml:space="preserve">(пятый год реализации) </w:t>
            </w:r>
          </w:p>
        </w:tc>
        <w:tc>
          <w:tcPr>
            <w:tcW w:w="423" w:type="pct"/>
            <w:tcBorders>
              <w:top w:val="nil"/>
              <w:left w:val="nil"/>
              <w:bottom w:val="nil"/>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2019</w:t>
            </w:r>
            <w:r w:rsidRPr="001211A7">
              <w:rPr>
                <w:sz w:val="20"/>
                <w:szCs w:val="20"/>
              </w:rPr>
              <w:br/>
              <w:t xml:space="preserve">(шестой год реализации) </w:t>
            </w:r>
          </w:p>
        </w:tc>
        <w:tc>
          <w:tcPr>
            <w:tcW w:w="423" w:type="pct"/>
            <w:tcBorders>
              <w:top w:val="nil"/>
              <w:left w:val="nil"/>
              <w:bottom w:val="nil"/>
              <w:right w:val="single" w:sz="4" w:space="0" w:color="auto"/>
            </w:tcBorders>
            <w:shd w:val="clear" w:color="000000" w:fill="FFFFFF"/>
            <w:vAlign w:val="center"/>
            <w:hideMark/>
          </w:tcPr>
          <w:p w:rsidR="00E5271B" w:rsidRPr="001211A7" w:rsidRDefault="00E5271B" w:rsidP="00016689">
            <w:pPr>
              <w:spacing w:line="240" w:lineRule="auto"/>
              <w:ind w:firstLine="0"/>
              <w:jc w:val="center"/>
              <w:rPr>
                <w:sz w:val="20"/>
                <w:szCs w:val="20"/>
              </w:rPr>
            </w:pPr>
            <w:r w:rsidRPr="001211A7">
              <w:rPr>
                <w:sz w:val="20"/>
                <w:szCs w:val="20"/>
              </w:rPr>
              <w:t>2020</w:t>
            </w:r>
            <w:r w:rsidRPr="001211A7">
              <w:rPr>
                <w:sz w:val="20"/>
                <w:szCs w:val="20"/>
              </w:rPr>
              <w:br/>
              <w:t xml:space="preserve">(седьмой год реализации) </w:t>
            </w:r>
          </w:p>
        </w:tc>
      </w:tr>
      <w:tr w:rsidR="00E5271B" w:rsidRPr="00735D6F" w:rsidTr="00016689">
        <w:trPr>
          <w:trHeight w:val="2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lastRenderedPageBreak/>
              <w:t>1</w:t>
            </w:r>
          </w:p>
        </w:tc>
        <w:tc>
          <w:tcPr>
            <w:tcW w:w="730" w:type="pct"/>
            <w:tcBorders>
              <w:top w:val="nil"/>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2</w:t>
            </w:r>
          </w:p>
        </w:tc>
        <w:tc>
          <w:tcPr>
            <w:tcW w:w="577" w:type="pct"/>
            <w:tcBorders>
              <w:top w:val="nil"/>
              <w:left w:val="nil"/>
              <w:bottom w:val="single" w:sz="4" w:space="0" w:color="auto"/>
              <w:right w:val="single" w:sz="4" w:space="0" w:color="auto"/>
            </w:tcBorders>
            <w:shd w:val="clear" w:color="000000" w:fill="FFFFFF"/>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3</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6</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E5271B" w:rsidRPr="001211A7" w:rsidRDefault="00E5271B" w:rsidP="00016689">
            <w:pPr>
              <w:spacing w:line="240" w:lineRule="auto"/>
              <w:ind w:firstLine="0"/>
              <w:jc w:val="center"/>
              <w:rPr>
                <w:sz w:val="20"/>
                <w:szCs w:val="20"/>
              </w:rPr>
            </w:pPr>
            <w:r w:rsidRPr="001211A7">
              <w:rPr>
                <w:sz w:val="20"/>
                <w:szCs w:val="20"/>
              </w:rPr>
              <w:t>10</w:t>
            </w:r>
          </w:p>
        </w:tc>
      </w:tr>
      <w:tr w:rsidR="00E5271B" w:rsidRPr="00735D6F" w:rsidTr="00016689">
        <w:trPr>
          <w:trHeight w:val="2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rPr>
                <w:sz w:val="20"/>
                <w:szCs w:val="20"/>
              </w:rPr>
            </w:pPr>
            <w:r w:rsidRPr="001211A7">
              <w:rPr>
                <w:sz w:val="20"/>
                <w:szCs w:val="20"/>
              </w:rPr>
              <w:t>МУНИЦИПАЛЬНАЯ ПРОГРАММА</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Экономическое развитие и инновационная экономика</w:t>
            </w: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всего</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426,00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 том числе по ГРБС:</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5271B" w:rsidRPr="001211A7" w:rsidRDefault="00E5271B" w:rsidP="00016689">
            <w:pPr>
              <w:spacing w:line="240" w:lineRule="auto"/>
              <w:ind w:firstLine="0"/>
              <w:rPr>
                <w:sz w:val="20"/>
                <w:szCs w:val="20"/>
              </w:rPr>
            </w:pPr>
            <w:r w:rsidRPr="001211A7">
              <w:rPr>
                <w:strike/>
                <w:sz w:val="20"/>
                <w:szCs w:val="20"/>
              </w:rPr>
              <w:t> </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администрация Репьевского муниципального района</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426,00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r>
      <w:tr w:rsidR="00E5271B" w:rsidRPr="00735D6F" w:rsidTr="00016689">
        <w:trPr>
          <w:trHeight w:val="2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rPr>
                <w:sz w:val="20"/>
                <w:szCs w:val="20"/>
              </w:rPr>
            </w:pPr>
            <w:r w:rsidRPr="001211A7">
              <w:rPr>
                <w:sz w:val="20"/>
                <w:szCs w:val="20"/>
              </w:rPr>
              <w:t>ПОДПРОГРАММА 1</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Развитие и поддержка малого  предпринимательства</w:t>
            </w: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всего</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426,00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 том числе по ГРБС:</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5271B" w:rsidRPr="001211A7" w:rsidRDefault="00E5271B" w:rsidP="00016689">
            <w:pPr>
              <w:spacing w:line="240" w:lineRule="auto"/>
              <w:ind w:firstLine="0"/>
              <w:rPr>
                <w:sz w:val="20"/>
                <w:szCs w:val="20"/>
              </w:rPr>
            </w:pPr>
            <w:r w:rsidRPr="001211A7">
              <w:rPr>
                <w:strike/>
                <w:sz w:val="20"/>
                <w:szCs w:val="20"/>
              </w:rPr>
              <w:t> </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администрация Репьевского муниципального района</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426,00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r>
      <w:tr w:rsidR="00E5271B" w:rsidRPr="00735D6F" w:rsidTr="00016689">
        <w:trPr>
          <w:trHeight w:val="2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rPr>
                <w:sz w:val="20"/>
                <w:szCs w:val="20"/>
              </w:rPr>
            </w:pPr>
            <w:r w:rsidRPr="001211A7">
              <w:rPr>
                <w:sz w:val="20"/>
                <w:szCs w:val="20"/>
              </w:rPr>
              <w:t xml:space="preserve">Основное мероприятие 1.1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Предоставление гранта начинающим субъектам малого предпринимательства</w:t>
            </w: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всего</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396,00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120,00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120,00</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 том числе по ГРБС:</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5271B" w:rsidRPr="001211A7" w:rsidRDefault="00E5271B" w:rsidP="00016689">
            <w:pPr>
              <w:spacing w:line="240" w:lineRule="auto"/>
              <w:ind w:firstLine="0"/>
              <w:rPr>
                <w:sz w:val="20"/>
                <w:szCs w:val="20"/>
              </w:rPr>
            </w:pPr>
            <w:r w:rsidRPr="001211A7">
              <w:rPr>
                <w:strike/>
                <w:sz w:val="20"/>
                <w:szCs w:val="20"/>
              </w:rPr>
              <w:t> </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hideMark/>
          </w:tcPr>
          <w:p w:rsidR="00E5271B" w:rsidRPr="001211A7" w:rsidRDefault="00E5271B" w:rsidP="00016689">
            <w:pPr>
              <w:spacing w:line="240" w:lineRule="auto"/>
              <w:ind w:firstLine="0"/>
              <w:rPr>
                <w:sz w:val="20"/>
                <w:szCs w:val="20"/>
              </w:rPr>
            </w:pPr>
            <w:r w:rsidRPr="001211A7">
              <w:rPr>
                <w:sz w:val="20"/>
                <w:szCs w:val="20"/>
              </w:rPr>
              <w:t>администрация Репьевского муниципального района</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396,00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120,00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120,00</w:t>
            </w:r>
          </w:p>
        </w:tc>
      </w:tr>
      <w:tr w:rsidR="00E5271B" w:rsidRPr="00735D6F" w:rsidTr="00016689">
        <w:trPr>
          <w:trHeight w:val="2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rPr>
                <w:sz w:val="20"/>
                <w:szCs w:val="20"/>
              </w:rPr>
            </w:pPr>
            <w:r w:rsidRPr="001211A7">
              <w:rPr>
                <w:sz w:val="20"/>
                <w:szCs w:val="20"/>
              </w:rPr>
              <w:t>Основное мероприятие 1.2</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Развитие и поддержка деятельности АНО "Репьевский центр поддержки предпринимательства" по оказанию услуг субъектами МП</w:t>
            </w: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всего</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vAlign w:val="bottom"/>
            <w:hideMark/>
          </w:tcPr>
          <w:p w:rsidR="00E5271B" w:rsidRPr="001211A7" w:rsidRDefault="00E5271B" w:rsidP="00016689">
            <w:pPr>
              <w:spacing w:line="240" w:lineRule="auto"/>
              <w:ind w:firstLine="0"/>
              <w:rPr>
                <w:sz w:val="20"/>
                <w:szCs w:val="20"/>
              </w:rPr>
            </w:pPr>
            <w:r w:rsidRPr="001211A7">
              <w:rPr>
                <w:sz w:val="20"/>
                <w:szCs w:val="20"/>
              </w:rPr>
              <w:t>в том числе по ГРБС:</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 </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5271B" w:rsidRPr="001211A7" w:rsidRDefault="00E5271B" w:rsidP="00016689">
            <w:pPr>
              <w:spacing w:line="240" w:lineRule="auto"/>
              <w:ind w:firstLine="0"/>
              <w:rPr>
                <w:sz w:val="20"/>
                <w:szCs w:val="20"/>
              </w:rPr>
            </w:pPr>
            <w:r w:rsidRPr="001211A7">
              <w:rPr>
                <w:strike/>
                <w:sz w:val="20"/>
                <w:szCs w:val="20"/>
              </w:rPr>
              <w:t> </w:t>
            </w:r>
          </w:p>
        </w:tc>
      </w:tr>
      <w:tr w:rsidR="00E5271B" w:rsidRPr="00735D6F" w:rsidTr="00016689">
        <w:trPr>
          <w:trHeight w:val="20"/>
        </w:trPr>
        <w:tc>
          <w:tcPr>
            <w:tcW w:w="730" w:type="pct"/>
            <w:vMerge/>
            <w:tcBorders>
              <w:top w:val="nil"/>
              <w:left w:val="single" w:sz="4" w:space="0" w:color="auto"/>
              <w:bottom w:val="single" w:sz="4" w:space="0" w:color="auto"/>
              <w:right w:val="single" w:sz="4" w:space="0" w:color="auto"/>
            </w:tcBorders>
            <w:vAlign w:val="center"/>
            <w:hideMark/>
          </w:tcPr>
          <w:p w:rsidR="00E5271B" w:rsidRPr="001211A7" w:rsidRDefault="00E5271B" w:rsidP="00016689">
            <w:pPr>
              <w:spacing w:line="240" w:lineRule="auto"/>
              <w:ind w:firstLine="0"/>
              <w:rPr>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E5271B" w:rsidRPr="001211A7" w:rsidRDefault="00E5271B" w:rsidP="00016689">
            <w:pPr>
              <w:spacing w:line="240" w:lineRule="auto"/>
              <w:ind w:firstLine="0"/>
              <w:rPr>
                <w:sz w:val="20"/>
                <w:szCs w:val="20"/>
              </w:rPr>
            </w:pPr>
          </w:p>
        </w:tc>
        <w:tc>
          <w:tcPr>
            <w:tcW w:w="577" w:type="pct"/>
            <w:tcBorders>
              <w:top w:val="nil"/>
              <w:left w:val="nil"/>
              <w:bottom w:val="single" w:sz="4" w:space="0" w:color="auto"/>
              <w:right w:val="single" w:sz="4" w:space="0" w:color="auto"/>
            </w:tcBorders>
            <w:shd w:val="clear" w:color="000000" w:fill="FFFFFF"/>
            <w:hideMark/>
          </w:tcPr>
          <w:p w:rsidR="00E5271B" w:rsidRPr="001211A7" w:rsidRDefault="00E5271B" w:rsidP="00016689">
            <w:pPr>
              <w:spacing w:line="240" w:lineRule="auto"/>
              <w:ind w:firstLine="0"/>
              <w:rPr>
                <w:sz w:val="20"/>
                <w:szCs w:val="20"/>
              </w:rPr>
            </w:pPr>
            <w:r w:rsidRPr="001211A7">
              <w:rPr>
                <w:sz w:val="20"/>
                <w:szCs w:val="20"/>
              </w:rPr>
              <w:t>администрация Репьевского муниципального района</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110,00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150,00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c>
          <w:tcPr>
            <w:tcW w:w="423" w:type="pct"/>
            <w:tcBorders>
              <w:top w:val="nil"/>
              <w:left w:val="nil"/>
              <w:bottom w:val="single" w:sz="4" w:space="0" w:color="auto"/>
              <w:right w:val="single" w:sz="4" w:space="0" w:color="auto"/>
            </w:tcBorders>
            <w:shd w:val="clear" w:color="auto" w:fill="auto"/>
            <w:vAlign w:val="center"/>
            <w:hideMark/>
          </w:tcPr>
          <w:p w:rsidR="00E5271B" w:rsidRPr="001211A7" w:rsidRDefault="00E5271B" w:rsidP="00016689">
            <w:pPr>
              <w:spacing w:line="240" w:lineRule="auto"/>
              <w:ind w:firstLine="0"/>
              <w:jc w:val="center"/>
              <w:rPr>
                <w:sz w:val="20"/>
                <w:szCs w:val="20"/>
              </w:rPr>
            </w:pPr>
            <w:r w:rsidRPr="001211A7">
              <w:rPr>
                <w:sz w:val="20"/>
                <w:szCs w:val="20"/>
              </w:rPr>
              <w:t>30,00</w:t>
            </w:r>
          </w:p>
        </w:tc>
      </w:tr>
    </w:tbl>
    <w:p w:rsidR="00E5271B" w:rsidRPr="00735D6F" w:rsidRDefault="00E5271B" w:rsidP="00E5271B">
      <w:pPr>
        <w:tabs>
          <w:tab w:val="left" w:pos="4678"/>
        </w:tabs>
        <w:spacing w:line="240" w:lineRule="auto"/>
        <w:ind w:right="-2"/>
        <w:rPr>
          <w:sz w:val="20"/>
          <w:szCs w:val="20"/>
        </w:rPr>
      </w:pPr>
    </w:p>
    <w:tbl>
      <w:tblPr>
        <w:tblW w:w="5000" w:type="pct"/>
        <w:tblLook w:val="04A0" w:firstRow="1" w:lastRow="0" w:firstColumn="1" w:lastColumn="0" w:noHBand="0" w:noVBand="1"/>
      </w:tblPr>
      <w:tblGrid>
        <w:gridCol w:w="2075"/>
        <w:gridCol w:w="2472"/>
        <w:gridCol w:w="1504"/>
        <w:gridCol w:w="1256"/>
        <w:gridCol w:w="1256"/>
        <w:gridCol w:w="1256"/>
        <w:gridCol w:w="1256"/>
        <w:gridCol w:w="1256"/>
        <w:gridCol w:w="1256"/>
        <w:gridCol w:w="1256"/>
      </w:tblGrid>
      <w:tr w:rsidR="00E5271B" w:rsidRPr="00735D6F" w:rsidTr="00016689">
        <w:trPr>
          <w:trHeight w:val="20"/>
        </w:trPr>
        <w:tc>
          <w:tcPr>
            <w:tcW w:w="641"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101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5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801" w:type="pct"/>
            <w:gridSpan w:val="2"/>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r w:rsidRPr="00AC4424">
              <w:rPr>
                <w:sz w:val="20"/>
                <w:szCs w:val="20"/>
              </w:rPr>
              <w:t>Приложение 3</w:t>
            </w:r>
          </w:p>
        </w:tc>
        <w:tc>
          <w:tcPr>
            <w:tcW w:w="36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r>
      <w:tr w:rsidR="00E5271B" w:rsidRPr="00735D6F" w:rsidTr="00016689">
        <w:trPr>
          <w:trHeight w:val="20"/>
        </w:trPr>
        <w:tc>
          <w:tcPr>
            <w:tcW w:w="641" w:type="pct"/>
            <w:tcBorders>
              <w:top w:val="nil"/>
              <w:left w:val="nil"/>
              <w:bottom w:val="nil"/>
              <w:right w:val="nil"/>
            </w:tcBorders>
            <w:shd w:val="clear" w:color="auto" w:fill="auto"/>
            <w:vAlign w:val="center"/>
            <w:hideMark/>
          </w:tcPr>
          <w:p w:rsidR="00E5271B" w:rsidRPr="00AC4424" w:rsidRDefault="00E5271B" w:rsidP="00016689">
            <w:pPr>
              <w:spacing w:line="240" w:lineRule="auto"/>
              <w:ind w:firstLine="0"/>
              <w:rPr>
                <w:sz w:val="20"/>
                <w:szCs w:val="20"/>
              </w:rPr>
            </w:pPr>
          </w:p>
        </w:tc>
        <w:tc>
          <w:tcPr>
            <w:tcW w:w="101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5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2047" w:type="pct"/>
            <w:gridSpan w:val="5"/>
            <w:tcBorders>
              <w:top w:val="nil"/>
              <w:left w:val="nil"/>
              <w:bottom w:val="nil"/>
              <w:right w:val="nil"/>
            </w:tcBorders>
            <w:shd w:val="clear" w:color="auto" w:fill="auto"/>
            <w:hideMark/>
          </w:tcPr>
          <w:p w:rsidR="00E5271B" w:rsidRPr="00AC4424" w:rsidRDefault="00E5271B" w:rsidP="00016689">
            <w:pPr>
              <w:spacing w:line="240" w:lineRule="auto"/>
              <w:ind w:firstLine="0"/>
              <w:jc w:val="right"/>
              <w:rPr>
                <w:color w:val="000000"/>
                <w:sz w:val="20"/>
                <w:szCs w:val="20"/>
              </w:rPr>
            </w:pPr>
            <w:r w:rsidRPr="00AC4424">
              <w:rPr>
                <w:color w:val="000000"/>
                <w:sz w:val="20"/>
                <w:szCs w:val="20"/>
              </w:rPr>
              <w:t>к муниципальной программе</w:t>
            </w:r>
          </w:p>
        </w:tc>
        <w:tc>
          <w:tcPr>
            <w:tcW w:w="36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color w:val="000000"/>
                <w:sz w:val="20"/>
                <w:szCs w:val="20"/>
              </w:rPr>
            </w:pPr>
          </w:p>
        </w:tc>
      </w:tr>
      <w:tr w:rsidR="00E5271B" w:rsidRPr="00AC4424" w:rsidTr="00016689">
        <w:trPr>
          <w:trHeight w:val="20"/>
        </w:trPr>
        <w:tc>
          <w:tcPr>
            <w:tcW w:w="4634" w:type="pct"/>
            <w:gridSpan w:val="9"/>
            <w:tcBorders>
              <w:top w:val="nil"/>
              <w:left w:val="nil"/>
              <w:bottom w:val="nil"/>
              <w:right w:val="nil"/>
            </w:tcBorders>
            <w:shd w:val="clear" w:color="auto" w:fill="auto"/>
            <w:vAlign w:val="center"/>
            <w:hideMark/>
          </w:tcPr>
          <w:p w:rsidR="00E5271B" w:rsidRPr="00AC4424" w:rsidRDefault="00E5271B" w:rsidP="00016689">
            <w:pPr>
              <w:spacing w:line="240" w:lineRule="auto"/>
              <w:ind w:firstLine="0"/>
              <w:jc w:val="center"/>
              <w:rPr>
                <w:color w:val="000000"/>
                <w:sz w:val="20"/>
                <w:szCs w:val="20"/>
              </w:rPr>
            </w:pPr>
            <w:r w:rsidRPr="00AC4424">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AC4424">
              <w:rPr>
                <w:color w:val="000000"/>
                <w:sz w:val="20"/>
                <w:szCs w:val="20"/>
              </w:rPr>
              <w:br/>
            </w:r>
            <w:r w:rsidRPr="00AC4424">
              <w:rPr>
                <w:sz w:val="20"/>
                <w:szCs w:val="20"/>
              </w:rPr>
              <w:t xml:space="preserve"> "Экономическое развитие и инновационная экономика" (2014-2020 гг.)</w:t>
            </w:r>
          </w:p>
        </w:tc>
        <w:tc>
          <w:tcPr>
            <w:tcW w:w="36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color w:val="000000"/>
                <w:sz w:val="20"/>
                <w:szCs w:val="20"/>
              </w:rPr>
            </w:pPr>
          </w:p>
        </w:tc>
      </w:tr>
      <w:tr w:rsidR="00E5271B" w:rsidRPr="00735D6F" w:rsidTr="00016689">
        <w:trPr>
          <w:trHeight w:val="20"/>
        </w:trPr>
        <w:tc>
          <w:tcPr>
            <w:tcW w:w="641" w:type="pct"/>
            <w:tcBorders>
              <w:top w:val="nil"/>
              <w:left w:val="nil"/>
              <w:bottom w:val="nil"/>
              <w:right w:val="nil"/>
            </w:tcBorders>
            <w:shd w:val="clear" w:color="auto" w:fill="auto"/>
            <w:vAlign w:val="center"/>
            <w:hideMark/>
          </w:tcPr>
          <w:p w:rsidR="00E5271B" w:rsidRPr="00AC4424" w:rsidRDefault="00E5271B" w:rsidP="00016689">
            <w:pPr>
              <w:spacing w:line="240" w:lineRule="auto"/>
              <w:ind w:firstLine="0"/>
              <w:rPr>
                <w:sz w:val="20"/>
                <w:szCs w:val="20"/>
              </w:rPr>
            </w:pPr>
          </w:p>
        </w:tc>
        <w:tc>
          <w:tcPr>
            <w:tcW w:w="101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5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41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385"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c>
          <w:tcPr>
            <w:tcW w:w="366" w:type="pct"/>
            <w:tcBorders>
              <w:top w:val="nil"/>
              <w:left w:val="nil"/>
              <w:bottom w:val="nil"/>
              <w:right w:val="nil"/>
            </w:tcBorders>
            <w:shd w:val="clear" w:color="auto" w:fill="auto"/>
            <w:noWrap/>
            <w:vAlign w:val="bottom"/>
            <w:hideMark/>
          </w:tcPr>
          <w:p w:rsidR="00E5271B" w:rsidRPr="00AC4424" w:rsidRDefault="00E5271B" w:rsidP="00016689">
            <w:pPr>
              <w:spacing w:line="240" w:lineRule="auto"/>
              <w:ind w:firstLine="0"/>
              <w:jc w:val="center"/>
              <w:rPr>
                <w:sz w:val="20"/>
                <w:szCs w:val="20"/>
              </w:rPr>
            </w:pPr>
          </w:p>
        </w:tc>
      </w:tr>
      <w:tr w:rsidR="00E5271B" w:rsidRPr="00735D6F" w:rsidTr="00016689">
        <w:trPr>
          <w:trHeight w:val="20"/>
        </w:trPr>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Статус</w:t>
            </w:r>
          </w:p>
        </w:tc>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71B" w:rsidRPr="00AC4424" w:rsidRDefault="00E5271B" w:rsidP="00016689">
            <w:pPr>
              <w:spacing w:line="240" w:lineRule="auto"/>
              <w:ind w:firstLine="0"/>
              <w:jc w:val="center"/>
              <w:rPr>
                <w:color w:val="000000"/>
                <w:sz w:val="20"/>
                <w:szCs w:val="20"/>
              </w:rPr>
            </w:pPr>
            <w:r w:rsidRPr="00AC4424">
              <w:rPr>
                <w:color w:val="000000"/>
                <w:sz w:val="20"/>
                <w:szCs w:val="20"/>
              </w:rPr>
              <w:t xml:space="preserve">Наименование муниципальной программы, </w:t>
            </w:r>
            <w:r w:rsidRPr="00AC4424">
              <w:rPr>
                <w:color w:val="000000"/>
                <w:sz w:val="20"/>
                <w:szCs w:val="20"/>
              </w:rPr>
              <w:lastRenderedPageBreak/>
              <w:t xml:space="preserve">подпрограммы, основного мероприятия </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lastRenderedPageBreak/>
              <w:t>Источники ресурсного обеспечения</w:t>
            </w:r>
          </w:p>
        </w:tc>
        <w:tc>
          <w:tcPr>
            <w:tcW w:w="2828" w:type="pct"/>
            <w:gridSpan w:val="7"/>
            <w:tcBorders>
              <w:top w:val="single" w:sz="4" w:space="0" w:color="auto"/>
              <w:left w:val="nil"/>
              <w:bottom w:val="single" w:sz="4" w:space="0" w:color="auto"/>
              <w:right w:val="single" w:sz="4" w:space="0" w:color="000000"/>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Оценка расходов по годам реализации муниципальной программы, тыс. руб.</w:t>
            </w:r>
          </w:p>
        </w:tc>
      </w:tr>
      <w:tr w:rsidR="00E5271B" w:rsidRPr="00735D6F" w:rsidTr="00016689">
        <w:trPr>
          <w:trHeight w:val="20"/>
        </w:trPr>
        <w:tc>
          <w:tcPr>
            <w:tcW w:w="641" w:type="pct"/>
            <w:vMerge/>
            <w:tcBorders>
              <w:top w:val="single" w:sz="4" w:space="0" w:color="auto"/>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415" w:type="pct"/>
            <w:tcBorders>
              <w:top w:val="nil"/>
              <w:left w:val="nil"/>
              <w:bottom w:val="nil"/>
              <w:right w:val="nil"/>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2014</w:t>
            </w:r>
            <w:r w:rsidRPr="00AC4424">
              <w:rPr>
                <w:sz w:val="20"/>
                <w:szCs w:val="20"/>
              </w:rPr>
              <w:br/>
              <w:t>(первый год реализации)</w:t>
            </w:r>
          </w:p>
        </w:tc>
        <w:tc>
          <w:tcPr>
            <w:tcW w:w="415" w:type="pct"/>
            <w:tcBorders>
              <w:top w:val="nil"/>
              <w:left w:val="single" w:sz="4" w:space="0" w:color="auto"/>
              <w:bottom w:val="nil"/>
              <w:right w:val="nil"/>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2015</w:t>
            </w:r>
            <w:r w:rsidRPr="00AC4424">
              <w:rPr>
                <w:sz w:val="20"/>
                <w:szCs w:val="20"/>
              </w:rPr>
              <w:br/>
              <w:t>(второй год реализации)</w:t>
            </w:r>
          </w:p>
        </w:tc>
        <w:tc>
          <w:tcPr>
            <w:tcW w:w="415" w:type="pct"/>
            <w:tcBorders>
              <w:top w:val="nil"/>
              <w:left w:val="single" w:sz="4" w:space="0" w:color="auto"/>
              <w:bottom w:val="nil"/>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2016</w:t>
            </w:r>
            <w:r w:rsidRPr="00AC4424">
              <w:rPr>
                <w:sz w:val="20"/>
                <w:szCs w:val="20"/>
              </w:rPr>
              <w:br/>
              <w:t xml:space="preserve">(третий год реализации) </w:t>
            </w:r>
          </w:p>
        </w:tc>
        <w:tc>
          <w:tcPr>
            <w:tcW w:w="415" w:type="pct"/>
            <w:tcBorders>
              <w:top w:val="nil"/>
              <w:left w:val="nil"/>
              <w:bottom w:val="nil"/>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2017</w:t>
            </w:r>
            <w:r w:rsidRPr="00AC4424">
              <w:rPr>
                <w:sz w:val="20"/>
                <w:szCs w:val="20"/>
              </w:rPr>
              <w:br/>
              <w:t xml:space="preserve">(четвертый </w:t>
            </w:r>
            <w:r w:rsidRPr="00AC4424">
              <w:rPr>
                <w:sz w:val="20"/>
                <w:szCs w:val="20"/>
              </w:rPr>
              <w:lastRenderedPageBreak/>
              <w:t xml:space="preserve">год реализации) </w:t>
            </w:r>
          </w:p>
        </w:tc>
        <w:tc>
          <w:tcPr>
            <w:tcW w:w="415" w:type="pct"/>
            <w:tcBorders>
              <w:top w:val="nil"/>
              <w:left w:val="nil"/>
              <w:bottom w:val="nil"/>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lastRenderedPageBreak/>
              <w:t>2018</w:t>
            </w:r>
            <w:r w:rsidRPr="00AC4424">
              <w:rPr>
                <w:sz w:val="20"/>
                <w:szCs w:val="20"/>
              </w:rPr>
              <w:br/>
              <w:t xml:space="preserve">(пятый год реализации) </w:t>
            </w:r>
          </w:p>
        </w:tc>
        <w:tc>
          <w:tcPr>
            <w:tcW w:w="385" w:type="pct"/>
            <w:tcBorders>
              <w:top w:val="nil"/>
              <w:left w:val="nil"/>
              <w:bottom w:val="nil"/>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2019</w:t>
            </w:r>
            <w:r w:rsidRPr="00AC4424">
              <w:rPr>
                <w:sz w:val="20"/>
                <w:szCs w:val="20"/>
              </w:rPr>
              <w:br/>
              <w:t xml:space="preserve">(шестой год реализации) </w:t>
            </w:r>
          </w:p>
        </w:tc>
        <w:tc>
          <w:tcPr>
            <w:tcW w:w="366" w:type="pct"/>
            <w:tcBorders>
              <w:top w:val="nil"/>
              <w:left w:val="nil"/>
              <w:bottom w:val="nil"/>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2020</w:t>
            </w:r>
            <w:r w:rsidRPr="00AC4424">
              <w:rPr>
                <w:sz w:val="20"/>
                <w:szCs w:val="20"/>
              </w:rPr>
              <w:br/>
              <w:t xml:space="preserve">(седьмой </w:t>
            </w:r>
            <w:r w:rsidRPr="00AC4424">
              <w:rPr>
                <w:sz w:val="20"/>
                <w:szCs w:val="20"/>
              </w:rPr>
              <w:lastRenderedPageBreak/>
              <w:t xml:space="preserve">год реализации) </w:t>
            </w:r>
          </w:p>
        </w:tc>
      </w:tr>
      <w:tr w:rsidR="00E5271B" w:rsidRPr="00735D6F" w:rsidTr="00016689">
        <w:trPr>
          <w:trHeight w:val="20"/>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lastRenderedPageBreak/>
              <w:t>1</w:t>
            </w:r>
          </w:p>
        </w:tc>
        <w:tc>
          <w:tcPr>
            <w:tcW w:w="1016" w:type="pct"/>
            <w:tcBorders>
              <w:top w:val="nil"/>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2</w:t>
            </w:r>
          </w:p>
        </w:tc>
        <w:tc>
          <w:tcPr>
            <w:tcW w:w="515" w:type="pct"/>
            <w:tcBorders>
              <w:top w:val="nil"/>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3</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4</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5</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6</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7</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8</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9</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rPr>
                <w:sz w:val="20"/>
                <w:szCs w:val="20"/>
              </w:rPr>
            </w:pPr>
            <w:r w:rsidRPr="00AC4424">
              <w:rPr>
                <w:sz w:val="20"/>
                <w:szCs w:val="20"/>
              </w:rPr>
              <w:t> </w:t>
            </w:r>
          </w:p>
        </w:tc>
      </w:tr>
      <w:tr w:rsidR="00E5271B" w:rsidRPr="00735D6F" w:rsidTr="00016689">
        <w:trPr>
          <w:trHeight w:val="20"/>
        </w:trPr>
        <w:tc>
          <w:tcPr>
            <w:tcW w:w="64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271B" w:rsidRPr="00AC4424" w:rsidRDefault="00E5271B" w:rsidP="00016689">
            <w:pPr>
              <w:spacing w:line="240" w:lineRule="auto"/>
              <w:ind w:firstLine="0"/>
              <w:jc w:val="center"/>
              <w:rPr>
                <w:sz w:val="20"/>
                <w:szCs w:val="20"/>
              </w:rPr>
            </w:pPr>
            <w:r w:rsidRPr="00AC4424">
              <w:rPr>
                <w:sz w:val="20"/>
                <w:szCs w:val="20"/>
              </w:rPr>
              <w:t>МУНИЦИПАЛЬНАЯ ПРОГРАММА</w:t>
            </w:r>
          </w:p>
        </w:tc>
        <w:tc>
          <w:tcPr>
            <w:tcW w:w="1016" w:type="pct"/>
            <w:vMerge w:val="restart"/>
            <w:tcBorders>
              <w:top w:val="nil"/>
              <w:left w:val="single" w:sz="4" w:space="0" w:color="auto"/>
              <w:bottom w:val="single" w:sz="4" w:space="0" w:color="000000"/>
              <w:right w:val="nil"/>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 xml:space="preserve">Экономическое развитие и инновационная экономика </w:t>
            </w: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color w:val="000000"/>
                <w:sz w:val="20"/>
                <w:szCs w:val="20"/>
              </w:rPr>
            </w:pPr>
            <w:r w:rsidRPr="00AC4424">
              <w:rPr>
                <w:color w:val="000000"/>
                <w:sz w:val="20"/>
                <w:szCs w:val="20"/>
              </w:rPr>
              <w:t>всего, в том числе:</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1111,00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426,00</w:t>
            </w:r>
          </w:p>
        </w:tc>
        <w:tc>
          <w:tcPr>
            <w:tcW w:w="38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2550,00</w:t>
            </w:r>
          </w:p>
        </w:tc>
        <w:tc>
          <w:tcPr>
            <w:tcW w:w="366"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2550,00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sz w:val="20"/>
                <w:szCs w:val="20"/>
              </w:rPr>
            </w:pPr>
            <w:r w:rsidRPr="00AC4424">
              <w:rPr>
                <w:sz w:val="20"/>
                <w:szCs w:val="20"/>
              </w:rPr>
              <w:t xml:space="preserve">федеральный бюджет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800,00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200,00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111,00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426,00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color w:val="000000"/>
                <w:sz w:val="20"/>
                <w:szCs w:val="20"/>
              </w:rPr>
            </w:pPr>
            <w:r w:rsidRPr="00AC4424">
              <w:rPr>
                <w:color w:val="000000"/>
                <w:sz w:val="20"/>
                <w:szCs w:val="20"/>
              </w:rPr>
              <w:t xml:space="preserve"> внебюджетные фонды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 xml:space="preserve">юридические лица </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color w:val="000000"/>
                <w:sz w:val="20"/>
                <w:szCs w:val="20"/>
              </w:rPr>
            </w:pPr>
            <w:r w:rsidRPr="00AC4424">
              <w:rPr>
                <w:color w:val="000000"/>
                <w:sz w:val="20"/>
                <w:szCs w:val="20"/>
              </w:rPr>
              <w:t>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000000" w:fill="FFFFFF"/>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nil"/>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физические лица</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rPr>
                <w:sz w:val="20"/>
                <w:szCs w:val="20"/>
              </w:rPr>
            </w:pPr>
            <w:r w:rsidRPr="00AC4424">
              <w:rPr>
                <w:sz w:val="20"/>
                <w:szCs w:val="20"/>
              </w:rPr>
              <w:t>в том числе:</w:t>
            </w:r>
          </w:p>
        </w:tc>
        <w:tc>
          <w:tcPr>
            <w:tcW w:w="1016" w:type="pct"/>
            <w:tcBorders>
              <w:top w:val="nil"/>
              <w:left w:val="nil"/>
              <w:bottom w:val="single" w:sz="4" w:space="0" w:color="auto"/>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366"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rPr>
                <w:sz w:val="20"/>
                <w:szCs w:val="20"/>
              </w:rPr>
            </w:pPr>
            <w:r w:rsidRPr="00AC4424">
              <w:rPr>
                <w:sz w:val="20"/>
                <w:szCs w:val="20"/>
              </w:rPr>
              <w:t> </w:t>
            </w:r>
          </w:p>
        </w:tc>
      </w:tr>
      <w:tr w:rsidR="00E5271B" w:rsidRPr="00735D6F" w:rsidTr="00016689">
        <w:trPr>
          <w:trHeight w:val="20"/>
        </w:trPr>
        <w:tc>
          <w:tcPr>
            <w:tcW w:w="641"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ПОДПРОГРАММА 1</w:t>
            </w:r>
          </w:p>
        </w:tc>
        <w:tc>
          <w:tcPr>
            <w:tcW w:w="1016"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Развитие и поддержка малого  предпринимательства</w:t>
            </w: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color w:val="000000"/>
                <w:sz w:val="20"/>
                <w:szCs w:val="20"/>
              </w:rPr>
            </w:pPr>
            <w:r w:rsidRPr="00AC4424">
              <w:rPr>
                <w:color w:val="000000"/>
                <w:sz w:val="20"/>
                <w:szCs w:val="20"/>
              </w:rPr>
              <w:t>всего, в том числе:</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1111,00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426,00</w:t>
            </w:r>
          </w:p>
        </w:tc>
        <w:tc>
          <w:tcPr>
            <w:tcW w:w="38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2550,00</w:t>
            </w:r>
          </w:p>
        </w:tc>
        <w:tc>
          <w:tcPr>
            <w:tcW w:w="366"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2550,00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sz w:val="20"/>
                <w:szCs w:val="20"/>
              </w:rPr>
            </w:pPr>
            <w:r w:rsidRPr="00AC4424">
              <w:rPr>
                <w:sz w:val="20"/>
                <w:szCs w:val="20"/>
              </w:rPr>
              <w:t xml:space="preserve">федеральный бюджет </w:t>
            </w:r>
          </w:p>
        </w:tc>
        <w:tc>
          <w:tcPr>
            <w:tcW w:w="41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800,00</w:t>
            </w:r>
          </w:p>
        </w:tc>
        <w:tc>
          <w:tcPr>
            <w:tcW w:w="41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c>
          <w:tcPr>
            <w:tcW w:w="366"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областной бюджет</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200,00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c>
          <w:tcPr>
            <w:tcW w:w="366"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местный бюджет</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111,00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426,00</w:t>
            </w:r>
          </w:p>
        </w:tc>
        <w:tc>
          <w:tcPr>
            <w:tcW w:w="38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366"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color w:val="000000"/>
                <w:sz w:val="20"/>
                <w:szCs w:val="20"/>
              </w:rPr>
            </w:pPr>
            <w:r w:rsidRPr="00AC4424">
              <w:rPr>
                <w:color w:val="000000"/>
                <w:sz w:val="20"/>
                <w:szCs w:val="20"/>
              </w:rPr>
              <w:t xml:space="preserve"> внебюджетные фонды                        </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юридические лица</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физические лица</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E5271B" w:rsidRPr="00AC4424" w:rsidRDefault="00E5271B" w:rsidP="00016689">
            <w:pPr>
              <w:spacing w:line="240" w:lineRule="auto"/>
              <w:ind w:firstLine="0"/>
              <w:rPr>
                <w:sz w:val="20"/>
                <w:szCs w:val="20"/>
              </w:rPr>
            </w:pPr>
            <w:r w:rsidRPr="00AC4424">
              <w:rPr>
                <w:sz w:val="20"/>
                <w:szCs w:val="20"/>
              </w:rPr>
              <w:t>в том числе:</w:t>
            </w:r>
          </w:p>
        </w:tc>
        <w:tc>
          <w:tcPr>
            <w:tcW w:w="1016" w:type="pct"/>
            <w:tcBorders>
              <w:top w:val="nil"/>
              <w:left w:val="nil"/>
              <w:bottom w:val="nil"/>
              <w:right w:val="single" w:sz="4" w:space="0" w:color="auto"/>
            </w:tcBorders>
            <w:shd w:val="clear" w:color="auto" w:fill="auto"/>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sz w:val="20"/>
                <w:szCs w:val="20"/>
              </w:rPr>
            </w:pPr>
            <w:r w:rsidRPr="00AC4424">
              <w:rPr>
                <w:sz w:val="20"/>
                <w:szCs w:val="20"/>
              </w:rPr>
              <w:t> </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center"/>
              <w:rPr>
                <w:sz w:val="20"/>
                <w:szCs w:val="20"/>
              </w:rPr>
            </w:pPr>
            <w:r w:rsidRPr="00AC4424">
              <w:rPr>
                <w:sz w:val="20"/>
                <w:szCs w:val="20"/>
              </w:rPr>
              <w:t> </w:t>
            </w:r>
          </w:p>
        </w:tc>
        <w:tc>
          <w:tcPr>
            <w:tcW w:w="366" w:type="pct"/>
            <w:tcBorders>
              <w:top w:val="nil"/>
              <w:left w:val="nil"/>
              <w:bottom w:val="single" w:sz="4" w:space="0" w:color="auto"/>
              <w:right w:val="single" w:sz="4" w:space="0" w:color="auto"/>
            </w:tcBorders>
            <w:shd w:val="clear" w:color="auto" w:fill="auto"/>
            <w:noWrap/>
            <w:vAlign w:val="bottom"/>
            <w:hideMark/>
          </w:tcPr>
          <w:p w:rsidR="00E5271B" w:rsidRPr="00AC4424" w:rsidRDefault="00E5271B" w:rsidP="00016689">
            <w:pPr>
              <w:spacing w:line="240" w:lineRule="auto"/>
              <w:ind w:firstLine="0"/>
              <w:rPr>
                <w:sz w:val="20"/>
                <w:szCs w:val="20"/>
              </w:rPr>
            </w:pPr>
            <w:r w:rsidRPr="00AC4424">
              <w:rPr>
                <w:sz w:val="20"/>
                <w:szCs w:val="20"/>
              </w:rPr>
              <w:t> </w:t>
            </w:r>
          </w:p>
        </w:tc>
      </w:tr>
      <w:tr w:rsidR="00E5271B" w:rsidRPr="00735D6F" w:rsidTr="00016689">
        <w:trPr>
          <w:trHeight w:val="20"/>
        </w:trPr>
        <w:tc>
          <w:tcPr>
            <w:tcW w:w="641"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 xml:space="preserve">Основное </w:t>
            </w:r>
            <w:r w:rsidRPr="00AC4424">
              <w:rPr>
                <w:sz w:val="20"/>
                <w:szCs w:val="20"/>
              </w:rPr>
              <w:br/>
              <w:t>мероприятие 1.1</w:t>
            </w:r>
          </w:p>
        </w:tc>
        <w:tc>
          <w:tcPr>
            <w:tcW w:w="10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Предоставление гранта начинающим субъектам  малого  предпринимательства</w:t>
            </w: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color w:val="000000"/>
                <w:sz w:val="20"/>
                <w:szCs w:val="20"/>
              </w:rPr>
            </w:pPr>
            <w:r w:rsidRPr="00AC4424">
              <w:rPr>
                <w:color w:val="000000"/>
                <w:sz w:val="20"/>
                <w:szCs w:val="20"/>
              </w:rPr>
              <w:t>всего, в том числе:</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1001,00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396,00</w:t>
            </w:r>
          </w:p>
        </w:tc>
        <w:tc>
          <w:tcPr>
            <w:tcW w:w="385"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2520,00</w:t>
            </w:r>
          </w:p>
        </w:tc>
        <w:tc>
          <w:tcPr>
            <w:tcW w:w="366" w:type="pct"/>
            <w:tcBorders>
              <w:top w:val="nil"/>
              <w:left w:val="single" w:sz="4" w:space="0" w:color="auto"/>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2520,00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sz w:val="20"/>
                <w:szCs w:val="20"/>
              </w:rPr>
            </w:pPr>
            <w:r w:rsidRPr="00AC4424">
              <w:rPr>
                <w:sz w:val="20"/>
                <w:szCs w:val="20"/>
              </w:rPr>
              <w:t xml:space="preserve">федеральный бюджет </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800,00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1920,00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областной бюджет</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200,00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480,00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местный бюджет</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396,00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120,00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120,00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color w:val="000000"/>
                <w:sz w:val="20"/>
                <w:szCs w:val="20"/>
              </w:rPr>
            </w:pPr>
            <w:r w:rsidRPr="00AC4424">
              <w:rPr>
                <w:color w:val="000000"/>
                <w:sz w:val="20"/>
                <w:szCs w:val="20"/>
              </w:rPr>
              <w:t xml:space="preserve"> внебюджетные фонды                        </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юридические лица</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single" w:sz="4" w:space="0" w:color="auto"/>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физические лица</w:t>
            </w:r>
          </w:p>
        </w:tc>
        <w:tc>
          <w:tcPr>
            <w:tcW w:w="415" w:type="pct"/>
            <w:tcBorders>
              <w:top w:val="nil"/>
              <w:left w:val="nil"/>
              <w:bottom w:val="single" w:sz="4" w:space="0" w:color="auto"/>
              <w:right w:val="nil"/>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single" w:sz="4" w:space="0" w:color="auto"/>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 xml:space="preserve">Основное </w:t>
            </w:r>
            <w:r w:rsidRPr="00AC4424">
              <w:rPr>
                <w:sz w:val="20"/>
                <w:szCs w:val="20"/>
              </w:rPr>
              <w:br/>
              <w:t>мероприятие 1.2</w:t>
            </w:r>
          </w:p>
        </w:tc>
        <w:tc>
          <w:tcPr>
            <w:tcW w:w="1016" w:type="pct"/>
            <w:vMerge w:val="restart"/>
            <w:tcBorders>
              <w:top w:val="nil"/>
              <w:left w:val="single" w:sz="4" w:space="0" w:color="auto"/>
              <w:bottom w:val="single" w:sz="4" w:space="0" w:color="000000"/>
              <w:right w:val="single" w:sz="4" w:space="0" w:color="auto"/>
            </w:tcBorders>
            <w:shd w:val="clear" w:color="auto" w:fill="auto"/>
            <w:vAlign w:val="center"/>
            <w:hideMark/>
          </w:tcPr>
          <w:p w:rsidR="00E5271B" w:rsidRPr="00AC4424" w:rsidRDefault="00E5271B" w:rsidP="00016689">
            <w:pPr>
              <w:spacing w:line="240" w:lineRule="auto"/>
              <w:ind w:firstLine="0"/>
              <w:jc w:val="center"/>
              <w:rPr>
                <w:sz w:val="20"/>
                <w:szCs w:val="20"/>
              </w:rPr>
            </w:pPr>
            <w:r w:rsidRPr="00AC4424">
              <w:rPr>
                <w:sz w:val="20"/>
                <w:szCs w:val="20"/>
              </w:rPr>
              <w:t>Развитие и поддержка деятельности АНО "Репьевский центр поддержки предпринимательства" по оказанию услуг субъектам МП</w:t>
            </w: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color w:val="000000"/>
                <w:sz w:val="20"/>
                <w:szCs w:val="20"/>
              </w:rPr>
            </w:pPr>
            <w:r w:rsidRPr="00AC4424">
              <w:rPr>
                <w:color w:val="000000"/>
                <w:sz w:val="20"/>
                <w:szCs w:val="20"/>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110,00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sz w:val="20"/>
                <w:szCs w:val="20"/>
              </w:rPr>
            </w:pPr>
            <w:r w:rsidRPr="00AC4424">
              <w:rPr>
                <w:sz w:val="20"/>
                <w:szCs w:val="20"/>
              </w:rPr>
              <w:t xml:space="preserve">федеральный бюджет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110,00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150,00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30,00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hideMark/>
          </w:tcPr>
          <w:p w:rsidR="00E5271B" w:rsidRPr="00AC4424" w:rsidRDefault="00E5271B" w:rsidP="00016689">
            <w:pPr>
              <w:spacing w:line="240" w:lineRule="auto"/>
              <w:ind w:firstLine="0"/>
              <w:rPr>
                <w:color w:val="000000"/>
                <w:sz w:val="20"/>
                <w:szCs w:val="20"/>
              </w:rPr>
            </w:pPr>
            <w:r w:rsidRPr="00AC4424">
              <w:rPr>
                <w:color w:val="000000"/>
                <w:sz w:val="20"/>
                <w:szCs w:val="20"/>
              </w:rPr>
              <w:t xml:space="preserve"> внебюджетные фонды                        </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юридические лица</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r w:rsidR="00E5271B" w:rsidRPr="00735D6F" w:rsidTr="00016689">
        <w:trPr>
          <w:trHeight w:val="20"/>
        </w:trPr>
        <w:tc>
          <w:tcPr>
            <w:tcW w:w="641" w:type="pct"/>
            <w:vMerge/>
            <w:tcBorders>
              <w:top w:val="nil"/>
              <w:left w:val="single" w:sz="4" w:space="0" w:color="auto"/>
              <w:bottom w:val="single" w:sz="4" w:space="0" w:color="auto"/>
              <w:right w:val="single" w:sz="4" w:space="0" w:color="auto"/>
            </w:tcBorders>
            <w:vAlign w:val="center"/>
            <w:hideMark/>
          </w:tcPr>
          <w:p w:rsidR="00E5271B" w:rsidRPr="00AC4424" w:rsidRDefault="00E5271B" w:rsidP="00016689">
            <w:pPr>
              <w:spacing w:line="240" w:lineRule="auto"/>
              <w:ind w:firstLine="0"/>
              <w:rPr>
                <w:sz w:val="20"/>
                <w:szCs w:val="20"/>
              </w:rPr>
            </w:pPr>
          </w:p>
        </w:tc>
        <w:tc>
          <w:tcPr>
            <w:tcW w:w="1016" w:type="pct"/>
            <w:vMerge/>
            <w:tcBorders>
              <w:top w:val="nil"/>
              <w:left w:val="single" w:sz="4" w:space="0" w:color="auto"/>
              <w:bottom w:val="single" w:sz="4" w:space="0" w:color="000000"/>
              <w:right w:val="single" w:sz="4" w:space="0" w:color="auto"/>
            </w:tcBorders>
            <w:vAlign w:val="center"/>
            <w:hideMark/>
          </w:tcPr>
          <w:p w:rsidR="00E5271B" w:rsidRPr="00AC4424" w:rsidRDefault="00E5271B" w:rsidP="00016689">
            <w:pPr>
              <w:spacing w:line="240" w:lineRule="auto"/>
              <w:ind w:firstLine="0"/>
              <w:rPr>
                <w:sz w:val="20"/>
                <w:szCs w:val="20"/>
              </w:rPr>
            </w:pPr>
          </w:p>
        </w:tc>
        <w:tc>
          <w:tcPr>
            <w:tcW w:w="5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rPr>
                <w:sz w:val="20"/>
                <w:szCs w:val="20"/>
              </w:rPr>
            </w:pPr>
            <w:r w:rsidRPr="00AC4424">
              <w:rPr>
                <w:sz w:val="20"/>
                <w:szCs w:val="20"/>
              </w:rPr>
              <w:t>физические лица</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41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85"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c>
          <w:tcPr>
            <w:tcW w:w="366" w:type="pct"/>
            <w:tcBorders>
              <w:top w:val="nil"/>
              <w:left w:val="nil"/>
              <w:bottom w:val="single" w:sz="4" w:space="0" w:color="auto"/>
              <w:right w:val="single" w:sz="4" w:space="0" w:color="auto"/>
            </w:tcBorders>
            <w:shd w:val="clear" w:color="auto" w:fill="auto"/>
            <w:vAlign w:val="bottom"/>
            <w:hideMark/>
          </w:tcPr>
          <w:p w:rsidR="00E5271B" w:rsidRPr="00AC4424" w:rsidRDefault="00E5271B" w:rsidP="00016689">
            <w:pPr>
              <w:spacing w:line="240" w:lineRule="auto"/>
              <w:ind w:firstLine="0"/>
              <w:jc w:val="right"/>
              <w:rPr>
                <w:sz w:val="20"/>
                <w:szCs w:val="20"/>
              </w:rPr>
            </w:pPr>
            <w:r w:rsidRPr="00AC4424">
              <w:rPr>
                <w:sz w:val="20"/>
                <w:szCs w:val="20"/>
              </w:rPr>
              <w:t>0,00</w:t>
            </w:r>
          </w:p>
        </w:tc>
      </w:tr>
    </w:tbl>
    <w:p w:rsidR="00E5271B" w:rsidRDefault="00E5271B" w:rsidP="00E5271B">
      <w:pPr>
        <w:tabs>
          <w:tab w:val="left" w:pos="4678"/>
        </w:tabs>
        <w:ind w:right="-2"/>
      </w:pPr>
    </w:p>
    <w:p w:rsidR="00E5271B" w:rsidRDefault="00E5271B" w:rsidP="00E5271B">
      <w:pPr>
        <w:tabs>
          <w:tab w:val="left" w:pos="4678"/>
        </w:tabs>
        <w:ind w:right="-2" w:firstLine="0"/>
        <w:sectPr w:rsidR="00E5271B" w:rsidSect="00735D6F">
          <w:pgSz w:w="16838" w:h="11906" w:orient="landscape"/>
          <w:pgMar w:top="567" w:right="1134" w:bottom="567" w:left="851" w:header="340" w:footer="567" w:gutter="0"/>
          <w:cols w:space="708"/>
          <w:docGrid w:linePitch="360"/>
        </w:sectPr>
      </w:pPr>
    </w:p>
    <w:p w:rsidR="00E5271B" w:rsidRPr="009F0EC6" w:rsidRDefault="00E5271B" w:rsidP="00E5271B">
      <w:pPr>
        <w:spacing w:line="240" w:lineRule="auto"/>
        <w:jc w:val="center"/>
        <w:rPr>
          <w:b/>
          <w:sz w:val="20"/>
          <w:szCs w:val="20"/>
        </w:rPr>
      </w:pPr>
      <w:r w:rsidRPr="009F0EC6">
        <w:rPr>
          <w:b/>
          <w:sz w:val="20"/>
          <w:szCs w:val="20"/>
        </w:rPr>
        <w:lastRenderedPageBreak/>
        <w:t>АДМИНИСТРАЦИЯ РЕПЬЕВСКОГО МУНИЦИПАЛЬНОГО РАЙОНА ВОРОНЕЖСКОЙ ОБЛАСТИ</w:t>
      </w:r>
    </w:p>
    <w:p w:rsidR="00E5271B" w:rsidRPr="009F0EC6" w:rsidRDefault="00E5271B" w:rsidP="00E5271B">
      <w:pPr>
        <w:spacing w:line="240" w:lineRule="auto"/>
        <w:jc w:val="center"/>
        <w:outlineLvl w:val="0"/>
        <w:rPr>
          <w:b/>
          <w:spacing w:val="30"/>
          <w:sz w:val="20"/>
          <w:szCs w:val="20"/>
        </w:rPr>
      </w:pPr>
      <w:r w:rsidRPr="009F0EC6">
        <w:rPr>
          <w:b/>
          <w:spacing w:val="30"/>
          <w:sz w:val="20"/>
          <w:szCs w:val="20"/>
        </w:rPr>
        <w:t>ПОСТАНОВЛЕНИЕ</w:t>
      </w:r>
    </w:p>
    <w:p w:rsidR="00E5271B" w:rsidRPr="00F63D45" w:rsidRDefault="00E5271B" w:rsidP="00E5271B">
      <w:pPr>
        <w:spacing w:line="240" w:lineRule="auto"/>
        <w:ind w:right="4820"/>
        <w:rPr>
          <w:sz w:val="20"/>
          <w:szCs w:val="20"/>
          <w:u w:val="single"/>
        </w:rPr>
      </w:pPr>
      <w:r w:rsidRPr="009F0EC6">
        <w:rPr>
          <w:sz w:val="20"/>
          <w:szCs w:val="20"/>
          <w:u w:val="single"/>
        </w:rPr>
        <w:t xml:space="preserve">«14 »  февраля 2018 г. № 63    </w:t>
      </w:r>
      <w:r w:rsidRPr="009F0EC6">
        <w:rPr>
          <w:color w:val="FFFFFF"/>
          <w:sz w:val="20"/>
          <w:szCs w:val="20"/>
          <w:u w:val="single"/>
        </w:rPr>
        <w:t>.</w:t>
      </w:r>
    </w:p>
    <w:p w:rsidR="00E5271B" w:rsidRDefault="00E5271B" w:rsidP="00E5271B">
      <w:pPr>
        <w:spacing w:line="240" w:lineRule="auto"/>
        <w:ind w:right="4820"/>
        <w:jc w:val="left"/>
        <w:rPr>
          <w:sz w:val="20"/>
          <w:szCs w:val="20"/>
        </w:rPr>
      </w:pPr>
      <w:r w:rsidRPr="009F0EC6">
        <w:rPr>
          <w:sz w:val="20"/>
          <w:szCs w:val="20"/>
        </w:rPr>
        <w:t>с. Репьевка</w:t>
      </w:r>
    </w:p>
    <w:p w:rsidR="00E5271B" w:rsidRPr="009F0EC6" w:rsidRDefault="00E5271B" w:rsidP="00E5271B">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5271B" w:rsidRPr="009F0EC6" w:rsidTr="00016689">
        <w:tc>
          <w:tcPr>
            <w:tcW w:w="4644" w:type="dxa"/>
            <w:tcBorders>
              <w:top w:val="nil"/>
              <w:left w:val="nil"/>
              <w:bottom w:val="nil"/>
              <w:right w:val="nil"/>
            </w:tcBorders>
          </w:tcPr>
          <w:p w:rsidR="00E5271B" w:rsidRPr="009F0EC6" w:rsidRDefault="00E5271B" w:rsidP="00016689">
            <w:pPr>
              <w:tabs>
                <w:tab w:val="left" w:pos="4536"/>
              </w:tabs>
              <w:spacing w:line="240" w:lineRule="auto"/>
              <w:ind w:firstLine="0"/>
              <w:rPr>
                <w:b/>
                <w:sz w:val="20"/>
                <w:szCs w:val="20"/>
              </w:rPr>
            </w:pPr>
            <w:r w:rsidRPr="009F0EC6">
              <w:rPr>
                <w:b/>
                <w:sz w:val="20"/>
                <w:szCs w:val="20"/>
              </w:rPr>
              <w:t>О внесении изменений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w:t>
            </w:r>
          </w:p>
        </w:tc>
      </w:tr>
    </w:tbl>
    <w:p w:rsidR="00E5271B" w:rsidRDefault="00E5271B" w:rsidP="00E5271B">
      <w:pPr>
        <w:tabs>
          <w:tab w:val="left" w:pos="4678"/>
        </w:tabs>
        <w:spacing w:line="240" w:lineRule="auto"/>
        <w:rPr>
          <w:sz w:val="20"/>
          <w:szCs w:val="20"/>
        </w:rPr>
      </w:pPr>
    </w:p>
    <w:p w:rsidR="00E5271B" w:rsidRPr="009F0EC6" w:rsidRDefault="00E5271B" w:rsidP="00E5271B">
      <w:pPr>
        <w:tabs>
          <w:tab w:val="left" w:pos="4678"/>
        </w:tabs>
        <w:spacing w:line="240" w:lineRule="auto"/>
        <w:rPr>
          <w:sz w:val="20"/>
          <w:szCs w:val="20"/>
        </w:rPr>
      </w:pPr>
      <w:r w:rsidRPr="009F0EC6">
        <w:rPr>
          <w:sz w:val="20"/>
          <w:szCs w:val="2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Репьевского муниципального района от 30.10.2013 года №297 «О порядке разработки, реализации и оценке эффективности муниципальных программ Репьевского муниципального района», законом Воронежской области от 10.11.2014 г. №148-ОЗ «О закреплении отдельных вопросов местного значения за сельскими поселениями Воронежской области», администрация Репьевского муниципального района Воронежской области </w:t>
      </w:r>
      <w:r w:rsidRPr="009F0EC6">
        <w:rPr>
          <w:b/>
          <w:spacing w:val="40"/>
          <w:sz w:val="20"/>
          <w:szCs w:val="20"/>
        </w:rPr>
        <w:t>постановляет:</w:t>
      </w:r>
    </w:p>
    <w:p w:rsidR="00E5271B" w:rsidRPr="009F0EC6" w:rsidRDefault="00E5271B" w:rsidP="00E5271B">
      <w:pPr>
        <w:tabs>
          <w:tab w:val="left" w:pos="4678"/>
        </w:tabs>
        <w:spacing w:line="240" w:lineRule="auto"/>
        <w:ind w:right="-2"/>
        <w:rPr>
          <w:sz w:val="20"/>
          <w:szCs w:val="20"/>
        </w:rPr>
      </w:pPr>
      <w:r w:rsidRPr="009F0EC6">
        <w:rPr>
          <w:sz w:val="20"/>
          <w:szCs w:val="20"/>
        </w:rPr>
        <w:t xml:space="preserve">1. Внести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 (далее – Программа) следующие изменения: </w:t>
      </w:r>
    </w:p>
    <w:p w:rsidR="00E5271B" w:rsidRPr="009F0EC6" w:rsidRDefault="00E5271B" w:rsidP="00E5271B">
      <w:pPr>
        <w:numPr>
          <w:ilvl w:val="1"/>
          <w:numId w:val="11"/>
        </w:numPr>
        <w:tabs>
          <w:tab w:val="left" w:pos="0"/>
        </w:tabs>
        <w:spacing w:line="240" w:lineRule="auto"/>
        <w:ind w:left="0" w:right="-2" w:firstLine="698"/>
        <w:rPr>
          <w:sz w:val="20"/>
          <w:szCs w:val="20"/>
        </w:rPr>
      </w:pPr>
      <w:r w:rsidRPr="009F0EC6">
        <w:rPr>
          <w:sz w:val="20"/>
          <w:szCs w:val="20"/>
        </w:rPr>
        <w:t>В паспорте Программы строку «Объемы и источники финансирования программы» (далее – Программа), утвержденной Постановлением,  изложить в следующей редакции:</w:t>
      </w:r>
    </w:p>
    <w:p w:rsidR="00E5271B" w:rsidRPr="009F0EC6" w:rsidRDefault="00E5271B" w:rsidP="00E5271B">
      <w:pPr>
        <w:tabs>
          <w:tab w:val="left" w:pos="0"/>
        </w:tabs>
        <w:spacing w:line="240" w:lineRule="auto"/>
        <w:ind w:right="-2"/>
        <w:rPr>
          <w:sz w:val="20"/>
          <w:szCs w:val="20"/>
        </w:rPr>
      </w:pPr>
      <w:r w:rsidRPr="009F0EC6">
        <w:rPr>
          <w:sz w:val="20"/>
          <w:szCs w:val="20"/>
        </w:rPr>
        <w:t xml:space="preserve">         «</w:t>
      </w:r>
    </w:p>
    <w:tbl>
      <w:tblPr>
        <w:tblW w:w="5000" w:type="pct"/>
        <w:tblLook w:val="00A0" w:firstRow="1" w:lastRow="0" w:firstColumn="1" w:lastColumn="0" w:noHBand="0" w:noVBand="0"/>
      </w:tblPr>
      <w:tblGrid>
        <w:gridCol w:w="4152"/>
        <w:gridCol w:w="6610"/>
      </w:tblGrid>
      <w:tr w:rsidR="00E5271B" w:rsidRPr="009F0EC6" w:rsidTr="00016689">
        <w:trPr>
          <w:trHeight w:val="20"/>
        </w:trPr>
        <w:tc>
          <w:tcPr>
            <w:tcW w:w="1929" w:type="pct"/>
            <w:tcBorders>
              <w:top w:val="single" w:sz="4" w:space="0" w:color="auto"/>
              <w:left w:val="single" w:sz="4" w:space="0" w:color="auto"/>
              <w:bottom w:val="single" w:sz="4" w:space="0" w:color="auto"/>
              <w:right w:val="single" w:sz="4" w:space="0" w:color="auto"/>
            </w:tcBorders>
          </w:tcPr>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071" w:type="pct"/>
            <w:tcBorders>
              <w:top w:val="single" w:sz="4" w:space="0" w:color="auto"/>
              <w:left w:val="nil"/>
              <w:bottom w:val="single" w:sz="4" w:space="0" w:color="auto"/>
              <w:right w:val="single" w:sz="4" w:space="0" w:color="auto"/>
            </w:tcBorders>
          </w:tcPr>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Объем финансирования муниципальной программы составляет 71893,80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областной бюджет - 24088,60 тыс.рублей:.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47805,20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 том числе по годам реализации муниципальной программы:</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2017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 29 357,80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областной бюджет - 24 088,60 тыс.рублей;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бюджет- 5269,20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2018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 7565,00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- 7565,00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2019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 8235,00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- 8235,00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2020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–8912,00</w:t>
            </w:r>
            <w:r w:rsidRPr="009F0EC6">
              <w:rPr>
                <w:rFonts w:ascii="Times New Roman" w:hAnsi="Times New Roman" w:cs="Times New Roman"/>
              </w:rPr>
              <w:tab/>
              <w:t>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- 8912,00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2021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 8912,00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8912,00 тыс. рублей;</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2022 год:</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всего – 8912,00 тыс. рублей, в том числе по источникам финансирования:</w:t>
            </w:r>
          </w:p>
          <w:p w:rsidR="00E5271B" w:rsidRPr="009F0EC6" w:rsidRDefault="00E5271B" w:rsidP="00016689">
            <w:pPr>
              <w:pStyle w:val="ConsPlusNormal"/>
              <w:jc w:val="both"/>
              <w:rPr>
                <w:rFonts w:ascii="Times New Roman" w:hAnsi="Times New Roman" w:cs="Times New Roman"/>
              </w:rPr>
            </w:pPr>
            <w:r w:rsidRPr="009F0EC6">
              <w:rPr>
                <w:rFonts w:ascii="Times New Roman" w:hAnsi="Times New Roman" w:cs="Times New Roman"/>
              </w:rPr>
              <w:t>- муниципальный бюджет – 8912,00 тыс. рублей;</w:t>
            </w:r>
          </w:p>
          <w:p w:rsidR="00E5271B" w:rsidRPr="009F0EC6" w:rsidRDefault="00E5271B" w:rsidP="00016689">
            <w:pPr>
              <w:widowControl w:val="0"/>
              <w:autoSpaceDE w:val="0"/>
              <w:autoSpaceDN w:val="0"/>
              <w:adjustRightInd w:val="0"/>
              <w:spacing w:line="240" w:lineRule="auto"/>
              <w:ind w:firstLine="0"/>
              <w:rPr>
                <w:sz w:val="20"/>
                <w:szCs w:val="20"/>
              </w:rPr>
            </w:pPr>
          </w:p>
        </w:tc>
      </w:tr>
    </w:tbl>
    <w:p w:rsidR="00E5271B" w:rsidRPr="009F0EC6" w:rsidRDefault="00E5271B" w:rsidP="00E5271B">
      <w:pPr>
        <w:tabs>
          <w:tab w:val="left" w:pos="4678"/>
        </w:tabs>
        <w:spacing w:line="240" w:lineRule="auto"/>
        <w:ind w:right="-2"/>
        <w:rPr>
          <w:sz w:val="20"/>
          <w:szCs w:val="20"/>
        </w:rPr>
      </w:pPr>
      <w:r w:rsidRPr="009F0EC6">
        <w:rPr>
          <w:sz w:val="20"/>
          <w:szCs w:val="20"/>
        </w:rPr>
        <w:t>»;</w:t>
      </w:r>
    </w:p>
    <w:p w:rsidR="00E5271B" w:rsidRPr="009F0EC6" w:rsidRDefault="00E5271B" w:rsidP="00E5271B">
      <w:pPr>
        <w:tabs>
          <w:tab w:val="left" w:pos="4678"/>
        </w:tabs>
        <w:spacing w:line="240" w:lineRule="auto"/>
        <w:ind w:right="-2"/>
        <w:rPr>
          <w:sz w:val="20"/>
          <w:szCs w:val="20"/>
        </w:rPr>
      </w:pPr>
    </w:p>
    <w:p w:rsidR="00E5271B" w:rsidRPr="009F0EC6" w:rsidRDefault="00E5271B" w:rsidP="00E5271B">
      <w:pPr>
        <w:numPr>
          <w:ilvl w:val="1"/>
          <w:numId w:val="11"/>
        </w:numPr>
        <w:tabs>
          <w:tab w:val="left" w:pos="709"/>
        </w:tabs>
        <w:spacing w:line="240" w:lineRule="auto"/>
        <w:ind w:left="0" w:right="-2" w:firstLine="851"/>
        <w:contextualSpacing/>
        <w:rPr>
          <w:sz w:val="20"/>
          <w:szCs w:val="20"/>
        </w:rPr>
      </w:pPr>
      <w:r w:rsidRPr="009F0EC6">
        <w:rPr>
          <w:sz w:val="20"/>
          <w:szCs w:val="20"/>
        </w:rPr>
        <w:t>В пункте 4.2. раздела 4 «Обобщенная характеристика основного мероприятия» таблицу «Расходы местного бюджета на реализацию мероприятий муниципальной программы, софинансирование которых планируется за счет субсидии из областного бюджета на 2017 год» Программы, утвержденной Постановлением, изложить в следующей редакции:</w:t>
      </w:r>
    </w:p>
    <w:p w:rsidR="00E5271B" w:rsidRPr="009F0EC6" w:rsidRDefault="00E5271B" w:rsidP="00E5271B">
      <w:pPr>
        <w:tabs>
          <w:tab w:val="left" w:pos="709"/>
        </w:tabs>
        <w:spacing w:line="240" w:lineRule="auto"/>
        <w:ind w:left="851" w:right="-2"/>
        <w:contextualSpacing/>
        <w:rPr>
          <w:sz w:val="20"/>
          <w:szCs w:val="20"/>
        </w:rPr>
      </w:pPr>
      <w:r w:rsidRPr="009F0EC6">
        <w:rPr>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2690"/>
        <w:gridCol w:w="2691"/>
        <w:gridCol w:w="2691"/>
      </w:tblGrid>
      <w:tr w:rsidR="00E5271B" w:rsidRPr="009F0EC6" w:rsidTr="00016689">
        <w:trPr>
          <w:trHeight w:val="20"/>
        </w:trPr>
        <w:tc>
          <w:tcPr>
            <w:tcW w:w="1250" w:type="pct"/>
            <w:vMerge w:val="restart"/>
            <w:shd w:val="clear" w:color="auto" w:fill="auto"/>
          </w:tcPr>
          <w:p w:rsidR="00E5271B" w:rsidRPr="009F0EC6" w:rsidRDefault="00E5271B" w:rsidP="00016689">
            <w:pPr>
              <w:tabs>
                <w:tab w:val="left" w:pos="709"/>
              </w:tabs>
              <w:spacing w:line="240" w:lineRule="auto"/>
              <w:ind w:firstLine="0"/>
              <w:contextualSpacing/>
              <w:rPr>
                <w:sz w:val="20"/>
                <w:szCs w:val="20"/>
              </w:rPr>
            </w:pPr>
          </w:p>
        </w:tc>
        <w:tc>
          <w:tcPr>
            <w:tcW w:w="3750" w:type="pct"/>
            <w:gridSpan w:val="3"/>
            <w:shd w:val="clear" w:color="auto" w:fill="auto"/>
          </w:tcPr>
          <w:p w:rsidR="00E5271B" w:rsidRPr="009F0EC6" w:rsidRDefault="00E5271B" w:rsidP="00016689">
            <w:pPr>
              <w:tabs>
                <w:tab w:val="left" w:pos="709"/>
              </w:tabs>
              <w:spacing w:line="240" w:lineRule="auto"/>
              <w:ind w:firstLine="0"/>
              <w:contextualSpacing/>
              <w:jc w:val="center"/>
              <w:rPr>
                <w:sz w:val="20"/>
                <w:szCs w:val="20"/>
              </w:rPr>
            </w:pPr>
            <w:r w:rsidRPr="009F0EC6">
              <w:rPr>
                <w:sz w:val="20"/>
                <w:szCs w:val="20"/>
              </w:rPr>
              <w:t>Расходы, тыс. руб.</w:t>
            </w:r>
          </w:p>
        </w:tc>
      </w:tr>
      <w:tr w:rsidR="00E5271B" w:rsidRPr="009F0EC6" w:rsidTr="00016689">
        <w:trPr>
          <w:trHeight w:val="20"/>
        </w:trPr>
        <w:tc>
          <w:tcPr>
            <w:tcW w:w="1250" w:type="pct"/>
            <w:vMerge/>
            <w:shd w:val="clear" w:color="auto" w:fill="auto"/>
          </w:tcPr>
          <w:p w:rsidR="00E5271B" w:rsidRPr="009F0EC6" w:rsidRDefault="00E5271B" w:rsidP="00016689">
            <w:pPr>
              <w:tabs>
                <w:tab w:val="left" w:pos="709"/>
              </w:tabs>
              <w:spacing w:line="240" w:lineRule="auto"/>
              <w:ind w:firstLine="0"/>
              <w:contextualSpacing/>
              <w:rPr>
                <w:sz w:val="20"/>
                <w:szCs w:val="20"/>
              </w:rPr>
            </w:pP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Всего</w:t>
            </w: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Местный бюджет</w:t>
            </w: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 xml:space="preserve">Областной бюджет </w:t>
            </w:r>
          </w:p>
        </w:tc>
      </w:tr>
      <w:tr w:rsidR="00E5271B" w:rsidRPr="009F0EC6" w:rsidTr="00016689">
        <w:trPr>
          <w:trHeight w:val="20"/>
        </w:trPr>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Ремонт автомобильных дорог местного значения</w:t>
            </w: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29357,80</w:t>
            </w: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5269,20</w:t>
            </w:r>
          </w:p>
        </w:tc>
        <w:tc>
          <w:tcPr>
            <w:tcW w:w="1250" w:type="pct"/>
            <w:shd w:val="clear" w:color="auto" w:fill="auto"/>
          </w:tcPr>
          <w:p w:rsidR="00E5271B" w:rsidRPr="009F0EC6" w:rsidRDefault="00E5271B" w:rsidP="00016689">
            <w:pPr>
              <w:tabs>
                <w:tab w:val="left" w:pos="709"/>
              </w:tabs>
              <w:spacing w:line="240" w:lineRule="auto"/>
              <w:ind w:firstLine="0"/>
              <w:contextualSpacing/>
              <w:rPr>
                <w:sz w:val="20"/>
                <w:szCs w:val="20"/>
              </w:rPr>
            </w:pPr>
            <w:r w:rsidRPr="009F0EC6">
              <w:rPr>
                <w:sz w:val="20"/>
                <w:szCs w:val="20"/>
              </w:rPr>
              <w:t>24088,6</w:t>
            </w:r>
          </w:p>
        </w:tc>
      </w:tr>
    </w:tbl>
    <w:p w:rsidR="00E5271B" w:rsidRPr="009F0EC6" w:rsidRDefault="00E5271B" w:rsidP="00E5271B">
      <w:pPr>
        <w:tabs>
          <w:tab w:val="left" w:pos="1418"/>
        </w:tabs>
        <w:spacing w:line="240" w:lineRule="auto"/>
        <w:ind w:right="-2"/>
        <w:rPr>
          <w:sz w:val="20"/>
          <w:szCs w:val="20"/>
        </w:rPr>
      </w:pPr>
      <w:r w:rsidRPr="009F0EC6">
        <w:rPr>
          <w:sz w:val="20"/>
          <w:szCs w:val="20"/>
        </w:rPr>
        <w:t>»;</w:t>
      </w:r>
    </w:p>
    <w:p w:rsidR="00E5271B" w:rsidRPr="009F0EC6" w:rsidRDefault="00E5271B" w:rsidP="00E5271B">
      <w:pPr>
        <w:numPr>
          <w:ilvl w:val="1"/>
          <w:numId w:val="11"/>
        </w:numPr>
        <w:tabs>
          <w:tab w:val="left" w:pos="1418"/>
        </w:tabs>
        <w:spacing w:line="240" w:lineRule="auto"/>
        <w:ind w:left="0" w:right="-2" w:firstLine="568"/>
        <w:rPr>
          <w:sz w:val="20"/>
          <w:szCs w:val="20"/>
        </w:rPr>
      </w:pPr>
      <w:r w:rsidRPr="009F0EC6">
        <w:rPr>
          <w:sz w:val="20"/>
          <w:szCs w:val="20"/>
        </w:rPr>
        <w:lastRenderedPageBreak/>
        <w:t>В паспорте подпрограммы 1 «Развитие дорожного хозяйства в Репьевском муниципальном районе» (далее – Подпрограмма) строку «Объемы и источники финансирования Подпрограммы» Программы, утвержденной Постановлением, изложить в следующей редакции:</w:t>
      </w:r>
    </w:p>
    <w:p w:rsidR="00E5271B" w:rsidRPr="009F0EC6" w:rsidRDefault="00E5271B" w:rsidP="00E5271B">
      <w:pPr>
        <w:tabs>
          <w:tab w:val="left" w:pos="4678"/>
        </w:tabs>
        <w:spacing w:line="240" w:lineRule="auto"/>
        <w:ind w:left="709" w:right="-2"/>
        <w:rPr>
          <w:sz w:val="20"/>
          <w:szCs w:val="20"/>
        </w:rPr>
      </w:pPr>
      <w:r w:rsidRPr="009F0EC6">
        <w:rPr>
          <w:sz w:val="20"/>
          <w:szCs w:val="20"/>
        </w:rPr>
        <w:t>«</w:t>
      </w:r>
    </w:p>
    <w:tbl>
      <w:tblPr>
        <w:tblW w:w="5000" w:type="pct"/>
        <w:tblLook w:val="00A0" w:firstRow="1" w:lastRow="0" w:firstColumn="1" w:lastColumn="0" w:noHBand="0" w:noVBand="0"/>
      </w:tblPr>
      <w:tblGrid>
        <w:gridCol w:w="4152"/>
        <w:gridCol w:w="6610"/>
      </w:tblGrid>
      <w:tr w:rsidR="00E5271B" w:rsidRPr="009F0EC6" w:rsidTr="00016689">
        <w:trPr>
          <w:trHeight w:val="20"/>
        </w:trPr>
        <w:tc>
          <w:tcPr>
            <w:tcW w:w="1929" w:type="pct"/>
            <w:tcBorders>
              <w:top w:val="single" w:sz="4" w:space="0" w:color="auto"/>
              <w:left w:val="single" w:sz="4" w:space="0" w:color="auto"/>
              <w:bottom w:val="single" w:sz="4" w:space="0" w:color="auto"/>
              <w:right w:val="single" w:sz="4" w:space="0" w:color="auto"/>
            </w:tcBorders>
          </w:tcPr>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xml:space="preserve">Объемы и источники          </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xml:space="preserve">Финансирования подпрограммы              </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муниципальной программы (в</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xml:space="preserve">действующих ценах           </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xml:space="preserve">каждого года реализации     </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xml:space="preserve">муниципальной программы)  </w:t>
            </w:r>
          </w:p>
        </w:tc>
        <w:tc>
          <w:tcPr>
            <w:tcW w:w="3071" w:type="pct"/>
            <w:tcBorders>
              <w:top w:val="single" w:sz="4" w:space="0" w:color="auto"/>
              <w:left w:val="nil"/>
              <w:bottom w:val="single" w:sz="4" w:space="0" w:color="auto"/>
              <w:right w:val="single" w:sz="4" w:space="0" w:color="auto"/>
            </w:tcBorders>
          </w:tcPr>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Объем финансирования подпрограммы муниципальной программы составляет 71893,80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областной бюджет - 24088,60 тыс.рублей:.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47805,20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 том числе по годам реализации муниципальной программы:</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2017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 29357,80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областной бюджет - 24088,60 тыс.рублей;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бюджет- 5269,20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2018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 7565,00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- 7565,00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2019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 8235,00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- 8235,00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2020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–8912,00</w:t>
            </w:r>
            <w:r w:rsidRPr="009F0EC6">
              <w:rPr>
                <w:sz w:val="20"/>
                <w:szCs w:val="20"/>
              </w:rPr>
              <w:tab/>
              <w:t>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- 8912,00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2021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 8912,00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8912,00 тыс. рублей;</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2022 год:</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всего – 8912,00 тыс. рублей, в том числе по источникам финансирования:</w:t>
            </w:r>
          </w:p>
          <w:p w:rsidR="00E5271B" w:rsidRPr="009F0EC6" w:rsidRDefault="00E5271B" w:rsidP="00016689">
            <w:pPr>
              <w:widowControl w:val="0"/>
              <w:autoSpaceDE w:val="0"/>
              <w:autoSpaceDN w:val="0"/>
              <w:adjustRightInd w:val="0"/>
              <w:spacing w:line="240" w:lineRule="auto"/>
              <w:ind w:firstLine="0"/>
              <w:rPr>
                <w:sz w:val="20"/>
                <w:szCs w:val="20"/>
              </w:rPr>
            </w:pPr>
            <w:r w:rsidRPr="009F0EC6">
              <w:rPr>
                <w:sz w:val="20"/>
                <w:szCs w:val="20"/>
              </w:rPr>
              <w:t>- муниципальный бюджет – 8912,00 тыс. рублей;</w:t>
            </w:r>
          </w:p>
        </w:tc>
      </w:tr>
    </w:tbl>
    <w:p w:rsidR="00E5271B" w:rsidRPr="009F0EC6" w:rsidRDefault="00E5271B" w:rsidP="00E5271B">
      <w:pPr>
        <w:tabs>
          <w:tab w:val="left" w:pos="4678"/>
        </w:tabs>
        <w:spacing w:line="240" w:lineRule="auto"/>
        <w:ind w:right="-2"/>
        <w:rPr>
          <w:sz w:val="20"/>
          <w:szCs w:val="20"/>
        </w:rPr>
      </w:pPr>
      <w:r w:rsidRPr="009F0EC6">
        <w:rPr>
          <w:sz w:val="20"/>
          <w:szCs w:val="20"/>
        </w:rPr>
        <w:t>»;</w:t>
      </w:r>
    </w:p>
    <w:p w:rsidR="00E5271B" w:rsidRPr="009F0EC6" w:rsidRDefault="00E5271B" w:rsidP="00E5271B">
      <w:pPr>
        <w:tabs>
          <w:tab w:val="left" w:pos="4678"/>
        </w:tabs>
        <w:spacing w:line="240" w:lineRule="auto"/>
        <w:ind w:right="-2"/>
        <w:rPr>
          <w:sz w:val="20"/>
          <w:szCs w:val="20"/>
        </w:rPr>
        <w:sectPr w:rsidR="00E5271B" w:rsidRPr="009F0EC6" w:rsidSect="00A570EE">
          <w:headerReference w:type="default" r:id="rId13"/>
          <w:pgSz w:w="11906" w:h="16838"/>
          <w:pgMar w:top="1135" w:right="567" w:bottom="1276" w:left="567" w:header="340" w:footer="567" w:gutter="0"/>
          <w:cols w:space="708"/>
          <w:docGrid w:linePitch="360"/>
        </w:sectPr>
      </w:pPr>
      <w:r w:rsidRPr="009F0EC6">
        <w:rPr>
          <w:sz w:val="20"/>
          <w:szCs w:val="20"/>
        </w:rPr>
        <w:t>1.4. Приложения 2 и 3 к Программе, утвержденной Постановлением, изложить в следующей редакции:</w:t>
      </w:r>
    </w:p>
    <w:p w:rsidR="00E5271B" w:rsidRPr="009F0EC6" w:rsidRDefault="00E5271B" w:rsidP="00E5271B">
      <w:pPr>
        <w:tabs>
          <w:tab w:val="left" w:pos="4678"/>
        </w:tabs>
        <w:spacing w:line="240" w:lineRule="auto"/>
        <w:ind w:left="10348" w:right="-2" w:firstLine="0"/>
        <w:rPr>
          <w:sz w:val="20"/>
          <w:szCs w:val="20"/>
        </w:rPr>
      </w:pPr>
      <w:r w:rsidRPr="009F0EC6">
        <w:rPr>
          <w:sz w:val="20"/>
          <w:szCs w:val="20"/>
        </w:rPr>
        <w:lastRenderedPageBreak/>
        <w:t xml:space="preserve">ПРИЛОЖЕНИЕ </w:t>
      </w:r>
    </w:p>
    <w:p w:rsidR="00E5271B" w:rsidRPr="009F0EC6" w:rsidRDefault="00E5271B" w:rsidP="00E5271B">
      <w:pPr>
        <w:tabs>
          <w:tab w:val="left" w:pos="4678"/>
        </w:tabs>
        <w:spacing w:line="240" w:lineRule="auto"/>
        <w:ind w:left="10348" w:right="-2" w:firstLine="0"/>
        <w:rPr>
          <w:sz w:val="20"/>
          <w:szCs w:val="20"/>
        </w:rPr>
      </w:pPr>
    </w:p>
    <w:p w:rsidR="00E5271B" w:rsidRPr="009F0EC6" w:rsidRDefault="00E5271B" w:rsidP="00E5271B">
      <w:pPr>
        <w:tabs>
          <w:tab w:val="left" w:pos="4678"/>
        </w:tabs>
        <w:spacing w:line="240" w:lineRule="auto"/>
        <w:ind w:left="10348" w:right="-2" w:firstLine="0"/>
        <w:rPr>
          <w:sz w:val="20"/>
          <w:szCs w:val="20"/>
        </w:rPr>
      </w:pPr>
      <w:r w:rsidRPr="009F0EC6">
        <w:rPr>
          <w:sz w:val="20"/>
          <w:szCs w:val="20"/>
        </w:rPr>
        <w:t>к постановлению администрации Репьевского муниципального района</w:t>
      </w:r>
    </w:p>
    <w:p w:rsidR="00E5271B" w:rsidRPr="009F0EC6" w:rsidRDefault="00E5271B" w:rsidP="00E5271B">
      <w:pPr>
        <w:tabs>
          <w:tab w:val="left" w:pos="4678"/>
        </w:tabs>
        <w:spacing w:line="240" w:lineRule="auto"/>
        <w:ind w:left="10348" w:right="-2" w:firstLine="0"/>
        <w:rPr>
          <w:sz w:val="20"/>
          <w:szCs w:val="20"/>
        </w:rPr>
      </w:pPr>
      <w:r w:rsidRPr="009F0EC6">
        <w:rPr>
          <w:sz w:val="20"/>
          <w:szCs w:val="20"/>
        </w:rPr>
        <w:t>от « __ » _________2018 г. № ___.</w:t>
      </w:r>
    </w:p>
    <w:tbl>
      <w:tblPr>
        <w:tblW w:w="5000" w:type="pct"/>
        <w:tblLook w:val="04A0" w:firstRow="1" w:lastRow="0" w:firstColumn="1" w:lastColumn="0" w:noHBand="0" w:noVBand="1"/>
      </w:tblPr>
      <w:tblGrid>
        <w:gridCol w:w="2409"/>
        <w:gridCol w:w="2273"/>
        <w:gridCol w:w="1904"/>
        <w:gridCol w:w="1339"/>
        <w:gridCol w:w="1339"/>
        <w:gridCol w:w="1339"/>
        <w:gridCol w:w="224"/>
        <w:gridCol w:w="1617"/>
        <w:gridCol w:w="1340"/>
        <w:gridCol w:w="1337"/>
      </w:tblGrid>
      <w:tr w:rsidR="00E5271B" w:rsidRPr="009F0EC6" w:rsidTr="00016689">
        <w:trPr>
          <w:trHeight w:val="420"/>
        </w:trPr>
        <w:tc>
          <w:tcPr>
            <w:tcW w:w="797"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752"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630"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72" w:type="pct"/>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1421" w:type="pct"/>
            <w:gridSpan w:val="3"/>
            <w:tcBorders>
              <w:top w:val="nil"/>
              <w:left w:val="nil"/>
              <w:bottom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r w:rsidRPr="009F0EC6">
              <w:rPr>
                <w:sz w:val="20"/>
                <w:szCs w:val="20"/>
              </w:rPr>
              <w:t>Приложение 2</w:t>
            </w:r>
          </w:p>
        </w:tc>
      </w:tr>
      <w:tr w:rsidR="00E5271B" w:rsidRPr="009F0EC6" w:rsidTr="00016689">
        <w:trPr>
          <w:trHeight w:val="1155"/>
        </w:trPr>
        <w:tc>
          <w:tcPr>
            <w:tcW w:w="797"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jc w:val="right"/>
              <w:rPr>
                <w:sz w:val="20"/>
                <w:szCs w:val="20"/>
              </w:rPr>
            </w:pPr>
          </w:p>
        </w:tc>
        <w:tc>
          <w:tcPr>
            <w:tcW w:w="752"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630"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443"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72" w:type="pct"/>
            <w:tcBorders>
              <w:top w:val="nil"/>
              <w:left w:val="nil"/>
              <w:right w:val="nil"/>
            </w:tcBorders>
            <w:shd w:val="clear" w:color="auto" w:fill="auto"/>
            <w:noWrap/>
            <w:vAlign w:val="bottom"/>
            <w:hideMark/>
          </w:tcPr>
          <w:p w:rsidR="00E5271B" w:rsidRPr="009F0EC6" w:rsidRDefault="00E5271B" w:rsidP="00016689">
            <w:pPr>
              <w:spacing w:line="240" w:lineRule="auto"/>
              <w:ind w:firstLine="0"/>
              <w:rPr>
                <w:sz w:val="20"/>
                <w:szCs w:val="20"/>
              </w:rPr>
            </w:pPr>
          </w:p>
        </w:tc>
        <w:tc>
          <w:tcPr>
            <w:tcW w:w="1421" w:type="pct"/>
            <w:gridSpan w:val="3"/>
            <w:tcBorders>
              <w:top w:val="nil"/>
              <w:left w:val="nil"/>
              <w:right w:val="nil"/>
            </w:tcBorders>
            <w:shd w:val="clear" w:color="auto" w:fill="auto"/>
            <w:vAlign w:val="center"/>
            <w:hideMark/>
          </w:tcPr>
          <w:p w:rsidR="00E5271B" w:rsidRPr="009F0EC6" w:rsidRDefault="00E5271B" w:rsidP="00016689">
            <w:pPr>
              <w:spacing w:line="240" w:lineRule="auto"/>
              <w:ind w:firstLine="0"/>
              <w:rPr>
                <w:sz w:val="20"/>
                <w:szCs w:val="20"/>
              </w:rPr>
            </w:pPr>
            <w:r w:rsidRPr="009F0EC6">
              <w:rPr>
                <w:sz w:val="20"/>
                <w:szCs w:val="20"/>
              </w:rPr>
              <w:t>к  муниципальной программе "Развитие транспортной системы"</w:t>
            </w:r>
          </w:p>
        </w:tc>
      </w:tr>
      <w:tr w:rsidR="00E5271B" w:rsidRPr="009F0EC6" w:rsidTr="00016689">
        <w:trPr>
          <w:trHeight w:val="945"/>
        </w:trPr>
        <w:tc>
          <w:tcPr>
            <w:tcW w:w="5000" w:type="pct"/>
            <w:gridSpan w:val="10"/>
            <w:tcBorders>
              <w:top w:val="nil"/>
              <w:left w:val="nil"/>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xml:space="preserve">Расходы местного бюджета на реализацию муниципальной программы Репьевского муниципального района Воронежской области "Развитие транспортной системы"                                </w:t>
            </w:r>
          </w:p>
        </w:tc>
      </w:tr>
      <w:tr w:rsidR="00E5271B" w:rsidRPr="009F0EC6" w:rsidTr="00016689">
        <w:trPr>
          <w:trHeight w:val="468"/>
        </w:trPr>
        <w:tc>
          <w:tcPr>
            <w:tcW w:w="797"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752"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630"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607" w:type="pct"/>
            <w:gridSpan w:val="2"/>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left w:val="nil"/>
              <w:bottom w:val="single" w:sz="4" w:space="0" w:color="auto"/>
              <w:right w:val="nil"/>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left w:val="nil"/>
              <w:bottom w:val="single" w:sz="4" w:space="0" w:color="auto"/>
              <w:right w:val="nil"/>
            </w:tcBorders>
            <w:shd w:val="clear" w:color="auto" w:fill="auto"/>
            <w:noWrap/>
            <w:vAlign w:val="bottom"/>
            <w:hideMark/>
          </w:tcPr>
          <w:p w:rsidR="00E5271B" w:rsidRPr="009F0EC6" w:rsidRDefault="00E5271B" w:rsidP="00016689">
            <w:pPr>
              <w:spacing w:line="240" w:lineRule="auto"/>
              <w:ind w:firstLine="0"/>
              <w:rPr>
                <w:sz w:val="20"/>
                <w:szCs w:val="20"/>
              </w:rPr>
            </w:pPr>
            <w:r w:rsidRPr="009F0EC6">
              <w:rPr>
                <w:sz w:val="20"/>
                <w:szCs w:val="20"/>
              </w:rPr>
              <w:t> </w:t>
            </w:r>
          </w:p>
        </w:tc>
      </w:tr>
      <w:tr w:rsidR="00E5271B" w:rsidRPr="009F0EC6" w:rsidTr="00016689">
        <w:trPr>
          <w:trHeight w:val="900"/>
        </w:trPr>
        <w:tc>
          <w:tcPr>
            <w:tcW w:w="7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Статус</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 xml:space="preserve">Наименование муниципальной программы, подпрограммы, основного мероприятия </w:t>
            </w:r>
          </w:p>
        </w:tc>
        <w:tc>
          <w:tcPr>
            <w:tcW w:w="630" w:type="pct"/>
            <w:vMerge w:val="restart"/>
            <w:tcBorders>
              <w:top w:val="nil"/>
              <w:left w:val="single" w:sz="4" w:space="0" w:color="auto"/>
              <w:bottom w:val="single" w:sz="4" w:space="0" w:color="auto"/>
              <w:right w:val="single" w:sz="4" w:space="0" w:color="auto"/>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822" w:type="pct"/>
            <w:gridSpan w:val="7"/>
            <w:tcBorders>
              <w:top w:val="single" w:sz="4" w:space="0" w:color="auto"/>
              <w:left w:val="nil"/>
              <w:bottom w:val="single" w:sz="4" w:space="0" w:color="auto"/>
              <w:right w:val="single" w:sz="4" w:space="0" w:color="000000"/>
            </w:tcBorders>
            <w:shd w:val="clear" w:color="auto" w:fill="auto"/>
            <w:vAlign w:val="center"/>
            <w:hideMark/>
          </w:tcPr>
          <w:p w:rsidR="00E5271B" w:rsidRPr="009F0EC6" w:rsidRDefault="00E5271B" w:rsidP="00016689">
            <w:pPr>
              <w:spacing w:line="240" w:lineRule="auto"/>
              <w:ind w:firstLine="0"/>
              <w:jc w:val="center"/>
              <w:rPr>
                <w:sz w:val="20"/>
                <w:szCs w:val="20"/>
              </w:rPr>
            </w:pPr>
            <w:r w:rsidRPr="009F0EC6">
              <w:rPr>
                <w:sz w:val="20"/>
                <w:szCs w:val="20"/>
              </w:rPr>
              <w:t>Расходы местного бюджета по годам реализации муниципальной программы, тыс. руб.</w:t>
            </w:r>
          </w:p>
        </w:tc>
      </w:tr>
      <w:tr w:rsidR="00E5271B" w:rsidRPr="009F0EC6" w:rsidTr="00016689">
        <w:trPr>
          <w:trHeight w:val="1440"/>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443" w:type="pct"/>
            <w:tcBorders>
              <w:top w:val="nil"/>
              <w:left w:val="nil"/>
              <w:bottom w:val="single" w:sz="4" w:space="0" w:color="auto"/>
              <w:right w:val="nil"/>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2017</w:t>
            </w:r>
            <w:r w:rsidRPr="009F0EC6">
              <w:rPr>
                <w:sz w:val="20"/>
                <w:szCs w:val="20"/>
              </w:rPr>
              <w:br/>
              <w:t>(первый год реализации)</w:t>
            </w:r>
          </w:p>
        </w:tc>
        <w:tc>
          <w:tcPr>
            <w:tcW w:w="443" w:type="pct"/>
            <w:tcBorders>
              <w:top w:val="nil"/>
              <w:left w:val="single" w:sz="4" w:space="0" w:color="auto"/>
              <w:bottom w:val="single" w:sz="4" w:space="0" w:color="auto"/>
              <w:right w:val="nil"/>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2018</w:t>
            </w:r>
            <w:r w:rsidRPr="009F0EC6">
              <w:rPr>
                <w:sz w:val="20"/>
                <w:szCs w:val="20"/>
              </w:rPr>
              <w:br/>
              <w:t>(второй год реализации)</w:t>
            </w:r>
          </w:p>
        </w:tc>
        <w:tc>
          <w:tcPr>
            <w:tcW w:w="443" w:type="pct"/>
            <w:tcBorders>
              <w:top w:val="nil"/>
              <w:left w:val="single" w:sz="4" w:space="0" w:color="auto"/>
              <w:bottom w:val="single" w:sz="4" w:space="0" w:color="auto"/>
              <w:right w:val="nil"/>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2019</w:t>
            </w:r>
            <w:r w:rsidRPr="009F0EC6">
              <w:rPr>
                <w:sz w:val="20"/>
                <w:szCs w:val="20"/>
              </w:rPr>
              <w:br/>
              <w:t xml:space="preserve">(третий год реализации)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2020</w:t>
            </w:r>
            <w:r w:rsidRPr="009F0EC6">
              <w:rPr>
                <w:sz w:val="20"/>
                <w:szCs w:val="20"/>
              </w:rPr>
              <w:br/>
              <w:t>(четвертый год реализации)</w:t>
            </w:r>
          </w:p>
        </w:tc>
        <w:tc>
          <w:tcPr>
            <w:tcW w:w="443" w:type="pct"/>
            <w:tcBorders>
              <w:top w:val="nil"/>
              <w:left w:val="nil"/>
              <w:bottom w:val="nil"/>
              <w:right w:val="nil"/>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2021</w:t>
            </w:r>
            <w:r w:rsidRPr="009F0EC6">
              <w:rPr>
                <w:sz w:val="20"/>
                <w:szCs w:val="20"/>
              </w:rPr>
              <w:br/>
              <w:t>(пятый год реализации)</w:t>
            </w:r>
          </w:p>
        </w:tc>
        <w:tc>
          <w:tcPr>
            <w:tcW w:w="443" w:type="pct"/>
            <w:tcBorders>
              <w:top w:val="nil"/>
              <w:left w:val="single" w:sz="4" w:space="0" w:color="auto"/>
              <w:bottom w:val="nil"/>
              <w:right w:val="single" w:sz="4" w:space="0" w:color="auto"/>
            </w:tcBorders>
            <w:shd w:val="clear" w:color="000000" w:fill="FFFFFF"/>
            <w:vAlign w:val="center"/>
            <w:hideMark/>
          </w:tcPr>
          <w:p w:rsidR="00E5271B" w:rsidRPr="009F0EC6" w:rsidRDefault="00E5271B" w:rsidP="00016689">
            <w:pPr>
              <w:spacing w:line="240" w:lineRule="auto"/>
              <w:ind w:firstLine="0"/>
              <w:jc w:val="center"/>
              <w:rPr>
                <w:sz w:val="20"/>
                <w:szCs w:val="20"/>
              </w:rPr>
            </w:pPr>
            <w:r w:rsidRPr="009F0EC6">
              <w:rPr>
                <w:sz w:val="20"/>
                <w:szCs w:val="20"/>
              </w:rPr>
              <w:t>2022</w:t>
            </w:r>
            <w:r w:rsidRPr="009F0EC6">
              <w:rPr>
                <w:sz w:val="20"/>
                <w:szCs w:val="20"/>
              </w:rPr>
              <w:br/>
              <w:t xml:space="preserve">(шестой год реализации) </w:t>
            </w:r>
          </w:p>
        </w:tc>
      </w:tr>
      <w:tr w:rsidR="00E5271B" w:rsidRPr="009F0EC6" w:rsidTr="00016689">
        <w:trPr>
          <w:trHeight w:val="36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1</w:t>
            </w:r>
          </w:p>
        </w:tc>
        <w:tc>
          <w:tcPr>
            <w:tcW w:w="752" w:type="pct"/>
            <w:tcBorders>
              <w:top w:val="nil"/>
              <w:left w:val="nil"/>
              <w:bottom w:val="single" w:sz="4" w:space="0" w:color="auto"/>
              <w:right w:val="single" w:sz="4" w:space="0" w:color="auto"/>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2</w:t>
            </w:r>
          </w:p>
        </w:tc>
        <w:tc>
          <w:tcPr>
            <w:tcW w:w="630" w:type="pct"/>
            <w:tcBorders>
              <w:top w:val="nil"/>
              <w:left w:val="nil"/>
              <w:bottom w:val="single" w:sz="4" w:space="0" w:color="auto"/>
              <w:right w:val="single" w:sz="4" w:space="0" w:color="auto"/>
            </w:tcBorders>
            <w:shd w:val="clear" w:color="000000" w:fill="FFFFFF"/>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3</w:t>
            </w:r>
          </w:p>
        </w:tc>
        <w:tc>
          <w:tcPr>
            <w:tcW w:w="443" w:type="pct"/>
            <w:tcBorders>
              <w:top w:val="nil"/>
              <w:left w:val="nil"/>
              <w:bottom w:val="single" w:sz="4" w:space="0" w:color="auto"/>
              <w:right w:val="nil"/>
            </w:tcBorders>
            <w:shd w:val="clear" w:color="000000" w:fill="FFFFFF"/>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4</w:t>
            </w:r>
          </w:p>
        </w:tc>
        <w:tc>
          <w:tcPr>
            <w:tcW w:w="443" w:type="pct"/>
            <w:tcBorders>
              <w:top w:val="nil"/>
              <w:left w:val="single" w:sz="4" w:space="0" w:color="auto"/>
              <w:bottom w:val="single" w:sz="4" w:space="0" w:color="auto"/>
              <w:right w:val="nil"/>
            </w:tcBorders>
            <w:shd w:val="clear" w:color="000000" w:fill="FFFFFF"/>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5</w:t>
            </w:r>
          </w:p>
        </w:tc>
        <w:tc>
          <w:tcPr>
            <w:tcW w:w="443" w:type="pct"/>
            <w:tcBorders>
              <w:top w:val="nil"/>
              <w:left w:val="single" w:sz="4" w:space="0" w:color="auto"/>
              <w:bottom w:val="single" w:sz="4" w:space="0" w:color="auto"/>
              <w:right w:val="nil"/>
            </w:tcBorders>
            <w:shd w:val="clear" w:color="000000" w:fill="FFFFFF"/>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6</w:t>
            </w:r>
          </w:p>
        </w:tc>
        <w:tc>
          <w:tcPr>
            <w:tcW w:w="60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7</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8</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5271B" w:rsidRPr="009F0EC6" w:rsidRDefault="00E5271B" w:rsidP="00016689">
            <w:pPr>
              <w:spacing w:line="240" w:lineRule="auto"/>
              <w:ind w:firstLine="0"/>
              <w:jc w:val="center"/>
              <w:rPr>
                <w:sz w:val="20"/>
                <w:szCs w:val="20"/>
              </w:rPr>
            </w:pPr>
            <w:r w:rsidRPr="009F0EC6">
              <w:rPr>
                <w:sz w:val="20"/>
                <w:szCs w:val="20"/>
              </w:rPr>
              <w:t>9</w:t>
            </w:r>
          </w:p>
        </w:tc>
      </w:tr>
      <w:tr w:rsidR="00E5271B" w:rsidRPr="009F0EC6" w:rsidTr="00016689">
        <w:trPr>
          <w:trHeight w:val="315"/>
        </w:trPr>
        <w:tc>
          <w:tcPr>
            <w:tcW w:w="797"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МУНИЦИПАЛЬНАЯ ПРОГРАММА</w:t>
            </w:r>
          </w:p>
        </w:tc>
        <w:tc>
          <w:tcPr>
            <w:tcW w:w="752"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jc w:val="center"/>
              <w:rPr>
                <w:sz w:val="20"/>
                <w:szCs w:val="20"/>
              </w:rPr>
            </w:pPr>
            <w:r w:rsidRPr="009F0EC6">
              <w:rPr>
                <w:sz w:val="20"/>
                <w:szCs w:val="20"/>
              </w:rPr>
              <w:t>Развитие транспортной системы</w:t>
            </w: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5269,20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7565,00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8235,00</w:t>
            </w:r>
          </w:p>
        </w:tc>
        <w:tc>
          <w:tcPr>
            <w:tcW w:w="607"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5271B" w:rsidRPr="009F0EC6" w:rsidRDefault="00E5271B" w:rsidP="00016689">
            <w:pPr>
              <w:spacing w:line="240" w:lineRule="auto"/>
              <w:ind w:firstLine="0"/>
              <w:jc w:val="center"/>
              <w:rPr>
                <w:b/>
                <w:bCs/>
                <w:sz w:val="20"/>
                <w:szCs w:val="20"/>
              </w:rPr>
            </w:pPr>
            <w:r w:rsidRPr="009F0EC6">
              <w:rPr>
                <w:b/>
                <w:bCs/>
                <w:sz w:val="20"/>
                <w:szCs w:val="20"/>
              </w:rPr>
              <w:t>8 912,00</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8 912,00</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8 912,00</w:t>
            </w:r>
          </w:p>
        </w:tc>
      </w:tr>
      <w:tr w:rsidR="00E5271B" w:rsidRPr="009F0EC6" w:rsidTr="00016689">
        <w:trPr>
          <w:trHeight w:val="360"/>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5271B" w:rsidRPr="009F0EC6" w:rsidRDefault="00E5271B" w:rsidP="00016689">
            <w:pPr>
              <w:spacing w:line="240" w:lineRule="auto"/>
              <w:ind w:firstLine="0"/>
              <w:jc w:val="center"/>
              <w:rPr>
                <w:b/>
                <w:bCs/>
                <w:sz w:val="20"/>
                <w:szCs w:val="20"/>
              </w:rPr>
            </w:pPr>
            <w:r w:rsidRPr="009F0EC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center"/>
              <w:rPr>
                <w:b/>
                <w:bCs/>
                <w:sz w:val="20"/>
                <w:szCs w:val="20"/>
              </w:rPr>
            </w:pPr>
            <w:r w:rsidRPr="009F0EC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center"/>
              <w:rPr>
                <w:b/>
                <w:bCs/>
                <w:sz w:val="20"/>
                <w:szCs w:val="20"/>
              </w:rPr>
            </w:pPr>
            <w:r w:rsidRPr="009F0EC6">
              <w:rPr>
                <w:b/>
                <w:bCs/>
                <w:sz w:val="20"/>
                <w:szCs w:val="20"/>
              </w:rPr>
              <w:t> </w:t>
            </w:r>
          </w:p>
        </w:tc>
      </w:tr>
      <w:tr w:rsidR="00E5271B" w:rsidRPr="009F0EC6" w:rsidTr="00016689">
        <w:trPr>
          <w:trHeight w:val="990"/>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5269,20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7565,00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8235,00</w:t>
            </w:r>
          </w:p>
        </w:tc>
        <w:tc>
          <w:tcPr>
            <w:tcW w:w="607"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5271B" w:rsidRPr="009F0EC6" w:rsidRDefault="00E5271B" w:rsidP="00016689">
            <w:pPr>
              <w:spacing w:line="240" w:lineRule="auto"/>
              <w:ind w:firstLine="0"/>
              <w:jc w:val="center"/>
              <w:rPr>
                <w:b/>
                <w:bCs/>
                <w:sz w:val="20"/>
                <w:szCs w:val="20"/>
              </w:rPr>
            </w:pPr>
            <w:r w:rsidRPr="009F0EC6">
              <w:rPr>
                <w:b/>
                <w:bCs/>
                <w:sz w:val="20"/>
                <w:szCs w:val="20"/>
              </w:rPr>
              <w:t>8 912,00</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8 912,00</w:t>
            </w:r>
          </w:p>
        </w:tc>
        <w:tc>
          <w:tcPr>
            <w:tcW w:w="443" w:type="pct"/>
            <w:tcBorders>
              <w:top w:val="nil"/>
              <w:left w:val="nil"/>
              <w:bottom w:val="single" w:sz="4" w:space="0" w:color="auto"/>
              <w:right w:val="single" w:sz="4" w:space="0" w:color="auto"/>
            </w:tcBorders>
            <w:shd w:val="clear" w:color="auto" w:fill="auto"/>
            <w:vAlign w:val="bottom"/>
            <w:hideMark/>
          </w:tcPr>
          <w:p w:rsidR="00E5271B" w:rsidRPr="009F0EC6" w:rsidRDefault="00E5271B" w:rsidP="00016689">
            <w:pPr>
              <w:spacing w:line="240" w:lineRule="auto"/>
              <w:ind w:firstLine="0"/>
              <w:jc w:val="right"/>
              <w:rPr>
                <w:b/>
                <w:bCs/>
                <w:sz w:val="20"/>
                <w:szCs w:val="20"/>
              </w:rPr>
            </w:pPr>
            <w:r w:rsidRPr="009F0EC6">
              <w:rPr>
                <w:b/>
                <w:bCs/>
                <w:sz w:val="20"/>
                <w:szCs w:val="20"/>
              </w:rPr>
              <w:t>8 912,00</w:t>
            </w:r>
          </w:p>
        </w:tc>
      </w:tr>
      <w:tr w:rsidR="00E5271B" w:rsidRPr="009F0EC6" w:rsidTr="00016689">
        <w:trPr>
          <w:trHeight w:val="315"/>
        </w:trPr>
        <w:tc>
          <w:tcPr>
            <w:tcW w:w="797"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lastRenderedPageBreak/>
              <w:t xml:space="preserve">Подпрограмма 1. </w:t>
            </w:r>
          </w:p>
        </w:tc>
        <w:tc>
          <w:tcPr>
            <w:tcW w:w="752"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Развитие дорожного хозяйства в Репьевском муниципальном районе</w:t>
            </w: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5269,20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r>
      <w:tr w:rsidR="00E5271B" w:rsidRPr="009F0EC6" w:rsidTr="00016689">
        <w:trPr>
          <w:trHeight w:val="855"/>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5269,20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Основное мероприятие 1.1.</w:t>
            </w:r>
          </w:p>
        </w:tc>
        <w:tc>
          <w:tcPr>
            <w:tcW w:w="752" w:type="pct"/>
            <w:vMerge w:val="restart"/>
            <w:tcBorders>
              <w:top w:val="nil"/>
              <w:left w:val="single" w:sz="4" w:space="0" w:color="auto"/>
              <w:bottom w:val="single" w:sz="4" w:space="0" w:color="auto"/>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Развитие сети автомобильных дорог общего пользования</w:t>
            </w: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5269,20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r>
      <w:tr w:rsidR="00E5271B" w:rsidRPr="009F0EC6" w:rsidTr="00016689">
        <w:trPr>
          <w:trHeight w:val="372"/>
        </w:trPr>
        <w:tc>
          <w:tcPr>
            <w:tcW w:w="797"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nil"/>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5269,20</w:t>
            </w:r>
          </w:p>
        </w:tc>
        <w:tc>
          <w:tcPr>
            <w:tcW w:w="443" w:type="pct"/>
            <w:tcBorders>
              <w:top w:val="nil"/>
              <w:left w:val="single" w:sz="4" w:space="0" w:color="auto"/>
              <w:bottom w:val="nil"/>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nil"/>
              <w:left w:val="single" w:sz="4" w:space="0" w:color="auto"/>
              <w:bottom w:val="nil"/>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nil"/>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val="restart"/>
            <w:tcBorders>
              <w:top w:val="nil"/>
              <w:left w:val="single" w:sz="4" w:space="0" w:color="auto"/>
              <w:bottom w:val="single" w:sz="4" w:space="0" w:color="auto"/>
              <w:right w:val="nil"/>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мероприятие 1.1.1.</w:t>
            </w:r>
          </w:p>
        </w:tc>
        <w:tc>
          <w:tcPr>
            <w:tcW w:w="752"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 xml:space="preserve">Капитальный ремонт и ремонт автомобильных дорог общего пользования местного значения (софинансирование) </w:t>
            </w:r>
          </w:p>
        </w:tc>
        <w:tc>
          <w:tcPr>
            <w:tcW w:w="630"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single" w:sz="8" w:space="0" w:color="auto"/>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24,10</w:t>
            </w:r>
          </w:p>
        </w:tc>
        <w:tc>
          <w:tcPr>
            <w:tcW w:w="443" w:type="pct"/>
            <w:tcBorders>
              <w:top w:val="single" w:sz="8" w:space="0" w:color="auto"/>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single" w:sz="8" w:space="0" w:color="auto"/>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607" w:type="pct"/>
            <w:gridSpan w:val="2"/>
            <w:tcBorders>
              <w:top w:val="single" w:sz="8"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0,00</w:t>
            </w:r>
          </w:p>
        </w:tc>
        <w:tc>
          <w:tcPr>
            <w:tcW w:w="443"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single" w:sz="8" w:space="0" w:color="auto"/>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r>
      <w:tr w:rsidR="00E5271B" w:rsidRPr="009F0EC6" w:rsidTr="00016689">
        <w:trPr>
          <w:trHeight w:val="360"/>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c>
          <w:tcPr>
            <w:tcW w:w="443" w:type="pct"/>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r>
      <w:tr w:rsidR="00E5271B" w:rsidRPr="009F0EC6" w:rsidTr="00016689">
        <w:trPr>
          <w:trHeight w:val="792"/>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24,10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607" w:type="pct"/>
            <w:gridSpan w:val="2"/>
            <w:tcBorders>
              <w:top w:val="single" w:sz="4" w:space="0" w:color="auto"/>
              <w:left w:val="single" w:sz="4" w:space="0" w:color="auto"/>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0,00</w:t>
            </w:r>
          </w:p>
        </w:tc>
        <w:tc>
          <w:tcPr>
            <w:tcW w:w="443"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nil"/>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r>
      <w:tr w:rsidR="00E5271B" w:rsidRPr="009F0EC6" w:rsidTr="00016689">
        <w:trPr>
          <w:trHeight w:val="360"/>
        </w:trPr>
        <w:tc>
          <w:tcPr>
            <w:tcW w:w="797" w:type="pct"/>
            <w:vMerge w:val="restart"/>
            <w:tcBorders>
              <w:top w:val="nil"/>
              <w:left w:val="single" w:sz="4" w:space="0" w:color="auto"/>
              <w:bottom w:val="single" w:sz="4" w:space="0" w:color="auto"/>
              <w:right w:val="nil"/>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мероприятие 1.1.3.</w:t>
            </w:r>
          </w:p>
        </w:tc>
        <w:tc>
          <w:tcPr>
            <w:tcW w:w="752" w:type="pct"/>
            <w:vMerge w:val="restart"/>
            <w:tcBorders>
              <w:top w:val="nil"/>
              <w:left w:val="single" w:sz="8" w:space="0" w:color="auto"/>
              <w:bottom w:val="single" w:sz="8" w:space="0" w:color="000000"/>
              <w:right w:val="single" w:sz="4" w:space="0" w:color="auto"/>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Мероприятия по развитию сети автомобильных дорог общего пользования</w:t>
            </w: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1296,70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single" w:sz="4" w:space="0" w:color="auto"/>
              <w:left w:val="single" w:sz="4" w:space="0" w:color="auto"/>
              <w:bottom w:val="nil"/>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nil"/>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single" w:sz="4" w:space="0" w:color="auto"/>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single" w:sz="4" w:space="0" w:color="auto"/>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single" w:sz="4" w:space="0" w:color="auto"/>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c>
          <w:tcPr>
            <w:tcW w:w="443" w:type="pct"/>
            <w:tcBorders>
              <w:top w:val="single" w:sz="4" w:space="0" w:color="auto"/>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r>
      <w:tr w:rsidR="00E5271B" w:rsidRPr="009F0EC6" w:rsidTr="00016689">
        <w:trPr>
          <w:trHeight w:val="372"/>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1296,70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7565,00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8235,00</w:t>
            </w:r>
          </w:p>
        </w:tc>
        <w:tc>
          <w:tcPr>
            <w:tcW w:w="607" w:type="pct"/>
            <w:gridSpan w:val="2"/>
            <w:tcBorders>
              <w:top w:val="single" w:sz="4" w:space="0" w:color="auto"/>
              <w:left w:val="single" w:sz="4" w:space="0" w:color="auto"/>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8 912,00</w:t>
            </w:r>
          </w:p>
        </w:tc>
        <w:tc>
          <w:tcPr>
            <w:tcW w:w="443"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c>
          <w:tcPr>
            <w:tcW w:w="443" w:type="pct"/>
            <w:tcBorders>
              <w:top w:val="nil"/>
              <w:left w:val="nil"/>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8 912,00</w:t>
            </w:r>
          </w:p>
        </w:tc>
      </w:tr>
      <w:tr w:rsidR="00E5271B" w:rsidRPr="009F0EC6" w:rsidTr="00016689">
        <w:trPr>
          <w:trHeight w:val="360"/>
        </w:trPr>
        <w:tc>
          <w:tcPr>
            <w:tcW w:w="797" w:type="pct"/>
            <w:vMerge w:val="restart"/>
            <w:tcBorders>
              <w:top w:val="nil"/>
              <w:left w:val="single" w:sz="4" w:space="0" w:color="auto"/>
              <w:bottom w:val="single" w:sz="4" w:space="0" w:color="auto"/>
              <w:right w:val="nil"/>
            </w:tcBorders>
            <w:shd w:val="clear" w:color="auto" w:fill="auto"/>
            <w:hideMark/>
          </w:tcPr>
          <w:p w:rsidR="00E5271B" w:rsidRPr="009F0EC6" w:rsidRDefault="00E5271B" w:rsidP="00016689">
            <w:pPr>
              <w:spacing w:line="240" w:lineRule="auto"/>
              <w:ind w:firstLine="0"/>
              <w:rPr>
                <w:sz w:val="20"/>
                <w:szCs w:val="20"/>
              </w:rPr>
            </w:pPr>
            <w:r w:rsidRPr="009F0EC6">
              <w:rPr>
                <w:sz w:val="20"/>
                <w:szCs w:val="20"/>
              </w:rPr>
              <w:t>мероприятие 1.1.4.</w:t>
            </w:r>
          </w:p>
        </w:tc>
        <w:tc>
          <w:tcPr>
            <w:tcW w:w="752" w:type="pct"/>
            <w:vMerge w:val="restart"/>
            <w:tcBorders>
              <w:top w:val="nil"/>
              <w:left w:val="single" w:sz="8"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rPr>
                <w:sz w:val="20"/>
                <w:szCs w:val="20"/>
              </w:rPr>
            </w:pPr>
            <w:r w:rsidRPr="009F0EC6">
              <w:rPr>
                <w:sz w:val="20"/>
                <w:szCs w:val="20"/>
              </w:rPr>
              <w:t>Межбюджетные трансферты на мероприятия  по развитию сети автомобильных дорог общего пользования</w:t>
            </w: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всего</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3948,40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607" w:type="pct"/>
            <w:gridSpan w:val="2"/>
            <w:tcBorders>
              <w:top w:val="single" w:sz="8"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0,00</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r>
      <w:tr w:rsidR="00E5271B" w:rsidRPr="009F0EC6" w:rsidTr="00016689">
        <w:trPr>
          <w:trHeight w:val="360"/>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в том числе по ГРБС:</w:t>
            </w:r>
          </w:p>
        </w:tc>
        <w:tc>
          <w:tcPr>
            <w:tcW w:w="443"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443" w:type="pct"/>
            <w:tcBorders>
              <w:top w:val="nil"/>
              <w:left w:val="single" w:sz="4" w:space="0" w:color="auto"/>
              <w:bottom w:val="single" w:sz="4" w:space="0" w:color="auto"/>
              <w:right w:val="nil"/>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 </w:t>
            </w:r>
          </w:p>
        </w:tc>
        <w:tc>
          <w:tcPr>
            <w:tcW w:w="607"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 </w:t>
            </w:r>
          </w:p>
        </w:tc>
        <w:tc>
          <w:tcPr>
            <w:tcW w:w="443"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c>
          <w:tcPr>
            <w:tcW w:w="443" w:type="pct"/>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 </w:t>
            </w:r>
          </w:p>
        </w:tc>
      </w:tr>
      <w:tr w:rsidR="00E5271B" w:rsidRPr="009F0EC6" w:rsidTr="00016689">
        <w:trPr>
          <w:trHeight w:val="372"/>
        </w:trPr>
        <w:tc>
          <w:tcPr>
            <w:tcW w:w="797" w:type="pct"/>
            <w:vMerge/>
            <w:tcBorders>
              <w:top w:val="nil"/>
              <w:left w:val="single" w:sz="4" w:space="0" w:color="auto"/>
              <w:bottom w:val="single" w:sz="4" w:space="0" w:color="auto"/>
              <w:right w:val="nil"/>
            </w:tcBorders>
            <w:vAlign w:val="center"/>
            <w:hideMark/>
          </w:tcPr>
          <w:p w:rsidR="00E5271B" w:rsidRPr="009F0EC6" w:rsidRDefault="00E5271B" w:rsidP="00016689">
            <w:pPr>
              <w:spacing w:line="240" w:lineRule="auto"/>
              <w:ind w:firstLine="0"/>
              <w:rPr>
                <w:sz w:val="20"/>
                <w:szCs w:val="20"/>
              </w:rPr>
            </w:pPr>
          </w:p>
        </w:tc>
        <w:tc>
          <w:tcPr>
            <w:tcW w:w="752"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rPr>
                <w:sz w:val="20"/>
                <w:szCs w:val="20"/>
              </w:rPr>
            </w:pPr>
          </w:p>
        </w:tc>
        <w:tc>
          <w:tcPr>
            <w:tcW w:w="630"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rPr>
                <w:sz w:val="20"/>
                <w:szCs w:val="20"/>
              </w:rPr>
            </w:pPr>
            <w:r w:rsidRPr="009F0EC6">
              <w:rPr>
                <w:sz w:val="20"/>
                <w:szCs w:val="20"/>
              </w:rPr>
              <w:t>администрация муниципального района</w:t>
            </w:r>
          </w:p>
        </w:tc>
        <w:tc>
          <w:tcPr>
            <w:tcW w:w="443" w:type="pct"/>
            <w:tcBorders>
              <w:top w:val="nil"/>
              <w:left w:val="nil"/>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3948,40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single" w:sz="4" w:space="0" w:color="auto"/>
              <w:bottom w:val="single" w:sz="8" w:space="0" w:color="auto"/>
              <w:right w:val="nil"/>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607" w:type="pct"/>
            <w:gridSpan w:val="2"/>
            <w:tcBorders>
              <w:top w:val="single" w:sz="4" w:space="0" w:color="auto"/>
              <w:left w:val="single" w:sz="4" w:space="0" w:color="auto"/>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jc w:val="center"/>
              <w:rPr>
                <w:sz w:val="20"/>
                <w:szCs w:val="20"/>
              </w:rPr>
            </w:pPr>
            <w:r w:rsidRPr="009F0EC6">
              <w:rPr>
                <w:sz w:val="20"/>
                <w:szCs w:val="20"/>
              </w:rPr>
              <w:t>0,00</w:t>
            </w:r>
          </w:p>
        </w:tc>
        <w:tc>
          <w:tcPr>
            <w:tcW w:w="443"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c>
          <w:tcPr>
            <w:tcW w:w="443" w:type="pct"/>
            <w:tcBorders>
              <w:top w:val="nil"/>
              <w:left w:val="nil"/>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jc w:val="right"/>
              <w:rPr>
                <w:sz w:val="20"/>
                <w:szCs w:val="20"/>
              </w:rPr>
            </w:pPr>
            <w:r w:rsidRPr="009F0EC6">
              <w:rPr>
                <w:sz w:val="20"/>
                <w:szCs w:val="20"/>
              </w:rPr>
              <w:t>0,00</w:t>
            </w:r>
          </w:p>
        </w:tc>
      </w:tr>
    </w:tbl>
    <w:p w:rsidR="00E5271B" w:rsidRPr="009F0EC6" w:rsidRDefault="00E5271B" w:rsidP="00E5271B">
      <w:pPr>
        <w:tabs>
          <w:tab w:val="left" w:pos="4678"/>
        </w:tabs>
        <w:spacing w:line="240" w:lineRule="auto"/>
        <w:ind w:right="-2"/>
        <w:rPr>
          <w:sz w:val="20"/>
          <w:szCs w:val="20"/>
        </w:rPr>
        <w:sectPr w:rsidR="00E5271B" w:rsidRPr="009F0EC6" w:rsidSect="00A570EE">
          <w:pgSz w:w="16838" w:h="11906" w:orient="landscape"/>
          <w:pgMar w:top="1985" w:right="851" w:bottom="567" w:left="851" w:header="340" w:footer="567" w:gutter="0"/>
          <w:cols w:space="708"/>
          <w:docGrid w:linePitch="360"/>
        </w:sectPr>
      </w:pPr>
    </w:p>
    <w:tbl>
      <w:tblPr>
        <w:tblW w:w="4993" w:type="pct"/>
        <w:tblLook w:val="04A0" w:firstRow="1" w:lastRow="0" w:firstColumn="1" w:lastColumn="0" w:noHBand="0" w:noVBand="1"/>
      </w:tblPr>
      <w:tblGrid>
        <w:gridCol w:w="10"/>
        <w:gridCol w:w="1597"/>
        <w:gridCol w:w="2038"/>
        <w:gridCol w:w="1154"/>
        <w:gridCol w:w="1504"/>
        <w:gridCol w:w="42"/>
        <w:gridCol w:w="1214"/>
        <w:gridCol w:w="1256"/>
        <w:gridCol w:w="1256"/>
        <w:gridCol w:w="425"/>
        <w:gridCol w:w="831"/>
        <w:gridCol w:w="1400"/>
        <w:gridCol w:w="454"/>
        <w:gridCol w:w="802"/>
      </w:tblGrid>
      <w:tr w:rsidR="00E5271B" w:rsidRPr="009F0EC6" w:rsidTr="00016689">
        <w:trPr>
          <w:gridBefore w:val="1"/>
          <w:wBefore w:w="4" w:type="pct"/>
          <w:trHeight w:val="20"/>
        </w:trPr>
        <w:tc>
          <w:tcPr>
            <w:tcW w:w="571"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bookmarkStart w:id="1" w:name="RANGE!A1:L57"/>
            <w:r w:rsidRPr="009F0EC6">
              <w:rPr>
                <w:sz w:val="20"/>
                <w:szCs w:val="20"/>
              </w:rPr>
              <w:lastRenderedPageBreak/>
              <w:t> </w:t>
            </w:r>
            <w:bookmarkEnd w:id="1"/>
          </w:p>
        </w:tc>
        <w:tc>
          <w:tcPr>
            <w:tcW w:w="1142" w:type="pct"/>
            <w:gridSpan w:val="2"/>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538"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152"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797" w:type="pct"/>
            <w:gridSpan w:val="2"/>
            <w:tcBorders>
              <w:top w:val="nil"/>
              <w:left w:val="nil"/>
              <w:bottom w:val="nil"/>
              <w:right w:val="nil"/>
            </w:tcBorders>
            <w:shd w:val="clear" w:color="000000" w:fill="FFFFFF"/>
            <w:noWrap/>
            <w:hideMark/>
          </w:tcPr>
          <w:p w:rsidR="00E5271B" w:rsidRPr="009F0EC6" w:rsidRDefault="00E5271B" w:rsidP="00016689">
            <w:pPr>
              <w:spacing w:line="240" w:lineRule="auto"/>
              <w:ind w:firstLine="0"/>
              <w:contextualSpacing/>
              <w:rPr>
                <w:sz w:val="20"/>
                <w:szCs w:val="20"/>
              </w:rPr>
            </w:pPr>
            <w:r w:rsidRPr="009F0EC6">
              <w:rPr>
                <w:sz w:val="20"/>
                <w:szCs w:val="20"/>
              </w:rPr>
              <w:t>Приложение 3</w:t>
            </w:r>
          </w:p>
        </w:tc>
        <w:tc>
          <w:tcPr>
            <w:tcW w:w="449" w:type="pct"/>
            <w:gridSpan w:val="2"/>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tcBorders>
              <w:top w:val="nil"/>
              <w:left w:val="nil"/>
              <w:bottom w:val="nil"/>
              <w:right w:val="nil"/>
            </w:tcBorders>
            <w:shd w:val="clear" w:color="000000" w:fill="FFFFFF"/>
            <w:vAlign w:val="center"/>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w:t>
            </w:r>
          </w:p>
        </w:tc>
        <w:tc>
          <w:tcPr>
            <w:tcW w:w="1142" w:type="pct"/>
            <w:gridSpan w:val="2"/>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w:t>
            </w:r>
          </w:p>
        </w:tc>
        <w:tc>
          <w:tcPr>
            <w:tcW w:w="538"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gridSpan w:val="2"/>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152" w:type="pct"/>
            <w:tcBorders>
              <w:top w:val="nil"/>
              <w:left w:val="nil"/>
              <w:bottom w:val="nil"/>
              <w:right w:val="nil"/>
            </w:tcBorders>
            <w:shd w:val="clear" w:color="000000" w:fill="FFFFFF"/>
            <w:noWrap/>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1246" w:type="pct"/>
            <w:gridSpan w:val="4"/>
            <w:tcBorders>
              <w:top w:val="nil"/>
              <w:left w:val="nil"/>
              <w:bottom w:val="nil"/>
              <w:right w:val="nil"/>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к муниципальной программе «Развитие транспортной системы»</w:t>
            </w:r>
          </w:p>
        </w:tc>
      </w:tr>
      <w:tr w:rsidR="00E5271B" w:rsidRPr="009F0EC6" w:rsidTr="00016689">
        <w:trPr>
          <w:gridBefore w:val="1"/>
          <w:wBefore w:w="4" w:type="pct"/>
          <w:trHeight w:val="20"/>
        </w:trPr>
        <w:tc>
          <w:tcPr>
            <w:tcW w:w="4996" w:type="pct"/>
            <w:gridSpan w:val="13"/>
            <w:tcBorders>
              <w:top w:val="nil"/>
              <w:left w:val="nil"/>
              <w:bottom w:val="nil"/>
              <w:right w:val="nil"/>
            </w:tcBorders>
            <w:shd w:val="clear" w:color="000000" w:fill="FFFFFF"/>
            <w:vAlign w:val="center"/>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9F0EC6">
              <w:rPr>
                <w:color w:val="000000"/>
                <w:sz w:val="20"/>
                <w:szCs w:val="20"/>
              </w:rPr>
              <w:br/>
              <w:t xml:space="preserve"> «Развитие транспортной системы»</w:t>
            </w:r>
          </w:p>
        </w:tc>
      </w:tr>
      <w:tr w:rsidR="00E5271B" w:rsidRPr="009F0EC6" w:rsidTr="00016689">
        <w:trPr>
          <w:gridBefore w:val="1"/>
          <w:wBefore w:w="4" w:type="pct"/>
          <w:trHeight w:val="20"/>
        </w:trPr>
        <w:tc>
          <w:tcPr>
            <w:tcW w:w="5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Статус</w:t>
            </w:r>
          </w:p>
        </w:tc>
        <w:tc>
          <w:tcPr>
            <w:tcW w:w="114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xml:space="preserve">Наименование муниципальной программы, подпрограммы, основного мероприятия </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Источники ресурсного обеспечения</w:t>
            </w:r>
          </w:p>
        </w:tc>
        <w:tc>
          <w:tcPr>
            <w:tcW w:w="2746" w:type="pct"/>
            <w:gridSpan w:val="9"/>
            <w:tcBorders>
              <w:top w:val="single" w:sz="4" w:space="0" w:color="auto"/>
              <w:left w:val="nil"/>
              <w:bottom w:val="single" w:sz="4" w:space="0" w:color="auto"/>
              <w:right w:val="single" w:sz="4" w:space="0" w:color="000000"/>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Оценка расходов по годам реализации муниципальной программы, тыс. руб.</w:t>
            </w:r>
          </w:p>
        </w:tc>
      </w:tr>
      <w:tr w:rsidR="00E5271B" w:rsidRPr="009F0EC6" w:rsidTr="00016689">
        <w:trPr>
          <w:gridBefore w:val="1"/>
          <w:wBefore w:w="4" w:type="pc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contextualSpacing/>
              <w:rPr>
                <w:color w:val="00000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449" w:type="pct"/>
            <w:gridSpan w:val="2"/>
            <w:tcBorders>
              <w:top w:val="nil"/>
              <w:left w:val="nil"/>
              <w:bottom w:val="single" w:sz="4" w:space="0" w:color="auto"/>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2017</w:t>
            </w:r>
            <w:r w:rsidRPr="009F0EC6">
              <w:rPr>
                <w:sz w:val="20"/>
                <w:szCs w:val="20"/>
              </w:rPr>
              <w:br/>
              <w:t>(первый год реализации)</w:t>
            </w:r>
          </w:p>
        </w:tc>
        <w:tc>
          <w:tcPr>
            <w:tcW w:w="449" w:type="pct"/>
            <w:tcBorders>
              <w:top w:val="nil"/>
              <w:left w:val="single" w:sz="4" w:space="0" w:color="auto"/>
              <w:bottom w:val="single" w:sz="4" w:space="0" w:color="auto"/>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2018</w:t>
            </w:r>
            <w:r w:rsidRPr="009F0EC6">
              <w:rPr>
                <w:sz w:val="20"/>
                <w:szCs w:val="20"/>
              </w:rPr>
              <w:br/>
              <w:t>(второй год реализации)</w:t>
            </w:r>
          </w:p>
        </w:tc>
        <w:tc>
          <w:tcPr>
            <w:tcW w:w="449" w:type="pct"/>
            <w:tcBorders>
              <w:top w:val="nil"/>
              <w:left w:val="single" w:sz="4" w:space="0" w:color="auto"/>
              <w:bottom w:val="single" w:sz="4" w:space="0" w:color="auto"/>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2019</w:t>
            </w:r>
            <w:r w:rsidRPr="009F0EC6">
              <w:rPr>
                <w:sz w:val="20"/>
                <w:szCs w:val="20"/>
              </w:rPr>
              <w:br/>
              <w:t xml:space="preserve">(третий год реализации) </w:t>
            </w:r>
          </w:p>
        </w:tc>
        <w:tc>
          <w:tcPr>
            <w:tcW w:w="44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2020</w:t>
            </w:r>
            <w:r w:rsidRPr="009F0EC6">
              <w:rPr>
                <w:sz w:val="20"/>
                <w:szCs w:val="20"/>
              </w:rPr>
              <w:br/>
              <w:t>(четвертый год реализации)</w:t>
            </w:r>
          </w:p>
        </w:tc>
        <w:tc>
          <w:tcPr>
            <w:tcW w:w="501" w:type="pct"/>
            <w:tcBorders>
              <w:top w:val="nil"/>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2021</w:t>
            </w:r>
            <w:r w:rsidRPr="009F0EC6">
              <w:rPr>
                <w:sz w:val="20"/>
                <w:szCs w:val="20"/>
              </w:rPr>
              <w:br/>
              <w:t>(пятый год реализации)</w:t>
            </w:r>
          </w:p>
        </w:tc>
        <w:tc>
          <w:tcPr>
            <w:tcW w:w="449" w:type="pct"/>
            <w:gridSpan w:val="2"/>
            <w:tcBorders>
              <w:top w:val="nil"/>
              <w:left w:val="nil"/>
              <w:bottom w:val="single" w:sz="4" w:space="0" w:color="auto"/>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2022</w:t>
            </w:r>
            <w:r w:rsidRPr="009F0EC6">
              <w:rPr>
                <w:sz w:val="20"/>
                <w:szCs w:val="20"/>
              </w:rPr>
              <w:br/>
              <w:t xml:space="preserve">(шестой год реализации) </w:t>
            </w:r>
          </w:p>
        </w:tc>
      </w:tr>
      <w:tr w:rsidR="00E5271B" w:rsidRPr="009F0EC6" w:rsidTr="00016689">
        <w:trPr>
          <w:gridBefore w:val="1"/>
          <w:wBefore w:w="4" w:type="pct"/>
          <w:trHeight w:val="20"/>
        </w:trPr>
        <w:tc>
          <w:tcPr>
            <w:tcW w:w="571" w:type="pct"/>
            <w:tcBorders>
              <w:top w:val="nil"/>
              <w:left w:val="single" w:sz="4" w:space="0" w:color="auto"/>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1</w:t>
            </w:r>
          </w:p>
        </w:tc>
        <w:tc>
          <w:tcPr>
            <w:tcW w:w="1142" w:type="pct"/>
            <w:gridSpan w:val="2"/>
            <w:tcBorders>
              <w:top w:val="nil"/>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2</w:t>
            </w:r>
          </w:p>
        </w:tc>
        <w:tc>
          <w:tcPr>
            <w:tcW w:w="538" w:type="pct"/>
            <w:tcBorders>
              <w:top w:val="nil"/>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3</w:t>
            </w:r>
          </w:p>
        </w:tc>
        <w:tc>
          <w:tcPr>
            <w:tcW w:w="449" w:type="pct"/>
            <w:gridSpan w:val="2"/>
            <w:tcBorders>
              <w:top w:val="nil"/>
              <w:left w:val="nil"/>
              <w:bottom w:val="nil"/>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4</w:t>
            </w:r>
          </w:p>
        </w:tc>
        <w:tc>
          <w:tcPr>
            <w:tcW w:w="449" w:type="pct"/>
            <w:tcBorders>
              <w:top w:val="nil"/>
              <w:left w:val="single" w:sz="4" w:space="0" w:color="auto"/>
              <w:bottom w:val="nil"/>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5</w:t>
            </w:r>
          </w:p>
        </w:tc>
        <w:tc>
          <w:tcPr>
            <w:tcW w:w="449" w:type="pct"/>
            <w:tcBorders>
              <w:top w:val="nil"/>
              <w:left w:val="single" w:sz="4" w:space="0" w:color="auto"/>
              <w:bottom w:val="nil"/>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6</w:t>
            </w:r>
          </w:p>
        </w:tc>
        <w:tc>
          <w:tcPr>
            <w:tcW w:w="449" w:type="pct"/>
            <w:gridSpan w:val="2"/>
            <w:tcBorders>
              <w:top w:val="single" w:sz="4" w:space="0" w:color="auto"/>
              <w:left w:val="single" w:sz="4" w:space="0" w:color="auto"/>
              <w:bottom w:val="nil"/>
              <w:right w:val="single" w:sz="4" w:space="0" w:color="000000"/>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7</w:t>
            </w:r>
          </w:p>
        </w:tc>
        <w:tc>
          <w:tcPr>
            <w:tcW w:w="501" w:type="pct"/>
            <w:tcBorders>
              <w:top w:val="single" w:sz="4" w:space="0" w:color="auto"/>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8</w:t>
            </w:r>
          </w:p>
        </w:tc>
        <w:tc>
          <w:tcPr>
            <w:tcW w:w="449" w:type="pct"/>
            <w:gridSpan w:val="2"/>
            <w:tcBorders>
              <w:top w:val="nil"/>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9</w:t>
            </w:r>
          </w:p>
        </w:tc>
      </w:tr>
      <w:tr w:rsidR="00E5271B" w:rsidRPr="009F0EC6" w:rsidTr="00016689">
        <w:trPr>
          <w:gridBefore w:val="1"/>
          <w:wBefore w:w="4" w:type="pct"/>
          <w:trHeight w:val="20"/>
        </w:trPr>
        <w:tc>
          <w:tcPr>
            <w:tcW w:w="571"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9F0EC6" w:rsidRDefault="00E5271B" w:rsidP="00016689">
            <w:pPr>
              <w:spacing w:line="240" w:lineRule="auto"/>
              <w:ind w:firstLine="0"/>
              <w:contextualSpacing/>
              <w:rPr>
                <w:sz w:val="20"/>
                <w:szCs w:val="20"/>
              </w:rPr>
            </w:pPr>
            <w:r w:rsidRPr="009F0EC6">
              <w:rPr>
                <w:sz w:val="20"/>
                <w:szCs w:val="20"/>
              </w:rPr>
              <w:t>Муниципальная программа</w:t>
            </w:r>
          </w:p>
        </w:tc>
        <w:tc>
          <w:tcPr>
            <w:tcW w:w="1142" w:type="pct"/>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 xml:space="preserve"> «Развитие транспортной системы»</w:t>
            </w:r>
          </w:p>
        </w:tc>
        <w:tc>
          <w:tcPr>
            <w:tcW w:w="538" w:type="pct"/>
            <w:tcBorders>
              <w:top w:val="single" w:sz="8" w:space="0" w:color="auto"/>
              <w:left w:val="single" w:sz="4" w:space="0" w:color="auto"/>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29 357,80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8 235,00</w:t>
            </w:r>
          </w:p>
        </w:tc>
        <w:tc>
          <w:tcPr>
            <w:tcW w:w="449" w:type="pct"/>
            <w:gridSpan w:val="2"/>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single" w:sz="8" w:space="0" w:color="auto"/>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7 565,00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8 235,00</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 xml:space="preserve">юридические лица </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single" w:sz="4" w:space="0" w:color="auto"/>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501" w:type="pct"/>
            <w:tcBorders>
              <w:top w:val="nil"/>
              <w:left w:val="nil"/>
              <w:bottom w:val="single" w:sz="8" w:space="0" w:color="auto"/>
              <w:right w:val="nil"/>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449" w:type="pct"/>
            <w:gridSpan w:val="2"/>
            <w:tcBorders>
              <w:top w:val="nil"/>
              <w:left w:val="single" w:sz="4" w:space="0" w:color="auto"/>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r>
      <w:tr w:rsidR="00E5271B" w:rsidRPr="009F0EC6" w:rsidTr="00016689">
        <w:trPr>
          <w:gridBefore w:val="1"/>
          <w:wBefore w:w="4" w:type="pct"/>
          <w:trHeight w:val="20"/>
        </w:trPr>
        <w:tc>
          <w:tcPr>
            <w:tcW w:w="571" w:type="pct"/>
            <w:tcBorders>
              <w:top w:val="nil"/>
              <w:left w:val="single" w:sz="4" w:space="0" w:color="auto"/>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rPr>
                <w:sz w:val="20"/>
                <w:szCs w:val="20"/>
              </w:rPr>
            </w:pPr>
            <w:r w:rsidRPr="009F0EC6">
              <w:rPr>
                <w:sz w:val="20"/>
                <w:szCs w:val="20"/>
              </w:rPr>
              <w:t>в том числе:</w:t>
            </w:r>
          </w:p>
        </w:tc>
        <w:tc>
          <w:tcPr>
            <w:tcW w:w="1142" w:type="pct"/>
            <w:gridSpan w:val="2"/>
            <w:tcBorders>
              <w:top w:val="nil"/>
              <w:left w:val="nil"/>
              <w:bottom w:val="nil"/>
              <w:right w:val="single" w:sz="4" w:space="0" w:color="auto"/>
            </w:tcBorders>
            <w:shd w:val="clear" w:color="000000" w:fill="FFFFFF"/>
            <w:vAlign w:val="center"/>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38"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nil"/>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nil"/>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9F0EC6" w:rsidRDefault="00E5271B" w:rsidP="00016689">
            <w:pPr>
              <w:spacing w:line="240" w:lineRule="auto"/>
              <w:ind w:firstLine="0"/>
              <w:contextualSpacing/>
              <w:rPr>
                <w:sz w:val="20"/>
                <w:szCs w:val="20"/>
              </w:rPr>
            </w:pPr>
            <w:r w:rsidRPr="009F0EC6">
              <w:rPr>
                <w:sz w:val="20"/>
                <w:szCs w:val="20"/>
              </w:rPr>
              <w:t>Подпрограмма 1.</w:t>
            </w:r>
          </w:p>
        </w:tc>
        <w:tc>
          <w:tcPr>
            <w:tcW w:w="1142" w:type="pct"/>
            <w:gridSpan w:val="2"/>
            <w:vMerge w:val="restart"/>
            <w:tcBorders>
              <w:top w:val="single" w:sz="8" w:space="0" w:color="auto"/>
              <w:left w:val="single" w:sz="8" w:space="0" w:color="auto"/>
              <w:bottom w:val="single" w:sz="8" w:space="0" w:color="000000"/>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Развитие дорожного хозяйства в Репьевском муниципальном районе</w:t>
            </w:r>
          </w:p>
        </w:tc>
        <w:tc>
          <w:tcPr>
            <w:tcW w:w="538"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29 357,80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7 565,00</w:t>
            </w:r>
          </w:p>
        </w:tc>
        <w:tc>
          <w:tcPr>
            <w:tcW w:w="449"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8 235,00</w:t>
            </w:r>
          </w:p>
        </w:tc>
        <w:tc>
          <w:tcPr>
            <w:tcW w:w="449" w:type="pct"/>
            <w:gridSpan w:val="2"/>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single" w:sz="8"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single" w:sz="8" w:space="0" w:color="auto"/>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7 565,00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8 235,00</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gridSpan w:val="2"/>
            <w:tcBorders>
              <w:top w:val="nil"/>
              <w:left w:val="nil"/>
              <w:bottom w:val="nil"/>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501" w:type="pct"/>
            <w:tcBorders>
              <w:top w:val="nil"/>
              <w:left w:val="nil"/>
              <w:bottom w:val="nil"/>
              <w:right w:val="nil"/>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449" w:type="pct"/>
            <w:gridSpan w:val="2"/>
            <w:tcBorders>
              <w:top w:val="nil"/>
              <w:left w:val="single" w:sz="4" w:space="0" w:color="auto"/>
              <w:bottom w:val="nil"/>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501" w:type="pct"/>
            <w:tcBorders>
              <w:top w:val="single" w:sz="4" w:space="0" w:color="auto"/>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449" w:type="pct"/>
            <w:gridSpan w:val="2"/>
            <w:tcBorders>
              <w:top w:val="single" w:sz="4" w:space="0" w:color="auto"/>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r>
      <w:tr w:rsidR="00E5271B" w:rsidRPr="009F0EC6" w:rsidTr="00016689">
        <w:trPr>
          <w:gridBefore w:val="1"/>
          <w:wBefore w:w="4" w:type="pct"/>
          <w:trHeight w:val="20"/>
        </w:trPr>
        <w:tc>
          <w:tcPr>
            <w:tcW w:w="571" w:type="pct"/>
            <w:vMerge/>
            <w:tcBorders>
              <w:top w:val="single" w:sz="8" w:space="0" w:color="auto"/>
              <w:left w:val="single" w:sz="8" w:space="0" w:color="auto"/>
              <w:bottom w:val="single" w:sz="8"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single" w:sz="8" w:space="0" w:color="auto"/>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501" w:type="pct"/>
            <w:tcBorders>
              <w:top w:val="nil"/>
              <w:left w:val="nil"/>
              <w:bottom w:val="single" w:sz="8" w:space="0" w:color="auto"/>
              <w:right w:val="nil"/>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c>
          <w:tcPr>
            <w:tcW w:w="449" w:type="pct"/>
            <w:gridSpan w:val="2"/>
            <w:tcBorders>
              <w:top w:val="nil"/>
              <w:left w:val="single" w:sz="4" w:space="0" w:color="auto"/>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bCs/>
                <w:sz w:val="20"/>
                <w:szCs w:val="20"/>
              </w:rPr>
            </w:pPr>
            <w:r w:rsidRPr="009F0EC6">
              <w:rPr>
                <w:bCs/>
                <w:sz w:val="20"/>
                <w:szCs w:val="20"/>
              </w:rPr>
              <w:t> </w:t>
            </w:r>
          </w:p>
        </w:tc>
      </w:tr>
      <w:tr w:rsidR="00E5271B" w:rsidRPr="009F0EC6" w:rsidTr="00016689">
        <w:trPr>
          <w:gridBefore w:val="1"/>
          <w:wBefore w:w="4" w:type="pct"/>
          <w:trHeight w:val="20"/>
        </w:trPr>
        <w:tc>
          <w:tcPr>
            <w:tcW w:w="57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5271B" w:rsidRPr="009F0EC6" w:rsidRDefault="00E5271B" w:rsidP="00016689">
            <w:pPr>
              <w:spacing w:line="240" w:lineRule="auto"/>
              <w:ind w:firstLine="0"/>
              <w:contextualSpacing/>
              <w:rPr>
                <w:sz w:val="20"/>
                <w:szCs w:val="20"/>
              </w:rPr>
            </w:pPr>
            <w:r w:rsidRPr="009F0EC6">
              <w:rPr>
                <w:sz w:val="20"/>
                <w:szCs w:val="20"/>
              </w:rPr>
              <w:br/>
              <w:t>Основное мероприятие 1.1.</w:t>
            </w:r>
          </w:p>
        </w:tc>
        <w:tc>
          <w:tcPr>
            <w:tcW w:w="1142" w:type="pct"/>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E5271B" w:rsidRPr="009F0EC6" w:rsidRDefault="00E5271B" w:rsidP="00016689">
            <w:pPr>
              <w:spacing w:line="240" w:lineRule="auto"/>
              <w:ind w:firstLine="0"/>
              <w:contextualSpacing/>
              <w:rPr>
                <w:sz w:val="20"/>
                <w:szCs w:val="20"/>
              </w:rPr>
            </w:pPr>
            <w:r w:rsidRPr="009F0EC6">
              <w:rPr>
                <w:sz w:val="20"/>
                <w:szCs w:val="20"/>
              </w:rPr>
              <w:t>Развитие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29 357,80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7 565,00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8 235,00</w:t>
            </w:r>
          </w:p>
        </w:tc>
        <w:tc>
          <w:tcPr>
            <w:tcW w:w="449" w:type="pct"/>
            <w:gridSpan w:val="2"/>
            <w:tcBorders>
              <w:top w:val="single" w:sz="8"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nil"/>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nil"/>
              <w:left w:val="single" w:sz="4" w:space="0" w:color="auto"/>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24 088,60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0,00 </w:t>
            </w:r>
          </w:p>
        </w:tc>
        <w:tc>
          <w:tcPr>
            <w:tcW w:w="449" w:type="pct"/>
            <w:gridSpan w:val="2"/>
            <w:tcBorders>
              <w:top w:val="single" w:sz="4"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0,00</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5 269,20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7 565,00</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8 235,00</w:t>
            </w:r>
          </w:p>
        </w:tc>
        <w:tc>
          <w:tcPr>
            <w:tcW w:w="449" w:type="pct"/>
            <w:gridSpan w:val="2"/>
            <w:tcBorders>
              <w:top w:val="single" w:sz="4"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jc w:val="center"/>
              <w:rPr>
                <w:color w:val="000000"/>
                <w:sz w:val="20"/>
                <w:szCs w:val="20"/>
              </w:rPr>
            </w:pPr>
            <w:r w:rsidRPr="009F0EC6">
              <w:rPr>
                <w:color w:val="000000"/>
                <w:sz w:val="20"/>
                <w:szCs w:val="20"/>
              </w:rPr>
              <w:t> </w:t>
            </w:r>
          </w:p>
        </w:tc>
        <w:tc>
          <w:tcPr>
            <w:tcW w:w="449" w:type="pct"/>
            <w:gridSpan w:val="2"/>
            <w:tcBorders>
              <w:top w:val="single" w:sz="4"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single" w:sz="4" w:space="0" w:color="auto"/>
              <w:left w:val="nil"/>
              <w:bottom w:val="single" w:sz="8" w:space="0" w:color="auto"/>
              <w:right w:val="single" w:sz="4" w:space="0" w:color="000000"/>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449" w:type="pct"/>
            <w:gridSpan w:val="2"/>
            <w:tcBorders>
              <w:top w:val="nil"/>
              <w:left w:val="nil"/>
              <w:bottom w:val="single" w:sz="8" w:space="0" w:color="auto"/>
              <w:right w:val="single" w:sz="8" w:space="0" w:color="auto"/>
            </w:tcBorders>
            <w:shd w:val="clear" w:color="000000" w:fill="FFFFFF"/>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r>
      <w:tr w:rsidR="00E5271B" w:rsidRPr="009F0EC6" w:rsidTr="00016689">
        <w:trPr>
          <w:gridBefore w:val="1"/>
          <w:wBefore w:w="4" w:type="pct"/>
          <w:trHeight w:val="20"/>
        </w:trPr>
        <w:tc>
          <w:tcPr>
            <w:tcW w:w="571" w:type="pct"/>
            <w:vMerge w:val="restart"/>
            <w:tcBorders>
              <w:top w:val="nil"/>
              <w:left w:val="single" w:sz="8"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мероприятие 1.1.1.</w:t>
            </w:r>
          </w:p>
        </w:tc>
        <w:tc>
          <w:tcPr>
            <w:tcW w:w="1142"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Капитальный ремонт и ремонт автомобильных дорог общего пользования местного значения (софинансирование)</w:t>
            </w: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24,10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8"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24,10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4"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8"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8"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val="restart"/>
            <w:tcBorders>
              <w:top w:val="nil"/>
              <w:left w:val="single" w:sz="4" w:space="0" w:color="auto"/>
              <w:bottom w:val="single" w:sz="4" w:space="0" w:color="000000"/>
              <w:right w:val="nil"/>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мероприятие 1.1.2.</w:t>
            </w:r>
          </w:p>
        </w:tc>
        <w:tc>
          <w:tcPr>
            <w:tcW w:w="1142"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Капитальный ремонт и ремонт автомобильных дорог общего пользования местного значения</w:t>
            </w: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24 088,60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8"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24 088,60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8"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8"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val="restart"/>
            <w:tcBorders>
              <w:top w:val="nil"/>
              <w:left w:val="single" w:sz="4" w:space="0" w:color="auto"/>
              <w:bottom w:val="single" w:sz="4" w:space="0" w:color="000000"/>
              <w:right w:val="nil"/>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мероприятие 1.1.3..</w:t>
            </w:r>
          </w:p>
        </w:tc>
        <w:tc>
          <w:tcPr>
            <w:tcW w:w="1142"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Мероприятия по развитию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1 296,70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7 565,00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8 235,00</w:t>
            </w:r>
          </w:p>
        </w:tc>
        <w:tc>
          <w:tcPr>
            <w:tcW w:w="449" w:type="pct"/>
            <w:gridSpan w:val="2"/>
            <w:tcBorders>
              <w:top w:val="single" w:sz="8"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8 912,00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1 296,70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7 565,00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8 235,00</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8 912,00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8 912,00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8 912,00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8"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8"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val="restart"/>
            <w:tcBorders>
              <w:top w:val="nil"/>
              <w:left w:val="single" w:sz="4" w:space="0" w:color="auto"/>
              <w:bottom w:val="single" w:sz="4" w:space="0" w:color="000000"/>
              <w:right w:val="nil"/>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мероприятие 1.1.4.</w:t>
            </w:r>
          </w:p>
        </w:tc>
        <w:tc>
          <w:tcPr>
            <w:tcW w:w="1142"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5271B" w:rsidRPr="009F0EC6" w:rsidRDefault="00E5271B" w:rsidP="00016689">
            <w:pPr>
              <w:spacing w:line="240" w:lineRule="auto"/>
              <w:ind w:firstLine="0"/>
              <w:contextualSpacing/>
              <w:rPr>
                <w:sz w:val="20"/>
                <w:szCs w:val="20"/>
              </w:rPr>
            </w:pPr>
            <w:r w:rsidRPr="009F0EC6">
              <w:rPr>
                <w:sz w:val="20"/>
                <w:szCs w:val="20"/>
              </w:rPr>
              <w:t>Межбюджетные трансферты на мероприятия по развитию сети автомобильных дорог общего пользования</w:t>
            </w: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всего, в том числе:</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3 498,40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8"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sz w:val="20"/>
                <w:szCs w:val="20"/>
              </w:rPr>
            </w:pPr>
            <w:r w:rsidRPr="009F0EC6">
              <w:rPr>
                <w:sz w:val="20"/>
                <w:szCs w:val="20"/>
              </w:rPr>
              <w:t xml:space="preserve">федеральный бюджет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областной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местный бюджет</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3 498,40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0,00</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jc w:val="right"/>
              <w:rPr>
                <w:sz w:val="20"/>
                <w:szCs w:val="20"/>
              </w:rPr>
            </w:pPr>
            <w:r w:rsidRPr="009F0EC6">
              <w:rPr>
                <w:sz w:val="20"/>
                <w:szCs w:val="20"/>
              </w:rPr>
              <w:t>0,00</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hideMark/>
          </w:tcPr>
          <w:p w:rsidR="00E5271B" w:rsidRPr="009F0EC6" w:rsidRDefault="00E5271B" w:rsidP="00016689">
            <w:pPr>
              <w:spacing w:line="240" w:lineRule="auto"/>
              <w:ind w:firstLine="0"/>
              <w:contextualSpacing/>
              <w:rPr>
                <w:color w:val="000000"/>
                <w:sz w:val="20"/>
                <w:szCs w:val="20"/>
              </w:rPr>
            </w:pPr>
            <w:r w:rsidRPr="009F0EC6">
              <w:rPr>
                <w:color w:val="000000"/>
                <w:sz w:val="20"/>
                <w:szCs w:val="20"/>
              </w:rPr>
              <w:t xml:space="preserve"> внебюджетные фонды                        </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4"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юридические лица</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4"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4"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rPr>
          <w:gridBefore w:val="1"/>
          <w:wBefore w:w="4" w:type="pct"/>
          <w:trHeight w:val="20"/>
        </w:trPr>
        <w:tc>
          <w:tcPr>
            <w:tcW w:w="571" w:type="pct"/>
            <w:vMerge/>
            <w:tcBorders>
              <w:top w:val="nil"/>
              <w:left w:val="single" w:sz="4" w:space="0" w:color="auto"/>
              <w:bottom w:val="single" w:sz="4" w:space="0" w:color="000000"/>
              <w:right w:val="nil"/>
            </w:tcBorders>
            <w:vAlign w:val="center"/>
            <w:hideMark/>
          </w:tcPr>
          <w:p w:rsidR="00E5271B" w:rsidRPr="009F0EC6" w:rsidRDefault="00E5271B" w:rsidP="00016689">
            <w:pPr>
              <w:spacing w:line="240" w:lineRule="auto"/>
              <w:ind w:firstLine="0"/>
              <w:contextualSpacing/>
              <w:rPr>
                <w:sz w:val="20"/>
                <w:szCs w:val="20"/>
              </w:rPr>
            </w:pPr>
          </w:p>
        </w:tc>
        <w:tc>
          <w:tcPr>
            <w:tcW w:w="1142" w:type="pct"/>
            <w:gridSpan w:val="2"/>
            <w:vMerge/>
            <w:tcBorders>
              <w:top w:val="nil"/>
              <w:left w:val="single" w:sz="8" w:space="0" w:color="auto"/>
              <w:bottom w:val="single" w:sz="8" w:space="0" w:color="000000"/>
              <w:right w:val="single" w:sz="4" w:space="0" w:color="auto"/>
            </w:tcBorders>
            <w:vAlign w:val="center"/>
            <w:hideMark/>
          </w:tcPr>
          <w:p w:rsidR="00E5271B" w:rsidRPr="009F0EC6" w:rsidRDefault="00E5271B" w:rsidP="00016689">
            <w:pPr>
              <w:spacing w:line="240" w:lineRule="auto"/>
              <w:ind w:firstLine="0"/>
              <w:contextualSpacing/>
              <w:rPr>
                <w:sz w:val="20"/>
                <w:szCs w:val="20"/>
              </w:rPr>
            </w:pPr>
          </w:p>
        </w:tc>
        <w:tc>
          <w:tcPr>
            <w:tcW w:w="538" w:type="pct"/>
            <w:tcBorders>
              <w:top w:val="nil"/>
              <w:left w:val="nil"/>
              <w:bottom w:val="single" w:sz="8" w:space="0" w:color="auto"/>
              <w:right w:val="single" w:sz="4" w:space="0" w:color="auto"/>
            </w:tcBorders>
            <w:shd w:val="clear" w:color="000000" w:fill="FFFFFF"/>
            <w:vAlign w:val="bottom"/>
            <w:hideMark/>
          </w:tcPr>
          <w:p w:rsidR="00E5271B" w:rsidRPr="009F0EC6" w:rsidRDefault="00E5271B" w:rsidP="00016689">
            <w:pPr>
              <w:spacing w:line="240" w:lineRule="auto"/>
              <w:ind w:firstLine="0"/>
              <w:contextualSpacing/>
              <w:rPr>
                <w:sz w:val="20"/>
                <w:szCs w:val="20"/>
              </w:rPr>
            </w:pPr>
            <w:r w:rsidRPr="009F0EC6">
              <w:rPr>
                <w:sz w:val="20"/>
                <w:szCs w:val="20"/>
              </w:rPr>
              <w:t>физические лица</w:t>
            </w:r>
          </w:p>
        </w:tc>
        <w:tc>
          <w:tcPr>
            <w:tcW w:w="449" w:type="pct"/>
            <w:gridSpan w:val="2"/>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single" w:sz="4" w:space="0" w:color="auto"/>
              <w:left w:val="nil"/>
              <w:bottom w:val="single" w:sz="8" w:space="0" w:color="auto"/>
              <w:right w:val="single" w:sz="4" w:space="0" w:color="000000"/>
            </w:tcBorders>
            <w:shd w:val="clear" w:color="auto" w:fill="auto"/>
            <w:noWrap/>
            <w:vAlign w:val="bottom"/>
            <w:hideMark/>
          </w:tcPr>
          <w:p w:rsidR="00E5271B" w:rsidRPr="009F0EC6" w:rsidRDefault="00E5271B" w:rsidP="00016689">
            <w:pPr>
              <w:spacing w:line="240" w:lineRule="auto"/>
              <w:ind w:firstLine="0"/>
              <w:contextualSpacing/>
              <w:jc w:val="center"/>
              <w:rPr>
                <w:sz w:val="20"/>
                <w:szCs w:val="20"/>
              </w:rPr>
            </w:pPr>
            <w:r w:rsidRPr="009F0EC6">
              <w:rPr>
                <w:sz w:val="20"/>
                <w:szCs w:val="20"/>
              </w:rPr>
              <w:t> </w:t>
            </w:r>
          </w:p>
        </w:tc>
        <w:tc>
          <w:tcPr>
            <w:tcW w:w="501" w:type="pct"/>
            <w:tcBorders>
              <w:top w:val="nil"/>
              <w:left w:val="nil"/>
              <w:bottom w:val="single" w:sz="8" w:space="0" w:color="auto"/>
              <w:right w:val="single" w:sz="4"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c>
          <w:tcPr>
            <w:tcW w:w="449" w:type="pct"/>
            <w:gridSpan w:val="2"/>
            <w:tcBorders>
              <w:top w:val="nil"/>
              <w:left w:val="nil"/>
              <w:bottom w:val="single" w:sz="8" w:space="0" w:color="auto"/>
              <w:right w:val="single" w:sz="8" w:space="0" w:color="auto"/>
            </w:tcBorders>
            <w:shd w:val="clear" w:color="auto" w:fill="auto"/>
            <w:noWrap/>
            <w:vAlign w:val="bottom"/>
            <w:hideMark/>
          </w:tcPr>
          <w:p w:rsidR="00E5271B" w:rsidRPr="009F0EC6" w:rsidRDefault="00E5271B" w:rsidP="00016689">
            <w:pPr>
              <w:spacing w:line="240" w:lineRule="auto"/>
              <w:ind w:firstLine="0"/>
              <w:contextualSpacing/>
              <w:rPr>
                <w:sz w:val="20"/>
                <w:szCs w:val="20"/>
              </w:rPr>
            </w:pPr>
            <w:r w:rsidRPr="009F0EC6">
              <w:rPr>
                <w:sz w:val="20"/>
                <w:szCs w:val="20"/>
              </w:rPr>
              <w:t> </w:t>
            </w:r>
          </w:p>
        </w:tc>
      </w:tr>
      <w:tr w:rsidR="00E5271B" w:rsidRPr="009F0EC6" w:rsidTr="00016689">
        <w:tblPrEx>
          <w:tblBorders>
            <w:bottom w:val="single" w:sz="4" w:space="0" w:color="auto"/>
          </w:tblBorders>
        </w:tblPrEx>
        <w:trPr>
          <w:gridAfter w:val="1"/>
          <w:wAfter w:w="286" w:type="pct"/>
          <w:trHeight w:val="20"/>
        </w:trPr>
        <w:tc>
          <w:tcPr>
            <w:tcW w:w="1304" w:type="pct"/>
            <w:gridSpan w:val="3"/>
          </w:tcPr>
          <w:p w:rsidR="00E5271B" w:rsidRPr="009F0EC6" w:rsidRDefault="00E5271B" w:rsidP="00016689">
            <w:pPr>
              <w:tabs>
                <w:tab w:val="left" w:pos="4678"/>
              </w:tabs>
              <w:spacing w:line="240" w:lineRule="auto"/>
              <w:ind w:right="-2"/>
              <w:rPr>
                <w:sz w:val="20"/>
                <w:szCs w:val="20"/>
              </w:rPr>
            </w:pPr>
            <w:r w:rsidRPr="009F0EC6">
              <w:rPr>
                <w:sz w:val="20"/>
                <w:szCs w:val="20"/>
              </w:rPr>
              <w:t>И.о.главы администрации</w:t>
            </w:r>
          </w:p>
          <w:p w:rsidR="00E5271B" w:rsidRPr="009F0EC6" w:rsidRDefault="00E5271B" w:rsidP="00016689">
            <w:pPr>
              <w:tabs>
                <w:tab w:val="left" w:pos="4678"/>
              </w:tabs>
              <w:spacing w:line="240" w:lineRule="auto"/>
              <w:ind w:right="-2"/>
              <w:rPr>
                <w:sz w:val="20"/>
                <w:szCs w:val="20"/>
              </w:rPr>
            </w:pPr>
            <w:r w:rsidRPr="009F0EC6">
              <w:rPr>
                <w:sz w:val="20"/>
                <w:szCs w:val="20"/>
              </w:rPr>
              <w:t>муниципального района</w:t>
            </w:r>
          </w:p>
        </w:tc>
        <w:tc>
          <w:tcPr>
            <w:tcW w:w="966" w:type="pct"/>
            <w:gridSpan w:val="3"/>
          </w:tcPr>
          <w:p w:rsidR="00E5271B" w:rsidRPr="009F0EC6" w:rsidRDefault="00E5271B" w:rsidP="00016689">
            <w:pPr>
              <w:tabs>
                <w:tab w:val="left" w:pos="4678"/>
              </w:tabs>
              <w:spacing w:line="240" w:lineRule="auto"/>
              <w:ind w:right="-2"/>
              <w:rPr>
                <w:sz w:val="20"/>
                <w:szCs w:val="20"/>
              </w:rPr>
            </w:pPr>
          </w:p>
        </w:tc>
        <w:tc>
          <w:tcPr>
            <w:tcW w:w="2444" w:type="pct"/>
            <w:gridSpan w:val="7"/>
          </w:tcPr>
          <w:p w:rsidR="00E5271B" w:rsidRPr="009F0EC6" w:rsidRDefault="00E5271B" w:rsidP="00016689">
            <w:pPr>
              <w:tabs>
                <w:tab w:val="left" w:pos="4678"/>
              </w:tabs>
              <w:spacing w:line="240" w:lineRule="auto"/>
              <w:ind w:right="-2"/>
              <w:jc w:val="right"/>
              <w:rPr>
                <w:sz w:val="20"/>
                <w:szCs w:val="20"/>
              </w:rPr>
            </w:pPr>
          </w:p>
          <w:p w:rsidR="00E5271B" w:rsidRPr="009F0EC6" w:rsidRDefault="00E5271B" w:rsidP="00016689">
            <w:pPr>
              <w:tabs>
                <w:tab w:val="left" w:pos="4678"/>
              </w:tabs>
              <w:spacing w:line="240" w:lineRule="auto"/>
              <w:ind w:right="-2"/>
              <w:jc w:val="right"/>
              <w:rPr>
                <w:sz w:val="20"/>
                <w:szCs w:val="20"/>
              </w:rPr>
            </w:pPr>
            <w:r w:rsidRPr="009F0EC6">
              <w:rPr>
                <w:sz w:val="20"/>
                <w:szCs w:val="20"/>
              </w:rPr>
              <w:t>Р.В.Ефименко</w:t>
            </w:r>
          </w:p>
        </w:tc>
      </w:tr>
    </w:tbl>
    <w:p w:rsidR="00E5271B" w:rsidRDefault="00E5271B" w:rsidP="00E5271B">
      <w:pPr>
        <w:tabs>
          <w:tab w:val="left" w:pos="4678"/>
        </w:tabs>
        <w:spacing w:line="240" w:lineRule="auto"/>
        <w:ind w:right="-2"/>
        <w:rPr>
          <w:sz w:val="20"/>
          <w:szCs w:val="20"/>
        </w:rPr>
      </w:pPr>
    </w:p>
    <w:p w:rsidR="00E5271B" w:rsidRDefault="00E5271B" w:rsidP="00E5271B">
      <w:pPr>
        <w:tabs>
          <w:tab w:val="left" w:pos="4678"/>
        </w:tabs>
        <w:spacing w:line="240" w:lineRule="auto"/>
        <w:ind w:right="-2"/>
        <w:rPr>
          <w:sz w:val="20"/>
          <w:szCs w:val="20"/>
        </w:rPr>
        <w:sectPr w:rsidR="00E5271B" w:rsidSect="00810488">
          <w:pgSz w:w="16838" w:h="11906" w:orient="landscape"/>
          <w:pgMar w:top="568" w:right="1134" w:bottom="567" w:left="1701" w:header="340" w:footer="567" w:gutter="0"/>
          <w:cols w:space="708"/>
          <w:docGrid w:linePitch="360"/>
        </w:sectPr>
      </w:pPr>
    </w:p>
    <w:p w:rsidR="00E5271B" w:rsidRPr="00810488" w:rsidRDefault="00E5271B" w:rsidP="00E5271B">
      <w:pPr>
        <w:spacing w:line="240" w:lineRule="auto"/>
        <w:ind w:firstLine="0"/>
        <w:contextualSpacing/>
        <w:jc w:val="center"/>
        <w:rPr>
          <w:b/>
          <w:sz w:val="20"/>
          <w:szCs w:val="20"/>
        </w:rPr>
      </w:pPr>
      <w:r w:rsidRPr="00810488">
        <w:rPr>
          <w:b/>
          <w:sz w:val="20"/>
          <w:szCs w:val="20"/>
        </w:rPr>
        <w:lastRenderedPageBreak/>
        <w:t>АДМИНИСТРАЦИЯ РЕПЬЕВСКОГО МУНИЦИПАЛЬНОГО РАЙОНА ВОРОНЕЖСКОЙ ОБЛАСТИ</w:t>
      </w:r>
    </w:p>
    <w:p w:rsidR="00E5271B" w:rsidRPr="00810488" w:rsidRDefault="00E5271B" w:rsidP="00E5271B">
      <w:pPr>
        <w:spacing w:line="240" w:lineRule="auto"/>
        <w:ind w:firstLine="0"/>
        <w:contextualSpacing/>
        <w:jc w:val="center"/>
        <w:outlineLvl w:val="0"/>
        <w:rPr>
          <w:b/>
          <w:spacing w:val="30"/>
          <w:sz w:val="20"/>
          <w:szCs w:val="20"/>
        </w:rPr>
      </w:pPr>
      <w:r w:rsidRPr="00810488">
        <w:rPr>
          <w:b/>
          <w:spacing w:val="30"/>
          <w:sz w:val="20"/>
          <w:szCs w:val="20"/>
        </w:rPr>
        <w:t>ПОСТАНОВЛЕНИЕ</w:t>
      </w:r>
    </w:p>
    <w:p w:rsidR="00E5271B" w:rsidRPr="00810488" w:rsidRDefault="00E5271B" w:rsidP="00E5271B">
      <w:pPr>
        <w:spacing w:line="240" w:lineRule="auto"/>
        <w:ind w:right="4820"/>
        <w:contextualSpacing/>
        <w:rPr>
          <w:color w:val="FFFFFF"/>
          <w:sz w:val="20"/>
          <w:szCs w:val="20"/>
        </w:rPr>
      </w:pPr>
      <w:r w:rsidRPr="00810488">
        <w:rPr>
          <w:sz w:val="20"/>
          <w:szCs w:val="20"/>
        </w:rPr>
        <w:t>«14» февраля 2018 г. №64</w:t>
      </w:r>
      <w:r w:rsidRPr="00810488">
        <w:rPr>
          <w:color w:val="FFFFFF"/>
          <w:sz w:val="20"/>
          <w:szCs w:val="20"/>
        </w:rPr>
        <w:t>.</w:t>
      </w:r>
    </w:p>
    <w:p w:rsidR="00E5271B" w:rsidRDefault="00E5271B" w:rsidP="00E5271B">
      <w:pPr>
        <w:spacing w:line="240" w:lineRule="auto"/>
        <w:ind w:right="4820"/>
        <w:contextualSpacing/>
        <w:rPr>
          <w:sz w:val="20"/>
          <w:szCs w:val="20"/>
        </w:rPr>
      </w:pPr>
      <w:r w:rsidRPr="00810488">
        <w:rPr>
          <w:sz w:val="20"/>
          <w:szCs w:val="20"/>
        </w:rPr>
        <w:t>с. Репьевка</w:t>
      </w:r>
    </w:p>
    <w:p w:rsidR="00E5271B" w:rsidRPr="00810488" w:rsidRDefault="00E5271B" w:rsidP="00E5271B">
      <w:pPr>
        <w:spacing w:line="240" w:lineRule="auto"/>
        <w:ind w:right="4820"/>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5271B" w:rsidRPr="00810488" w:rsidTr="00016689">
        <w:tc>
          <w:tcPr>
            <w:tcW w:w="4644" w:type="dxa"/>
            <w:tcBorders>
              <w:top w:val="nil"/>
              <w:left w:val="nil"/>
              <w:bottom w:val="nil"/>
              <w:right w:val="nil"/>
            </w:tcBorders>
            <w:hideMark/>
          </w:tcPr>
          <w:p w:rsidR="00E5271B" w:rsidRDefault="00E5271B" w:rsidP="00016689">
            <w:pPr>
              <w:tabs>
                <w:tab w:val="left" w:pos="4536"/>
              </w:tabs>
              <w:spacing w:line="240" w:lineRule="auto"/>
              <w:ind w:firstLine="0"/>
              <w:contextualSpacing/>
              <w:rPr>
                <w:b/>
                <w:sz w:val="20"/>
                <w:szCs w:val="20"/>
              </w:rPr>
            </w:pPr>
            <w:r w:rsidRPr="00810488">
              <w:rPr>
                <w:b/>
                <w:sz w:val="20"/>
                <w:szCs w:val="20"/>
              </w:rPr>
              <w:t>О внесении изменений в постановление администрации муниципального района от 16.01.2014 г. №14 «Об утверждении муниципальной программы Репьевского муниципального района «Энергоэффективность и развитие энергетики» (2014-2019 г.г.)»</w:t>
            </w:r>
          </w:p>
          <w:p w:rsidR="00E5271B" w:rsidRPr="00810488" w:rsidRDefault="00E5271B" w:rsidP="00016689">
            <w:pPr>
              <w:tabs>
                <w:tab w:val="left" w:pos="4536"/>
              </w:tabs>
              <w:spacing w:line="240" w:lineRule="auto"/>
              <w:ind w:firstLine="0"/>
              <w:contextualSpacing/>
              <w:rPr>
                <w:b/>
                <w:sz w:val="20"/>
                <w:szCs w:val="20"/>
              </w:rPr>
            </w:pPr>
          </w:p>
        </w:tc>
      </w:tr>
    </w:tbl>
    <w:p w:rsidR="00E5271B" w:rsidRPr="00810488" w:rsidRDefault="00E5271B" w:rsidP="00E5271B">
      <w:pPr>
        <w:tabs>
          <w:tab w:val="left" w:pos="4678"/>
        </w:tabs>
        <w:spacing w:line="240" w:lineRule="auto"/>
        <w:contextualSpacing/>
        <w:rPr>
          <w:sz w:val="20"/>
          <w:szCs w:val="20"/>
        </w:rPr>
      </w:pPr>
      <w:r w:rsidRPr="00810488">
        <w:rPr>
          <w:sz w:val="20"/>
          <w:szCs w:val="20"/>
        </w:rPr>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810488">
        <w:rPr>
          <w:b/>
          <w:spacing w:val="40"/>
          <w:sz w:val="20"/>
          <w:szCs w:val="20"/>
        </w:rPr>
        <w:t>постановляет:</w:t>
      </w:r>
    </w:p>
    <w:p w:rsidR="00E5271B" w:rsidRPr="00810488" w:rsidRDefault="00E5271B" w:rsidP="00E5271B">
      <w:pPr>
        <w:autoSpaceDE w:val="0"/>
        <w:autoSpaceDN w:val="0"/>
        <w:adjustRightInd w:val="0"/>
        <w:spacing w:line="240" w:lineRule="auto"/>
        <w:contextualSpacing/>
        <w:rPr>
          <w:sz w:val="20"/>
          <w:szCs w:val="20"/>
        </w:rPr>
      </w:pPr>
      <w:r w:rsidRPr="00810488">
        <w:rPr>
          <w:sz w:val="20"/>
          <w:szCs w:val="20"/>
        </w:rPr>
        <w:t>1. В постановление администрации Репьевского муниципального района от 16.01.2014 №14 «Об утверждении муниципальной программы Репьевского муниципального района «Энергоэффективность и развитие энергетики» (2014-2019 г.г.)» (далее – Постановление) внести следующие изменения:</w:t>
      </w:r>
    </w:p>
    <w:p w:rsidR="00E5271B" w:rsidRPr="00810488" w:rsidRDefault="00E5271B" w:rsidP="00E5271B">
      <w:pPr>
        <w:autoSpaceDE w:val="0"/>
        <w:autoSpaceDN w:val="0"/>
        <w:adjustRightInd w:val="0"/>
        <w:spacing w:line="240" w:lineRule="auto"/>
        <w:contextualSpacing/>
        <w:rPr>
          <w:sz w:val="20"/>
          <w:szCs w:val="20"/>
        </w:rPr>
      </w:pPr>
      <w:r w:rsidRPr="00810488">
        <w:rPr>
          <w:sz w:val="20"/>
          <w:szCs w:val="20"/>
        </w:rPr>
        <w:t>1.1. В названии и по тексту Постановления цифры «2014-2019» заменить цифрами «2014-2020»;</w:t>
      </w:r>
    </w:p>
    <w:p w:rsidR="00E5271B" w:rsidRPr="00810488" w:rsidRDefault="00E5271B" w:rsidP="00E5271B">
      <w:pPr>
        <w:tabs>
          <w:tab w:val="left" w:pos="0"/>
        </w:tabs>
        <w:spacing w:line="240" w:lineRule="auto"/>
        <w:ind w:right="-2" w:firstLine="698"/>
        <w:contextualSpacing/>
        <w:rPr>
          <w:sz w:val="20"/>
          <w:szCs w:val="20"/>
        </w:rPr>
      </w:pPr>
      <w:r w:rsidRPr="00810488">
        <w:rPr>
          <w:sz w:val="20"/>
          <w:szCs w:val="20"/>
        </w:rPr>
        <w:t>1.2. В паспорте Программы строку «Объемы и источники финансирования программы» изложить в следующей редакции:</w:t>
      </w:r>
    </w:p>
    <w:p w:rsidR="00E5271B" w:rsidRPr="00810488" w:rsidRDefault="00E5271B" w:rsidP="00E5271B">
      <w:pPr>
        <w:tabs>
          <w:tab w:val="left" w:pos="0"/>
        </w:tabs>
        <w:spacing w:line="240" w:lineRule="auto"/>
        <w:ind w:right="-2"/>
        <w:contextualSpacing/>
        <w:rPr>
          <w:sz w:val="20"/>
          <w:szCs w:val="20"/>
        </w:rPr>
      </w:pPr>
      <w:r w:rsidRPr="00810488">
        <w:rPr>
          <w:sz w:val="20"/>
          <w:szCs w:val="20"/>
        </w:rPr>
        <w:t xml:space="preserve">         «</w:t>
      </w:r>
    </w:p>
    <w:tbl>
      <w:tblPr>
        <w:tblW w:w="5000" w:type="pct"/>
        <w:tblLook w:val="00A0" w:firstRow="1" w:lastRow="0" w:firstColumn="1" w:lastColumn="0" w:noHBand="0" w:noVBand="0"/>
      </w:tblPr>
      <w:tblGrid>
        <w:gridCol w:w="3988"/>
        <w:gridCol w:w="6348"/>
      </w:tblGrid>
      <w:tr w:rsidR="00E5271B" w:rsidRPr="00810488" w:rsidTr="00016689">
        <w:trPr>
          <w:trHeight w:val="20"/>
        </w:trPr>
        <w:tc>
          <w:tcPr>
            <w:tcW w:w="1929" w:type="pct"/>
            <w:tcBorders>
              <w:top w:val="single" w:sz="4" w:space="0" w:color="auto"/>
              <w:left w:val="single" w:sz="4" w:space="0" w:color="auto"/>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Объемы и источники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финансирования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муниципальной программы (в</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действующих ценах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каждого года реализации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муниципальной программы)  </w:t>
            </w:r>
          </w:p>
        </w:tc>
        <w:tc>
          <w:tcPr>
            <w:tcW w:w="3071" w:type="pct"/>
            <w:tcBorders>
              <w:top w:val="single" w:sz="4" w:space="0" w:color="auto"/>
              <w:left w:val="nil"/>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Общий  объем   бюджетных   ассигнований   на</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реализацию   муниципальной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программы – 13476,53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федерального бюджета -  2406,37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областного бюджета -   900,32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10169,84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2014 год: всего –  977,70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федерального бюджета -  0,00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областного бюджета -   0,00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977,70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2015 год: всего – 5258,83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 средства федерального бюджета -  2406,37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областного бюджета -   900,32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1952,14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2016 год: всего – 64,8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64,8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2017 год: всего – 6216,20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6216,20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2018 год: всего – 653,00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653,00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2019 год: всего – 153,00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lastRenderedPageBreak/>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153,00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2020 год: всего – 153,00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153,00 тыс.рублей                 </w:t>
            </w:r>
          </w:p>
        </w:tc>
      </w:tr>
    </w:tbl>
    <w:p w:rsidR="00E5271B" w:rsidRPr="00810488" w:rsidRDefault="00E5271B" w:rsidP="00E5271B">
      <w:pPr>
        <w:tabs>
          <w:tab w:val="left" w:pos="4678"/>
        </w:tabs>
        <w:spacing w:line="240" w:lineRule="auto"/>
        <w:ind w:right="-2"/>
        <w:contextualSpacing/>
        <w:rPr>
          <w:sz w:val="20"/>
          <w:szCs w:val="20"/>
        </w:rPr>
      </w:pPr>
      <w:r w:rsidRPr="00810488">
        <w:rPr>
          <w:sz w:val="20"/>
          <w:szCs w:val="20"/>
        </w:rPr>
        <w:lastRenderedPageBreak/>
        <w:t>».</w:t>
      </w:r>
    </w:p>
    <w:p w:rsidR="00E5271B" w:rsidRPr="00810488" w:rsidRDefault="00E5271B" w:rsidP="00E5271B">
      <w:pPr>
        <w:numPr>
          <w:ilvl w:val="1"/>
          <w:numId w:val="17"/>
        </w:numPr>
        <w:tabs>
          <w:tab w:val="left" w:pos="1418"/>
        </w:tabs>
        <w:spacing w:line="240" w:lineRule="auto"/>
        <w:ind w:left="0" w:right="-2" w:firstLine="568"/>
        <w:contextualSpacing/>
        <w:rPr>
          <w:sz w:val="20"/>
          <w:szCs w:val="20"/>
        </w:rPr>
      </w:pPr>
      <w:r w:rsidRPr="00810488">
        <w:rPr>
          <w:sz w:val="20"/>
          <w:szCs w:val="20"/>
        </w:rPr>
        <w:t>В паспорте Подпрограммы 1 «Повышение энергетической эффективности экономики Репьевского муниципального района и сокращение энергетических издержек в бюджетном секторе» (далее – Подпрограмма 1) Программы, утвержденной Постановлением, строку «Объемы и источники финансирования Подпрограммы» изложить в следующей редакции:</w:t>
      </w:r>
    </w:p>
    <w:p w:rsidR="00E5271B" w:rsidRPr="00810488" w:rsidRDefault="00E5271B" w:rsidP="00E5271B">
      <w:pPr>
        <w:tabs>
          <w:tab w:val="left" w:pos="4678"/>
        </w:tabs>
        <w:spacing w:line="240" w:lineRule="auto"/>
        <w:ind w:left="709" w:right="-2"/>
        <w:contextualSpacing/>
        <w:rPr>
          <w:sz w:val="20"/>
          <w:szCs w:val="20"/>
        </w:rPr>
      </w:pPr>
      <w:r w:rsidRPr="00810488">
        <w:rPr>
          <w:sz w:val="20"/>
          <w:szCs w:val="20"/>
        </w:rPr>
        <w:t>«</w:t>
      </w:r>
    </w:p>
    <w:tbl>
      <w:tblPr>
        <w:tblW w:w="5000" w:type="pct"/>
        <w:tblLook w:val="00A0" w:firstRow="1" w:lastRow="0" w:firstColumn="1" w:lastColumn="0" w:noHBand="0" w:noVBand="0"/>
      </w:tblPr>
      <w:tblGrid>
        <w:gridCol w:w="3988"/>
        <w:gridCol w:w="6348"/>
      </w:tblGrid>
      <w:tr w:rsidR="00E5271B" w:rsidRPr="00810488" w:rsidTr="00016689">
        <w:trPr>
          <w:trHeight w:val="20"/>
        </w:trPr>
        <w:tc>
          <w:tcPr>
            <w:tcW w:w="1929" w:type="pct"/>
            <w:tcBorders>
              <w:top w:val="single" w:sz="4" w:space="0" w:color="auto"/>
              <w:left w:val="single" w:sz="4" w:space="0" w:color="auto"/>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Объемы и источники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Финансирования подпрограммы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муниципальной программы (в</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действующих ценах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каждого года реализации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муниципальной программы)  </w:t>
            </w:r>
          </w:p>
        </w:tc>
        <w:tc>
          <w:tcPr>
            <w:tcW w:w="3071" w:type="pct"/>
            <w:tcBorders>
              <w:top w:val="single" w:sz="4" w:space="0" w:color="auto"/>
              <w:left w:val="nil"/>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Общий  объем   бюджетных   ассигнований   на</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реализацию   подпрограммы муниципальной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программы – 10166,53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10166,53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2014 год: всего –  977,70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977,70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2015 год: всего – 1948,83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1948,83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2016 год: всего – 64,8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64,8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2017 год: всего – 6216,20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6216,20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2018 год: всего – 653,00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653,00 тыс.</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2019 год: всего – 153,00 тыс.  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153,00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2020 год: всего – 153,00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в том числе: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местного бюджета -  153,00 тыс.рублей                   </w:t>
            </w:r>
          </w:p>
        </w:tc>
      </w:tr>
    </w:tbl>
    <w:p w:rsidR="00E5271B" w:rsidRPr="00810488" w:rsidRDefault="00E5271B" w:rsidP="00E5271B">
      <w:pPr>
        <w:tabs>
          <w:tab w:val="left" w:pos="4678"/>
        </w:tabs>
        <w:spacing w:line="240" w:lineRule="auto"/>
        <w:ind w:right="-2"/>
        <w:contextualSpacing/>
        <w:rPr>
          <w:sz w:val="20"/>
          <w:szCs w:val="20"/>
        </w:rPr>
      </w:pPr>
      <w:r w:rsidRPr="00810488">
        <w:rPr>
          <w:sz w:val="20"/>
          <w:szCs w:val="20"/>
        </w:rPr>
        <w:t>»;</w:t>
      </w:r>
    </w:p>
    <w:p w:rsidR="00E5271B" w:rsidRPr="00810488" w:rsidRDefault="00E5271B" w:rsidP="00E5271B">
      <w:pPr>
        <w:tabs>
          <w:tab w:val="left" w:pos="1418"/>
        </w:tabs>
        <w:spacing w:line="240" w:lineRule="auto"/>
        <w:ind w:right="-2"/>
        <w:contextualSpacing/>
        <w:rPr>
          <w:sz w:val="20"/>
          <w:szCs w:val="20"/>
        </w:rPr>
      </w:pPr>
      <w:r w:rsidRPr="00810488">
        <w:rPr>
          <w:sz w:val="20"/>
          <w:szCs w:val="20"/>
        </w:rPr>
        <w:t>1.4. Таблицу 3 пункта 2.2. Раздела 2 Подпрограммы 1 Программы, утвержденной Постановлением, изложить в следующей редакции:</w:t>
      </w:r>
    </w:p>
    <w:p w:rsidR="00E5271B" w:rsidRPr="00810488" w:rsidRDefault="00E5271B" w:rsidP="00E5271B">
      <w:pPr>
        <w:tabs>
          <w:tab w:val="left" w:pos="1418"/>
        </w:tabs>
        <w:spacing w:line="240" w:lineRule="auto"/>
        <w:ind w:right="-2"/>
        <w:contextualSpacing/>
        <w:rPr>
          <w:sz w:val="20"/>
          <w:szCs w:val="20"/>
        </w:rPr>
      </w:pPr>
      <w:r w:rsidRPr="00810488">
        <w:rPr>
          <w:sz w:val="20"/>
          <w:szCs w:val="20"/>
        </w:rPr>
        <w:t>« Расчет экономии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099"/>
        <w:gridCol w:w="985"/>
        <w:gridCol w:w="986"/>
        <w:gridCol w:w="986"/>
        <w:gridCol w:w="986"/>
        <w:gridCol w:w="986"/>
        <w:gridCol w:w="986"/>
        <w:gridCol w:w="841"/>
      </w:tblGrid>
      <w:tr w:rsidR="00E5271B" w:rsidRPr="00810488" w:rsidTr="00016689">
        <w:trPr>
          <w:trHeight w:val="20"/>
        </w:trPr>
        <w:tc>
          <w:tcPr>
            <w:tcW w:w="1715"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Наименование показателя</w:t>
            </w:r>
          </w:p>
        </w:tc>
        <w:tc>
          <w:tcPr>
            <w:tcW w:w="1099"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Ед.изм</w:t>
            </w:r>
          </w:p>
        </w:tc>
        <w:tc>
          <w:tcPr>
            <w:tcW w:w="985"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2014</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2015</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2016</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2017</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2018</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2019</w:t>
            </w:r>
          </w:p>
        </w:tc>
        <w:tc>
          <w:tcPr>
            <w:tcW w:w="841" w:type="dxa"/>
            <w:tcBorders>
              <w:top w:val="single" w:sz="4" w:space="0" w:color="auto"/>
              <w:left w:val="single" w:sz="4" w:space="0" w:color="auto"/>
              <w:bottom w:val="single" w:sz="4" w:space="0" w:color="auto"/>
              <w:right w:val="single" w:sz="4" w:space="0" w:color="auto"/>
            </w:tcBorders>
          </w:tcPr>
          <w:p w:rsidR="00E5271B" w:rsidRPr="00810488" w:rsidRDefault="00E5271B" w:rsidP="00016689">
            <w:pPr>
              <w:spacing w:line="240" w:lineRule="auto"/>
              <w:ind w:firstLine="0"/>
              <w:contextualSpacing/>
              <w:rPr>
                <w:sz w:val="20"/>
                <w:szCs w:val="20"/>
              </w:rPr>
            </w:pPr>
            <w:r w:rsidRPr="00810488">
              <w:rPr>
                <w:sz w:val="20"/>
                <w:szCs w:val="20"/>
              </w:rPr>
              <w:t>2020</w:t>
            </w:r>
          </w:p>
        </w:tc>
      </w:tr>
      <w:tr w:rsidR="00E5271B" w:rsidRPr="00810488" w:rsidTr="00016689">
        <w:trPr>
          <w:trHeight w:val="20"/>
        </w:trPr>
        <w:tc>
          <w:tcPr>
            <w:tcW w:w="1715"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Экономия ТЭ в натуральном выражении</w:t>
            </w:r>
          </w:p>
        </w:tc>
        <w:tc>
          <w:tcPr>
            <w:tcW w:w="1099"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Гкал</w:t>
            </w:r>
          </w:p>
        </w:tc>
        <w:tc>
          <w:tcPr>
            <w:tcW w:w="985"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530</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550</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570</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661</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666</w:t>
            </w:r>
          </w:p>
        </w:tc>
        <w:tc>
          <w:tcPr>
            <w:tcW w:w="986" w:type="dxa"/>
            <w:tcBorders>
              <w:top w:val="single" w:sz="4" w:space="0" w:color="auto"/>
              <w:left w:val="single" w:sz="4" w:space="0" w:color="auto"/>
              <w:bottom w:val="single" w:sz="4" w:space="0" w:color="auto"/>
              <w:right w:val="single" w:sz="4" w:space="0" w:color="auto"/>
            </w:tcBorders>
            <w:hideMark/>
          </w:tcPr>
          <w:p w:rsidR="00E5271B" w:rsidRPr="00810488" w:rsidRDefault="00E5271B" w:rsidP="00016689">
            <w:pPr>
              <w:spacing w:line="240" w:lineRule="auto"/>
              <w:ind w:firstLine="0"/>
              <w:contextualSpacing/>
              <w:rPr>
                <w:sz w:val="20"/>
                <w:szCs w:val="20"/>
              </w:rPr>
            </w:pPr>
            <w:r w:rsidRPr="00810488">
              <w:rPr>
                <w:sz w:val="20"/>
                <w:szCs w:val="20"/>
              </w:rPr>
              <w:t>700</w:t>
            </w:r>
          </w:p>
        </w:tc>
        <w:tc>
          <w:tcPr>
            <w:tcW w:w="841" w:type="dxa"/>
            <w:tcBorders>
              <w:top w:val="single" w:sz="4" w:space="0" w:color="auto"/>
              <w:left w:val="single" w:sz="4" w:space="0" w:color="auto"/>
              <w:bottom w:val="single" w:sz="4" w:space="0" w:color="auto"/>
              <w:right w:val="single" w:sz="4" w:space="0" w:color="auto"/>
            </w:tcBorders>
          </w:tcPr>
          <w:p w:rsidR="00E5271B" w:rsidRPr="00810488" w:rsidRDefault="00E5271B" w:rsidP="00016689">
            <w:pPr>
              <w:spacing w:line="240" w:lineRule="auto"/>
              <w:ind w:firstLine="0"/>
              <w:contextualSpacing/>
              <w:rPr>
                <w:sz w:val="20"/>
                <w:szCs w:val="20"/>
              </w:rPr>
            </w:pPr>
            <w:r w:rsidRPr="00810488">
              <w:rPr>
                <w:sz w:val="20"/>
                <w:szCs w:val="20"/>
              </w:rPr>
              <w:t>740</w:t>
            </w:r>
          </w:p>
        </w:tc>
      </w:tr>
    </w:tbl>
    <w:p w:rsidR="00E5271B" w:rsidRPr="00810488" w:rsidRDefault="00E5271B" w:rsidP="00E5271B">
      <w:pPr>
        <w:tabs>
          <w:tab w:val="left" w:pos="1418"/>
        </w:tabs>
        <w:spacing w:line="240" w:lineRule="auto"/>
        <w:ind w:right="-2"/>
        <w:contextualSpacing/>
        <w:rPr>
          <w:sz w:val="20"/>
          <w:szCs w:val="20"/>
        </w:rPr>
      </w:pPr>
      <w:r w:rsidRPr="00810488">
        <w:rPr>
          <w:sz w:val="20"/>
          <w:szCs w:val="20"/>
        </w:rPr>
        <w:t>»;</w:t>
      </w:r>
    </w:p>
    <w:p w:rsidR="00E5271B" w:rsidRPr="00810488" w:rsidRDefault="00E5271B" w:rsidP="00E5271B">
      <w:pPr>
        <w:tabs>
          <w:tab w:val="left" w:pos="1418"/>
        </w:tabs>
        <w:spacing w:line="240" w:lineRule="auto"/>
        <w:ind w:right="-2"/>
        <w:contextualSpacing/>
        <w:rPr>
          <w:sz w:val="20"/>
          <w:szCs w:val="20"/>
        </w:rPr>
      </w:pPr>
      <w:r w:rsidRPr="00810488">
        <w:rPr>
          <w:sz w:val="20"/>
          <w:szCs w:val="20"/>
        </w:rPr>
        <w:lastRenderedPageBreak/>
        <w:t>1.5. В паспорте Подпрограммы 2 «Расширение использования компримированного природного газа в качестве моторного топлива» (далее – Подпрограмма 2) Программы, утвержденной Постановлением, строку «Объемы и источники финансирования Подпрограммы» изложить в следующей редакции:</w:t>
      </w:r>
    </w:p>
    <w:p w:rsidR="00E5271B" w:rsidRPr="00810488" w:rsidRDefault="00E5271B" w:rsidP="00E5271B">
      <w:pPr>
        <w:tabs>
          <w:tab w:val="left" w:pos="4678"/>
        </w:tabs>
        <w:spacing w:line="240" w:lineRule="auto"/>
        <w:ind w:left="709" w:right="-2"/>
        <w:contextualSpacing/>
        <w:rPr>
          <w:sz w:val="20"/>
          <w:szCs w:val="20"/>
        </w:rPr>
      </w:pPr>
      <w:r w:rsidRPr="00810488">
        <w:rPr>
          <w:sz w:val="20"/>
          <w:szCs w:val="20"/>
        </w:rPr>
        <w:t>«</w:t>
      </w:r>
    </w:p>
    <w:tbl>
      <w:tblPr>
        <w:tblW w:w="5000" w:type="pct"/>
        <w:tblLook w:val="00A0" w:firstRow="1" w:lastRow="0" w:firstColumn="1" w:lastColumn="0" w:noHBand="0" w:noVBand="0"/>
      </w:tblPr>
      <w:tblGrid>
        <w:gridCol w:w="3988"/>
        <w:gridCol w:w="6348"/>
      </w:tblGrid>
      <w:tr w:rsidR="00E5271B" w:rsidRPr="00810488" w:rsidTr="00016689">
        <w:trPr>
          <w:trHeight w:val="20"/>
        </w:trPr>
        <w:tc>
          <w:tcPr>
            <w:tcW w:w="1929" w:type="pct"/>
            <w:tcBorders>
              <w:top w:val="single" w:sz="4" w:space="0" w:color="auto"/>
              <w:left w:val="single" w:sz="4" w:space="0" w:color="auto"/>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Pr>
                <w:sz w:val="20"/>
                <w:szCs w:val="20"/>
              </w:rPr>
              <w:t xml:space="preserve">Объемы и источники </w:t>
            </w:r>
            <w:r w:rsidRPr="00810488">
              <w:rPr>
                <w:sz w:val="20"/>
                <w:szCs w:val="20"/>
              </w:rPr>
              <w:t>Финансирования подпрограммы</w:t>
            </w:r>
            <w:r>
              <w:rPr>
                <w:sz w:val="20"/>
                <w:szCs w:val="20"/>
              </w:rPr>
              <w:t xml:space="preserve"> </w:t>
            </w:r>
            <w:r w:rsidRPr="00810488">
              <w:rPr>
                <w:sz w:val="20"/>
                <w:szCs w:val="20"/>
              </w:rPr>
              <w:t>муниципальной программы (в</w:t>
            </w:r>
            <w:r>
              <w:rPr>
                <w:sz w:val="20"/>
                <w:szCs w:val="20"/>
              </w:rPr>
              <w:t xml:space="preserve"> </w:t>
            </w:r>
            <w:r w:rsidRPr="00810488">
              <w:rPr>
                <w:sz w:val="20"/>
                <w:szCs w:val="20"/>
              </w:rPr>
              <w:t>действующих ценах каждого года реализации</w:t>
            </w:r>
            <w:r>
              <w:rPr>
                <w:sz w:val="20"/>
                <w:szCs w:val="20"/>
              </w:rPr>
              <w:t xml:space="preserve"> муниципальной программы)</w:t>
            </w:r>
          </w:p>
        </w:tc>
        <w:tc>
          <w:tcPr>
            <w:tcW w:w="3071" w:type="pct"/>
            <w:tcBorders>
              <w:top w:val="single" w:sz="4" w:space="0" w:color="auto"/>
              <w:left w:val="nil"/>
              <w:bottom w:val="single" w:sz="4" w:space="0" w:color="auto"/>
              <w:right w:val="single" w:sz="4" w:space="0" w:color="auto"/>
            </w:tcBorders>
          </w:tcPr>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Общий  объем   бюджетных   ассигнований   на</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реализацию   подпрограммы муниципальной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программы – 3310,00 тыс.  рублей,  в  том числе:</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федерального бюджета -   2406,37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областного бюджета - 900,32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3,31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2014 год: всего –  0 тыс.  рублей,  в</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2015 год: всего – 3310,00 тыс.  рублей,  в  том числе:</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федерального бюдже</w:t>
            </w:r>
            <w:r>
              <w:rPr>
                <w:sz w:val="20"/>
                <w:szCs w:val="20"/>
              </w:rPr>
              <w:t>та -   2406,37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средства областного бюджета - 900,32 тыс.рублей;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средства местного бюджета -  3,31 тыс.рублей;</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2016 год: всего – 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2017 год: всего – 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2018 год: всего – 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 xml:space="preserve">2019 год: всего – 0 тыс.  рублей;  </w:t>
            </w:r>
          </w:p>
          <w:p w:rsidR="00E5271B" w:rsidRPr="00810488" w:rsidRDefault="00E5271B" w:rsidP="00016689">
            <w:pPr>
              <w:widowControl w:val="0"/>
              <w:autoSpaceDE w:val="0"/>
              <w:autoSpaceDN w:val="0"/>
              <w:adjustRightInd w:val="0"/>
              <w:spacing w:line="240" w:lineRule="auto"/>
              <w:ind w:firstLine="0"/>
              <w:contextualSpacing/>
              <w:rPr>
                <w:sz w:val="20"/>
                <w:szCs w:val="20"/>
              </w:rPr>
            </w:pPr>
            <w:r w:rsidRPr="00810488">
              <w:rPr>
                <w:sz w:val="20"/>
                <w:szCs w:val="20"/>
              </w:rPr>
              <w:t>2020 год: всего – 0 тыс.  рублей.</w:t>
            </w:r>
          </w:p>
        </w:tc>
      </w:tr>
    </w:tbl>
    <w:p w:rsidR="00E5271B" w:rsidRPr="00810488" w:rsidRDefault="00E5271B" w:rsidP="00E5271B">
      <w:pPr>
        <w:tabs>
          <w:tab w:val="left" w:pos="4678"/>
        </w:tabs>
        <w:spacing w:line="240" w:lineRule="auto"/>
        <w:ind w:right="-2"/>
        <w:contextualSpacing/>
        <w:rPr>
          <w:sz w:val="20"/>
          <w:szCs w:val="20"/>
        </w:rPr>
      </w:pPr>
      <w:r w:rsidRPr="00810488">
        <w:rPr>
          <w:sz w:val="20"/>
          <w:szCs w:val="20"/>
        </w:rPr>
        <w:t>».</w:t>
      </w:r>
    </w:p>
    <w:p w:rsidR="00E5271B" w:rsidRPr="00810488" w:rsidRDefault="00E5271B" w:rsidP="00E5271B">
      <w:pPr>
        <w:autoSpaceDE w:val="0"/>
        <w:autoSpaceDN w:val="0"/>
        <w:adjustRightInd w:val="0"/>
        <w:spacing w:line="240" w:lineRule="auto"/>
        <w:contextualSpacing/>
        <w:rPr>
          <w:sz w:val="20"/>
          <w:szCs w:val="20"/>
        </w:rPr>
      </w:pPr>
      <w:r w:rsidRPr="00810488">
        <w:rPr>
          <w:sz w:val="20"/>
          <w:szCs w:val="20"/>
        </w:rPr>
        <w:t>1.4. Приложения 1, 2 и 3 к Программе, утвержденной Постановлением, изложить в следующей редакции:</w:t>
      </w:r>
    </w:p>
    <w:p w:rsidR="00E5271B" w:rsidRPr="00810488" w:rsidRDefault="00E5271B" w:rsidP="00E5271B">
      <w:pPr>
        <w:spacing w:line="240" w:lineRule="auto"/>
        <w:contextualSpacing/>
        <w:rPr>
          <w:sz w:val="20"/>
          <w:szCs w:val="20"/>
        </w:rPr>
      </w:pPr>
    </w:p>
    <w:p w:rsidR="00E5271B" w:rsidRPr="00810488" w:rsidRDefault="00E5271B" w:rsidP="00E5271B">
      <w:pPr>
        <w:spacing w:line="240" w:lineRule="auto"/>
        <w:contextualSpacing/>
        <w:rPr>
          <w:sz w:val="20"/>
          <w:szCs w:val="20"/>
        </w:rPr>
        <w:sectPr w:rsidR="00E5271B" w:rsidRPr="00810488" w:rsidSect="00A570EE">
          <w:pgSz w:w="11906" w:h="16838"/>
          <w:pgMar w:top="1134" w:right="567" w:bottom="1701" w:left="993" w:header="709" w:footer="709" w:gutter="0"/>
          <w:cols w:space="708"/>
          <w:docGrid w:linePitch="360"/>
        </w:sectPr>
      </w:pPr>
    </w:p>
    <w:p w:rsidR="00E5271B" w:rsidRPr="00810488" w:rsidRDefault="00E5271B" w:rsidP="00E5271B">
      <w:pPr>
        <w:spacing w:line="240" w:lineRule="auto"/>
        <w:ind w:left="9639" w:firstLine="0"/>
        <w:contextualSpacing/>
        <w:rPr>
          <w:sz w:val="20"/>
          <w:szCs w:val="20"/>
        </w:rPr>
      </w:pPr>
      <w:r w:rsidRPr="00810488">
        <w:rPr>
          <w:sz w:val="20"/>
          <w:szCs w:val="20"/>
        </w:rPr>
        <w:lastRenderedPageBreak/>
        <w:t xml:space="preserve">ПРИЛОЖЕНИЕ </w:t>
      </w:r>
    </w:p>
    <w:p w:rsidR="00E5271B" w:rsidRPr="00810488" w:rsidRDefault="00E5271B" w:rsidP="00E5271B">
      <w:pPr>
        <w:spacing w:line="240" w:lineRule="auto"/>
        <w:ind w:left="9639" w:firstLine="0"/>
        <w:contextualSpacing/>
        <w:rPr>
          <w:sz w:val="20"/>
          <w:szCs w:val="20"/>
        </w:rPr>
      </w:pPr>
    </w:p>
    <w:p w:rsidR="00E5271B" w:rsidRPr="00810488" w:rsidRDefault="00E5271B" w:rsidP="00E5271B">
      <w:pPr>
        <w:tabs>
          <w:tab w:val="left" w:pos="8820"/>
        </w:tabs>
        <w:autoSpaceDE w:val="0"/>
        <w:autoSpaceDN w:val="0"/>
        <w:adjustRightInd w:val="0"/>
        <w:spacing w:line="240" w:lineRule="auto"/>
        <w:ind w:left="9639" w:firstLine="0"/>
        <w:contextualSpacing/>
        <w:rPr>
          <w:bCs/>
          <w:sz w:val="20"/>
          <w:szCs w:val="20"/>
        </w:rPr>
      </w:pPr>
      <w:r w:rsidRPr="00810488">
        <w:rPr>
          <w:bCs/>
          <w:sz w:val="20"/>
          <w:szCs w:val="20"/>
        </w:rPr>
        <w:t>к постановлению администрации Репьевского муниципального района</w:t>
      </w:r>
    </w:p>
    <w:p w:rsidR="00E5271B" w:rsidRPr="00810488" w:rsidRDefault="00E5271B" w:rsidP="00E5271B">
      <w:pPr>
        <w:tabs>
          <w:tab w:val="left" w:pos="8820"/>
        </w:tabs>
        <w:autoSpaceDE w:val="0"/>
        <w:autoSpaceDN w:val="0"/>
        <w:adjustRightInd w:val="0"/>
        <w:spacing w:line="240" w:lineRule="auto"/>
        <w:ind w:left="9639" w:firstLine="0"/>
        <w:contextualSpacing/>
        <w:outlineLvl w:val="0"/>
        <w:rPr>
          <w:bCs/>
          <w:sz w:val="20"/>
          <w:szCs w:val="20"/>
        </w:rPr>
      </w:pPr>
      <w:r w:rsidRPr="00810488">
        <w:rPr>
          <w:bCs/>
          <w:sz w:val="20"/>
          <w:szCs w:val="20"/>
        </w:rPr>
        <w:t>от «14 » февраля 2018 г. №64</w:t>
      </w:r>
    </w:p>
    <w:p w:rsidR="00E5271B" w:rsidRPr="00810488" w:rsidRDefault="00E5271B" w:rsidP="00E5271B">
      <w:pPr>
        <w:tabs>
          <w:tab w:val="left" w:pos="8820"/>
        </w:tabs>
        <w:autoSpaceDE w:val="0"/>
        <w:autoSpaceDN w:val="0"/>
        <w:adjustRightInd w:val="0"/>
        <w:spacing w:line="240" w:lineRule="auto"/>
        <w:ind w:left="9639" w:firstLine="0"/>
        <w:contextualSpacing/>
        <w:outlineLvl w:val="0"/>
        <w:rPr>
          <w:bCs/>
          <w:sz w:val="20"/>
          <w:szCs w:val="20"/>
        </w:rPr>
      </w:pPr>
    </w:p>
    <w:p w:rsidR="00E5271B" w:rsidRPr="00810488" w:rsidRDefault="00E5271B" w:rsidP="00E5271B">
      <w:pPr>
        <w:spacing w:line="240" w:lineRule="auto"/>
        <w:ind w:left="9639" w:firstLine="0"/>
        <w:contextualSpacing/>
        <w:rPr>
          <w:sz w:val="20"/>
          <w:szCs w:val="20"/>
        </w:rPr>
      </w:pPr>
      <w:r w:rsidRPr="00810488">
        <w:rPr>
          <w:sz w:val="20"/>
          <w:szCs w:val="20"/>
        </w:rPr>
        <w:t>ПРИЛОЖЕНИЕ 1</w:t>
      </w:r>
    </w:p>
    <w:p w:rsidR="00E5271B" w:rsidRPr="00810488" w:rsidRDefault="00E5271B" w:rsidP="00E5271B">
      <w:pPr>
        <w:spacing w:line="240" w:lineRule="auto"/>
        <w:ind w:left="9639" w:firstLine="0"/>
        <w:contextualSpacing/>
        <w:rPr>
          <w:sz w:val="20"/>
          <w:szCs w:val="20"/>
        </w:rPr>
      </w:pPr>
    </w:p>
    <w:p w:rsidR="00E5271B" w:rsidRPr="00810488" w:rsidRDefault="00E5271B" w:rsidP="00E5271B">
      <w:pPr>
        <w:spacing w:line="240" w:lineRule="auto"/>
        <w:ind w:left="9639" w:firstLine="0"/>
        <w:contextualSpacing/>
        <w:rPr>
          <w:sz w:val="20"/>
          <w:szCs w:val="20"/>
        </w:rPr>
      </w:pPr>
      <w:r w:rsidRPr="00810488">
        <w:rPr>
          <w:sz w:val="20"/>
          <w:szCs w:val="20"/>
        </w:rPr>
        <w:t>к муниципальной программе «Энергоэффективность и развитие энергетики» (2014-2020 г.г.)</w:t>
      </w:r>
    </w:p>
    <w:p w:rsidR="00E5271B" w:rsidRPr="00810488" w:rsidRDefault="00E5271B" w:rsidP="00E5271B">
      <w:pPr>
        <w:spacing w:line="240" w:lineRule="auto"/>
        <w:ind w:left="9072" w:hanging="9072"/>
        <w:contextualSpacing/>
        <w:rPr>
          <w:sz w:val="20"/>
          <w:szCs w:val="20"/>
        </w:rPr>
      </w:pPr>
    </w:p>
    <w:p w:rsidR="00E5271B" w:rsidRPr="00810488" w:rsidRDefault="00E5271B" w:rsidP="00E5271B">
      <w:pPr>
        <w:spacing w:line="240" w:lineRule="auto"/>
        <w:contextualSpacing/>
        <w:jc w:val="center"/>
        <w:rPr>
          <w:b/>
          <w:sz w:val="20"/>
          <w:szCs w:val="20"/>
        </w:rPr>
      </w:pPr>
      <w:r w:rsidRPr="00810488">
        <w:rPr>
          <w:b/>
          <w:sz w:val="20"/>
          <w:szCs w:val="20"/>
        </w:rPr>
        <w:t>Сведения о показателях (индикаторах) муниципальной программы Репьевского района Воронежской области «Энергоэффективность и развитие энергетики» (2014 -2020 г.г.) и их значениях</w:t>
      </w:r>
    </w:p>
    <w:tbl>
      <w:tblPr>
        <w:tblW w:w="5000" w:type="pct"/>
        <w:tblLook w:val="04A0" w:firstRow="1" w:lastRow="0" w:firstColumn="1" w:lastColumn="0" w:noHBand="0" w:noVBand="1"/>
      </w:tblPr>
      <w:tblGrid>
        <w:gridCol w:w="822"/>
        <w:gridCol w:w="4947"/>
        <w:gridCol w:w="1541"/>
        <w:gridCol w:w="1113"/>
        <w:gridCol w:w="866"/>
        <w:gridCol w:w="866"/>
        <w:gridCol w:w="866"/>
        <w:gridCol w:w="866"/>
        <w:gridCol w:w="866"/>
        <w:gridCol w:w="866"/>
        <w:gridCol w:w="941"/>
      </w:tblGrid>
      <w:tr w:rsidR="00E5271B" w:rsidRPr="00810488" w:rsidTr="00016689">
        <w:trPr>
          <w:trHeight w:val="20"/>
        </w:trPr>
        <w:tc>
          <w:tcPr>
            <w:tcW w:w="3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п/п</w:t>
            </w:r>
          </w:p>
        </w:tc>
        <w:tc>
          <w:tcPr>
            <w:tcW w:w="14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Наименование показателя (индикатора)</w:t>
            </w:r>
          </w:p>
        </w:tc>
        <w:tc>
          <w:tcPr>
            <w:tcW w:w="4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Пункт Федерального плана</w:t>
            </w:r>
            <w:r w:rsidRPr="00810488">
              <w:rPr>
                <w:sz w:val="20"/>
                <w:szCs w:val="20"/>
              </w:rPr>
              <w:br/>
              <w:t xml:space="preserve"> статистических работ</w:t>
            </w:r>
          </w:p>
        </w:tc>
        <w:tc>
          <w:tcPr>
            <w:tcW w:w="2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Ед. измерения</w:t>
            </w:r>
          </w:p>
        </w:tc>
        <w:tc>
          <w:tcPr>
            <w:tcW w:w="2490" w:type="pct"/>
            <w:gridSpan w:val="7"/>
            <w:tcBorders>
              <w:top w:val="single" w:sz="4" w:space="0" w:color="auto"/>
              <w:left w:val="nil"/>
              <w:bottom w:val="single" w:sz="4" w:space="0" w:color="auto"/>
              <w:right w:val="single" w:sz="4" w:space="0" w:color="000000"/>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Значения показателя (индикатора) по годам реализации государственной программы</w:t>
            </w:r>
          </w:p>
        </w:tc>
      </w:tr>
      <w:tr w:rsidR="00E5271B" w:rsidRPr="00810488" w:rsidTr="00016689">
        <w:trPr>
          <w:trHeight w:val="20"/>
        </w:trPr>
        <w:tc>
          <w:tcPr>
            <w:tcW w:w="337" w:type="pct"/>
            <w:vMerge/>
            <w:tcBorders>
              <w:top w:val="single" w:sz="4" w:space="0" w:color="auto"/>
              <w:left w:val="single" w:sz="4" w:space="0" w:color="auto"/>
              <w:bottom w:val="single" w:sz="4"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483" w:type="pct"/>
            <w:vMerge/>
            <w:tcBorders>
              <w:top w:val="single" w:sz="4" w:space="0" w:color="auto"/>
              <w:left w:val="single" w:sz="4" w:space="0" w:color="auto"/>
              <w:bottom w:val="single" w:sz="4"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2014</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2015</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2016</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2017</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2018</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2019</w:t>
            </w:r>
          </w:p>
        </w:tc>
        <w:tc>
          <w:tcPr>
            <w:tcW w:w="461"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2020</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1483"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449"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3</w:t>
            </w:r>
          </w:p>
        </w:tc>
        <w:tc>
          <w:tcPr>
            <w:tcW w:w="241"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4</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8</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9</w:t>
            </w:r>
          </w:p>
        </w:tc>
        <w:tc>
          <w:tcPr>
            <w:tcW w:w="338"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10</w:t>
            </w:r>
          </w:p>
        </w:tc>
        <w:tc>
          <w:tcPr>
            <w:tcW w:w="461"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w:t>
            </w:r>
          </w:p>
        </w:tc>
      </w:tr>
      <w:tr w:rsidR="00E5271B" w:rsidRPr="00810488" w:rsidTr="0001668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МУНИЦИПАЛЬНАЯ ПРОГРАММА "Энергоэффективность и развитие энергетики"</w:t>
            </w:r>
          </w:p>
          <w:p w:rsidR="00E5271B" w:rsidRPr="00810488" w:rsidRDefault="00E5271B" w:rsidP="00016689">
            <w:pPr>
              <w:spacing w:line="240" w:lineRule="auto"/>
              <w:ind w:firstLine="0"/>
              <w:contextualSpacing/>
              <w:jc w:val="center"/>
              <w:rPr>
                <w:sz w:val="20"/>
                <w:szCs w:val="20"/>
              </w:rPr>
            </w:pPr>
            <w:r w:rsidRPr="00810488">
              <w:rPr>
                <w:sz w:val="20"/>
                <w:szCs w:val="20"/>
              </w:rPr>
              <w:t> </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1483"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 xml:space="preserve">Экономия тепловой энергии в натуральном  выражении                             </w:t>
            </w:r>
          </w:p>
        </w:tc>
        <w:tc>
          <w:tcPr>
            <w:tcW w:w="449"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Гкал</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530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550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570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610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660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700</w:t>
            </w:r>
          </w:p>
        </w:tc>
        <w:tc>
          <w:tcPr>
            <w:tcW w:w="46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740</w:t>
            </w:r>
          </w:p>
        </w:tc>
      </w:tr>
      <w:tr w:rsidR="00E5271B" w:rsidRPr="00810488" w:rsidTr="0001668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ПОДПРОГРАММА 1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w:t>
            </w:r>
          </w:p>
        </w:tc>
        <w:tc>
          <w:tcPr>
            <w:tcW w:w="1483"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Экономия тепловой энергии в натуральном выражении </w:t>
            </w:r>
          </w:p>
        </w:tc>
        <w:tc>
          <w:tcPr>
            <w:tcW w:w="449"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Гкал</w:t>
            </w:r>
          </w:p>
        </w:tc>
        <w:tc>
          <w:tcPr>
            <w:tcW w:w="338" w:type="pct"/>
            <w:tcBorders>
              <w:top w:val="nil"/>
              <w:left w:val="nil"/>
              <w:bottom w:val="nil"/>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530</w:t>
            </w:r>
          </w:p>
        </w:tc>
        <w:tc>
          <w:tcPr>
            <w:tcW w:w="338" w:type="pct"/>
            <w:tcBorders>
              <w:top w:val="nil"/>
              <w:left w:val="nil"/>
              <w:bottom w:val="nil"/>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550</w:t>
            </w:r>
          </w:p>
        </w:tc>
        <w:tc>
          <w:tcPr>
            <w:tcW w:w="338" w:type="pct"/>
            <w:tcBorders>
              <w:top w:val="nil"/>
              <w:left w:val="nil"/>
              <w:bottom w:val="nil"/>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570</w:t>
            </w:r>
          </w:p>
        </w:tc>
        <w:tc>
          <w:tcPr>
            <w:tcW w:w="338" w:type="pct"/>
            <w:tcBorders>
              <w:top w:val="nil"/>
              <w:left w:val="nil"/>
              <w:bottom w:val="nil"/>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610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660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700</w:t>
            </w:r>
          </w:p>
        </w:tc>
        <w:tc>
          <w:tcPr>
            <w:tcW w:w="461" w:type="pct"/>
            <w:tcBorders>
              <w:top w:val="nil"/>
              <w:left w:val="nil"/>
              <w:bottom w:val="single" w:sz="4" w:space="0" w:color="auto"/>
              <w:right w:val="single" w:sz="4" w:space="0" w:color="auto"/>
            </w:tcBorders>
            <w:shd w:val="clear" w:color="000000" w:fill="FFFFFF"/>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740</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1.2.</w:t>
            </w:r>
          </w:p>
        </w:tc>
        <w:tc>
          <w:tcPr>
            <w:tcW w:w="1483"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 xml:space="preserve">Экономия тепловой энергии в стоимостном выражении </w:t>
            </w:r>
          </w:p>
        </w:tc>
        <w:tc>
          <w:tcPr>
            <w:tcW w:w="449"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241" w:type="pct"/>
            <w:tcBorders>
              <w:top w:val="nil"/>
              <w:left w:val="nil"/>
              <w:bottom w:val="single" w:sz="4" w:space="0" w:color="auto"/>
              <w:right w:val="nil"/>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тыс.руб</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1111,65</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1211,28</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1243,37</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1343,42</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1453,54</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right"/>
              <w:rPr>
                <w:sz w:val="20"/>
                <w:szCs w:val="20"/>
              </w:rPr>
            </w:pPr>
            <w:r w:rsidRPr="00810488">
              <w:rPr>
                <w:sz w:val="20"/>
                <w:szCs w:val="20"/>
              </w:rPr>
              <w:t>1541,63</w:t>
            </w:r>
          </w:p>
        </w:tc>
        <w:tc>
          <w:tcPr>
            <w:tcW w:w="461" w:type="pct"/>
            <w:tcBorders>
              <w:top w:val="nil"/>
              <w:left w:val="nil"/>
              <w:bottom w:val="single" w:sz="4" w:space="0" w:color="auto"/>
              <w:right w:val="single" w:sz="4" w:space="0" w:color="auto"/>
            </w:tcBorders>
            <w:shd w:val="clear" w:color="000000" w:fill="FFFFFF"/>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1629,72</w:t>
            </w:r>
          </w:p>
        </w:tc>
      </w:tr>
      <w:tr w:rsidR="00E5271B" w:rsidRPr="00810488" w:rsidTr="0001668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Основное мероприятие 1.1 "Повышение энергетической эффективности экономики и сокращение энергетических издержек в бюджетном секторе"</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1.1.1</w:t>
            </w:r>
          </w:p>
        </w:tc>
        <w:tc>
          <w:tcPr>
            <w:tcW w:w="1483"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Проектирование строительства блочно-модульных котельных</w:t>
            </w:r>
          </w:p>
        </w:tc>
        <w:tc>
          <w:tcPr>
            <w:tcW w:w="449"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241" w:type="pct"/>
            <w:tcBorders>
              <w:top w:val="nil"/>
              <w:left w:val="nil"/>
              <w:bottom w:val="single" w:sz="4" w:space="0" w:color="auto"/>
              <w:right w:val="nil"/>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xml:space="preserve">Ед.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4</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46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1.1.2.</w:t>
            </w:r>
          </w:p>
        </w:tc>
        <w:tc>
          <w:tcPr>
            <w:tcW w:w="1483"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Строительство блочно-модульных котельных</w:t>
            </w:r>
          </w:p>
        </w:tc>
        <w:tc>
          <w:tcPr>
            <w:tcW w:w="449"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Ед.</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46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1.1.3.</w:t>
            </w:r>
          </w:p>
        </w:tc>
        <w:tc>
          <w:tcPr>
            <w:tcW w:w="1483"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Приобретение оборудования</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Ед</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8</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30</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46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r>
      <w:tr w:rsidR="00E5271B" w:rsidRPr="00810488" w:rsidTr="0001668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ПОДПРОГРАММА 2 "Расширение использования компримированного природного газа в качествен моторного топлива"</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2.1.</w:t>
            </w:r>
          </w:p>
        </w:tc>
        <w:tc>
          <w:tcPr>
            <w:tcW w:w="1483" w:type="pct"/>
            <w:tcBorders>
              <w:top w:val="nil"/>
              <w:left w:val="nil"/>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Обновление автотранспортных средств и техники ЖКХ, работающих с использованием газомоторного топлива</w:t>
            </w:r>
          </w:p>
        </w:tc>
        <w:tc>
          <w:tcPr>
            <w:tcW w:w="449"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ед</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61" w:type="pct"/>
            <w:tcBorders>
              <w:top w:val="nil"/>
              <w:left w:val="nil"/>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r>
      <w:tr w:rsidR="00E5271B" w:rsidRPr="00810488" w:rsidTr="0001668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Основное мероприятие 2.1. "Закупка автобусов и техники для жилищно-коммунального хозяйства"</w:t>
            </w:r>
          </w:p>
        </w:tc>
      </w:tr>
      <w:tr w:rsidR="00E5271B" w:rsidRPr="00810488" w:rsidTr="00016689">
        <w:trPr>
          <w:trHeight w:val="20"/>
        </w:trPr>
        <w:tc>
          <w:tcPr>
            <w:tcW w:w="337" w:type="pct"/>
            <w:tcBorders>
              <w:top w:val="nil"/>
              <w:left w:val="single" w:sz="4" w:space="0" w:color="auto"/>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sz w:val="20"/>
                <w:szCs w:val="20"/>
              </w:rPr>
            </w:pPr>
            <w:r w:rsidRPr="00810488">
              <w:rPr>
                <w:sz w:val="20"/>
                <w:szCs w:val="20"/>
              </w:rPr>
              <w:t>2.1.1.</w:t>
            </w:r>
          </w:p>
        </w:tc>
        <w:tc>
          <w:tcPr>
            <w:tcW w:w="1483"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Закупка автобусов</w:t>
            </w:r>
          </w:p>
        </w:tc>
        <w:tc>
          <w:tcPr>
            <w:tcW w:w="449"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241"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ед</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2</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c>
          <w:tcPr>
            <w:tcW w:w="461"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w:t>
            </w:r>
          </w:p>
        </w:tc>
      </w:tr>
    </w:tbl>
    <w:p w:rsidR="00E5271B" w:rsidRPr="00810488" w:rsidRDefault="00E5271B" w:rsidP="00E5271B">
      <w:pPr>
        <w:spacing w:line="240" w:lineRule="auto"/>
        <w:ind w:left="9072" w:firstLine="0"/>
        <w:contextualSpacing/>
        <w:rPr>
          <w:sz w:val="20"/>
          <w:szCs w:val="20"/>
        </w:rPr>
      </w:pPr>
      <w:r w:rsidRPr="00810488">
        <w:rPr>
          <w:sz w:val="20"/>
          <w:szCs w:val="20"/>
        </w:rPr>
        <w:lastRenderedPageBreak/>
        <w:t>ПРИЛОЖЕНИЕ 2</w:t>
      </w:r>
    </w:p>
    <w:p w:rsidR="00E5271B" w:rsidRPr="00810488" w:rsidRDefault="00E5271B" w:rsidP="00E5271B">
      <w:pPr>
        <w:spacing w:line="240" w:lineRule="auto"/>
        <w:ind w:left="9072" w:firstLine="0"/>
        <w:contextualSpacing/>
        <w:rPr>
          <w:sz w:val="20"/>
          <w:szCs w:val="20"/>
        </w:rPr>
      </w:pPr>
    </w:p>
    <w:p w:rsidR="00E5271B" w:rsidRPr="00810488" w:rsidRDefault="00E5271B" w:rsidP="00E5271B">
      <w:pPr>
        <w:spacing w:line="240" w:lineRule="auto"/>
        <w:ind w:left="9072" w:firstLine="0"/>
        <w:contextualSpacing/>
        <w:rPr>
          <w:sz w:val="20"/>
          <w:szCs w:val="20"/>
        </w:rPr>
      </w:pPr>
      <w:r w:rsidRPr="00810488">
        <w:rPr>
          <w:sz w:val="20"/>
          <w:szCs w:val="20"/>
        </w:rPr>
        <w:t xml:space="preserve">к муниципальной программе «Энергоэффективность и развитие энергетики» (2014-2020 г.г.) </w:t>
      </w:r>
    </w:p>
    <w:p w:rsidR="00E5271B" w:rsidRPr="00810488" w:rsidRDefault="00E5271B" w:rsidP="00E5271B">
      <w:pPr>
        <w:spacing w:line="240" w:lineRule="auto"/>
        <w:ind w:left="9072"/>
        <w:contextualSpacing/>
        <w:rPr>
          <w:sz w:val="20"/>
          <w:szCs w:val="20"/>
        </w:rPr>
      </w:pPr>
    </w:p>
    <w:p w:rsidR="00E5271B" w:rsidRPr="00810488" w:rsidRDefault="00E5271B" w:rsidP="00E5271B">
      <w:pPr>
        <w:spacing w:line="240" w:lineRule="auto"/>
        <w:ind w:firstLine="567"/>
        <w:contextualSpacing/>
        <w:jc w:val="center"/>
        <w:rPr>
          <w:b/>
          <w:sz w:val="20"/>
          <w:szCs w:val="20"/>
        </w:rPr>
      </w:pPr>
      <w:r w:rsidRPr="00810488">
        <w:rPr>
          <w:b/>
          <w:sz w:val="20"/>
          <w:szCs w:val="20"/>
        </w:rPr>
        <w:t>Расходы бюджета Репьевского муниципального района на реализацию муниципальной программы</w:t>
      </w:r>
    </w:p>
    <w:p w:rsidR="00E5271B" w:rsidRPr="00810488" w:rsidRDefault="00E5271B" w:rsidP="00E5271B">
      <w:pPr>
        <w:spacing w:line="240" w:lineRule="auto"/>
        <w:ind w:firstLine="567"/>
        <w:contextualSpacing/>
        <w:jc w:val="center"/>
        <w:rPr>
          <w:sz w:val="20"/>
          <w:szCs w:val="20"/>
        </w:rPr>
      </w:pPr>
      <w:r w:rsidRPr="00810488">
        <w:rPr>
          <w:b/>
          <w:sz w:val="20"/>
          <w:szCs w:val="20"/>
        </w:rPr>
        <w:t>Репьевского муниципального района Воронежской области</w:t>
      </w:r>
    </w:p>
    <w:p w:rsidR="00E5271B" w:rsidRPr="00810488" w:rsidRDefault="00E5271B" w:rsidP="00E5271B">
      <w:pPr>
        <w:spacing w:line="240" w:lineRule="auto"/>
        <w:ind w:firstLine="567"/>
        <w:contextualSpacing/>
        <w:jc w:val="center"/>
        <w:rPr>
          <w:b/>
          <w:sz w:val="20"/>
          <w:szCs w:val="20"/>
        </w:rPr>
      </w:pPr>
      <w:r w:rsidRPr="00810488">
        <w:rPr>
          <w:sz w:val="20"/>
          <w:szCs w:val="20"/>
        </w:rPr>
        <w:t>«</w:t>
      </w:r>
      <w:r w:rsidRPr="00810488">
        <w:rPr>
          <w:b/>
          <w:sz w:val="20"/>
          <w:szCs w:val="20"/>
        </w:rPr>
        <w:t>Энергоэффективность и развитие энергетики» (2014-2020 г.г.)</w:t>
      </w:r>
    </w:p>
    <w:tbl>
      <w:tblPr>
        <w:tblW w:w="5000" w:type="pct"/>
        <w:tblLook w:val="04A0" w:firstRow="1" w:lastRow="0" w:firstColumn="1" w:lastColumn="0" w:noHBand="0" w:noVBand="1"/>
      </w:tblPr>
      <w:tblGrid>
        <w:gridCol w:w="1809"/>
        <w:gridCol w:w="1848"/>
        <w:gridCol w:w="3156"/>
        <w:gridCol w:w="1106"/>
        <w:gridCol w:w="1106"/>
        <w:gridCol w:w="1106"/>
        <w:gridCol w:w="1106"/>
        <w:gridCol w:w="1106"/>
        <w:gridCol w:w="1106"/>
        <w:gridCol w:w="1106"/>
      </w:tblGrid>
      <w:tr w:rsidR="00E5271B" w:rsidRPr="00810488" w:rsidTr="00016689">
        <w:trPr>
          <w:trHeight w:val="20"/>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Статус</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xml:space="preserve">Наименование муниципальной программы, подпрограммы, основного мероприятия </w:t>
            </w:r>
          </w:p>
        </w:tc>
        <w:tc>
          <w:tcPr>
            <w:tcW w:w="11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277" w:type="pct"/>
            <w:gridSpan w:val="7"/>
            <w:tcBorders>
              <w:top w:val="single" w:sz="4" w:space="0" w:color="auto"/>
              <w:left w:val="nil"/>
              <w:bottom w:val="single" w:sz="4" w:space="0" w:color="auto"/>
              <w:right w:val="single" w:sz="4" w:space="0" w:color="000000"/>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Расходы местного бюджета по годам реализации муниципальной программы, тыс. руб.</w:t>
            </w:r>
          </w:p>
        </w:tc>
      </w:tr>
      <w:tr w:rsidR="00E5271B" w:rsidRPr="00810488" w:rsidTr="00016689">
        <w:trPr>
          <w:trHeight w:val="20"/>
        </w:trPr>
        <w:tc>
          <w:tcPr>
            <w:tcW w:w="696"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324" w:type="pct"/>
            <w:tcBorders>
              <w:top w:val="nil"/>
              <w:left w:val="nil"/>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2014</w:t>
            </w:r>
            <w:r w:rsidRPr="00810488">
              <w:rPr>
                <w:sz w:val="20"/>
                <w:szCs w:val="20"/>
              </w:rPr>
              <w:br/>
              <w:t>(первый год реализации)</w:t>
            </w:r>
          </w:p>
        </w:tc>
        <w:tc>
          <w:tcPr>
            <w:tcW w:w="315" w:type="pct"/>
            <w:tcBorders>
              <w:top w:val="nil"/>
              <w:left w:val="single" w:sz="4" w:space="0" w:color="auto"/>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2015</w:t>
            </w:r>
            <w:r w:rsidRPr="00810488">
              <w:rPr>
                <w:sz w:val="20"/>
                <w:szCs w:val="20"/>
              </w:rPr>
              <w:br/>
              <w:t>(второй год реализации)</w:t>
            </w:r>
          </w:p>
        </w:tc>
        <w:tc>
          <w:tcPr>
            <w:tcW w:w="315"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2016</w:t>
            </w:r>
            <w:r w:rsidRPr="00810488">
              <w:rPr>
                <w:sz w:val="20"/>
                <w:szCs w:val="20"/>
              </w:rPr>
              <w:br/>
              <w:t xml:space="preserve">(третий год реализации) </w:t>
            </w:r>
          </w:p>
        </w:tc>
        <w:tc>
          <w:tcPr>
            <w:tcW w:w="324" w:type="pct"/>
            <w:tcBorders>
              <w:top w:val="nil"/>
              <w:left w:val="nil"/>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2017</w:t>
            </w:r>
            <w:r w:rsidRPr="00810488">
              <w:rPr>
                <w:sz w:val="20"/>
                <w:szCs w:val="20"/>
              </w:rPr>
              <w:br/>
              <w:t>(четвертый год реализации)</w:t>
            </w:r>
          </w:p>
        </w:tc>
        <w:tc>
          <w:tcPr>
            <w:tcW w:w="332" w:type="pct"/>
            <w:tcBorders>
              <w:top w:val="nil"/>
              <w:left w:val="single" w:sz="4" w:space="0" w:color="auto"/>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2018</w:t>
            </w:r>
            <w:r w:rsidRPr="00810488">
              <w:rPr>
                <w:sz w:val="20"/>
                <w:szCs w:val="20"/>
              </w:rPr>
              <w:br/>
              <w:t>(пятый год реализации)</w:t>
            </w:r>
          </w:p>
        </w:tc>
        <w:tc>
          <w:tcPr>
            <w:tcW w:w="352" w:type="pct"/>
            <w:tcBorders>
              <w:top w:val="nil"/>
              <w:left w:val="single" w:sz="4" w:space="0" w:color="auto"/>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2019</w:t>
            </w:r>
            <w:r w:rsidRPr="00810488">
              <w:rPr>
                <w:sz w:val="20"/>
                <w:szCs w:val="20"/>
              </w:rPr>
              <w:br/>
              <w:t xml:space="preserve">(шестой год реализации) </w:t>
            </w:r>
          </w:p>
        </w:tc>
        <w:tc>
          <w:tcPr>
            <w:tcW w:w="315" w:type="pct"/>
            <w:tcBorders>
              <w:top w:val="nil"/>
              <w:left w:val="single" w:sz="4" w:space="0" w:color="auto"/>
              <w:bottom w:val="single" w:sz="4" w:space="0" w:color="auto"/>
              <w:right w:val="single" w:sz="4" w:space="0" w:color="auto"/>
            </w:tcBorders>
            <w:shd w:val="clear" w:color="auto" w:fill="auto"/>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2020</w:t>
            </w:r>
            <w:r w:rsidRPr="00810488">
              <w:rPr>
                <w:sz w:val="20"/>
                <w:szCs w:val="20"/>
              </w:rPr>
              <w:br/>
              <w:t xml:space="preserve">(седьмой год реализации) </w:t>
            </w:r>
          </w:p>
        </w:tc>
      </w:tr>
      <w:tr w:rsidR="00E5271B" w:rsidRPr="00810488" w:rsidTr="00016689">
        <w:trPr>
          <w:trHeight w:val="20"/>
        </w:trPr>
        <w:tc>
          <w:tcPr>
            <w:tcW w:w="696" w:type="pct"/>
            <w:tcBorders>
              <w:top w:val="nil"/>
              <w:left w:val="single" w:sz="4" w:space="0" w:color="auto"/>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909" w:type="pct"/>
            <w:tcBorders>
              <w:top w:val="nil"/>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1118" w:type="pct"/>
            <w:tcBorders>
              <w:top w:val="nil"/>
              <w:left w:val="nil"/>
              <w:bottom w:val="nil"/>
              <w:right w:val="single" w:sz="4" w:space="0" w:color="auto"/>
            </w:tcBorders>
            <w:shd w:val="clear" w:color="000000" w:fill="FFFFFF"/>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3</w:t>
            </w:r>
          </w:p>
        </w:tc>
        <w:tc>
          <w:tcPr>
            <w:tcW w:w="324" w:type="pct"/>
            <w:tcBorders>
              <w:top w:val="single" w:sz="4" w:space="0" w:color="auto"/>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4</w:t>
            </w:r>
          </w:p>
        </w:tc>
        <w:tc>
          <w:tcPr>
            <w:tcW w:w="315" w:type="pct"/>
            <w:tcBorders>
              <w:top w:val="single" w:sz="4" w:space="0" w:color="auto"/>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w:t>
            </w:r>
          </w:p>
        </w:tc>
        <w:tc>
          <w:tcPr>
            <w:tcW w:w="315" w:type="pct"/>
            <w:tcBorders>
              <w:top w:val="single" w:sz="4" w:space="0" w:color="auto"/>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w:t>
            </w:r>
          </w:p>
        </w:tc>
        <w:tc>
          <w:tcPr>
            <w:tcW w:w="324" w:type="pct"/>
            <w:tcBorders>
              <w:top w:val="single" w:sz="4" w:space="0" w:color="auto"/>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w:t>
            </w:r>
          </w:p>
        </w:tc>
        <w:tc>
          <w:tcPr>
            <w:tcW w:w="332" w:type="pct"/>
            <w:tcBorders>
              <w:top w:val="single" w:sz="4" w:space="0" w:color="auto"/>
              <w:left w:val="nil"/>
              <w:bottom w:val="nil"/>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8</w:t>
            </w:r>
          </w:p>
        </w:tc>
        <w:tc>
          <w:tcPr>
            <w:tcW w:w="352" w:type="pct"/>
            <w:tcBorders>
              <w:top w:val="single" w:sz="4" w:space="0" w:color="auto"/>
              <w:left w:val="nil"/>
              <w:bottom w:val="nil"/>
              <w:right w:val="nil"/>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9</w:t>
            </w:r>
          </w:p>
        </w:tc>
        <w:tc>
          <w:tcPr>
            <w:tcW w:w="315" w:type="pct"/>
            <w:tcBorders>
              <w:top w:val="nil"/>
              <w:left w:val="single" w:sz="4" w:space="0" w:color="auto"/>
              <w:bottom w:val="nil"/>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10</w:t>
            </w:r>
          </w:p>
        </w:tc>
      </w:tr>
      <w:tr w:rsidR="00E5271B" w:rsidRPr="00810488" w:rsidTr="00016689">
        <w:trPr>
          <w:trHeight w:val="20"/>
        </w:trPr>
        <w:tc>
          <w:tcPr>
            <w:tcW w:w="696"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МУНИЦИПАЛЬНАЯ ПРОГРАММА</w:t>
            </w:r>
          </w:p>
        </w:tc>
        <w:tc>
          <w:tcPr>
            <w:tcW w:w="909"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Энергоэффективность и развитие энергетики</w:t>
            </w:r>
          </w:p>
        </w:tc>
        <w:tc>
          <w:tcPr>
            <w:tcW w:w="1118"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1 952,13</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single" w:sz="8" w:space="0" w:color="auto"/>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52"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315" w:type="pct"/>
            <w:tcBorders>
              <w:top w:val="nil"/>
              <w:left w:val="single" w:sz="4" w:space="0" w:color="auto"/>
              <w:bottom w:val="single" w:sz="4"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1 952,13</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nil"/>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val="restart"/>
            <w:tcBorders>
              <w:top w:val="nil"/>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ПОДПРОГРАММА 1</w:t>
            </w:r>
          </w:p>
        </w:tc>
        <w:tc>
          <w:tcPr>
            <w:tcW w:w="909" w:type="pct"/>
            <w:vMerge w:val="restart"/>
            <w:tcBorders>
              <w:top w:val="nil"/>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w:t>
            </w: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single" w:sz="4" w:space="0" w:color="auto"/>
              <w:bottom w:val="single" w:sz="4"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52"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b/>
                <w:bCs/>
                <w:sz w:val="20"/>
                <w:szCs w:val="20"/>
              </w:rPr>
            </w:pPr>
            <w:r w:rsidRPr="00810488">
              <w:rPr>
                <w:b/>
                <w:bCs/>
                <w:sz w:val="20"/>
                <w:szCs w:val="20"/>
              </w:rPr>
              <w:t> </w:t>
            </w:r>
          </w:p>
        </w:tc>
        <w:tc>
          <w:tcPr>
            <w:tcW w:w="315" w:type="pct"/>
            <w:tcBorders>
              <w:top w:val="nil"/>
              <w:left w:val="single" w:sz="4" w:space="0" w:color="auto"/>
              <w:bottom w:val="single" w:sz="4"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single" w:sz="4" w:space="0" w:color="auto"/>
              <w:bottom w:val="single" w:sz="8"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val="restart"/>
            <w:tcBorders>
              <w:top w:val="nil"/>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Основное мероприятие 1.1 </w:t>
            </w:r>
          </w:p>
        </w:tc>
        <w:tc>
          <w:tcPr>
            <w:tcW w:w="909" w:type="pct"/>
            <w:vMerge w:val="restart"/>
            <w:tcBorders>
              <w:top w:val="nil"/>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xml:space="preserve">Повышение энергетической эффективности экономики и сокращение энергетических </w:t>
            </w:r>
            <w:r w:rsidRPr="00810488">
              <w:rPr>
                <w:sz w:val="20"/>
                <w:szCs w:val="20"/>
              </w:rPr>
              <w:lastRenderedPageBreak/>
              <w:t>издержек в бюджетном секторе</w:t>
            </w: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lastRenderedPageBreak/>
              <w:t>всего</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r>
      <w:tr w:rsidR="00E5271B" w:rsidRPr="00810488" w:rsidTr="00016689">
        <w:trPr>
          <w:trHeight w:val="20"/>
        </w:trPr>
        <w:tc>
          <w:tcPr>
            <w:tcW w:w="696" w:type="pct"/>
            <w:vMerge w:val="restart"/>
            <w:tcBorders>
              <w:top w:val="nil"/>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lastRenderedPageBreak/>
              <w:t xml:space="preserve">мероприятие 1.1.1. </w:t>
            </w:r>
          </w:p>
        </w:tc>
        <w:tc>
          <w:tcPr>
            <w:tcW w:w="909" w:type="pct"/>
            <w:vMerge w:val="restart"/>
            <w:tcBorders>
              <w:top w:val="nil"/>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Проектирование строительства блочно-модульных котельных</w:t>
            </w: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52"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52" w:type="pct"/>
            <w:tcBorders>
              <w:top w:val="nil"/>
              <w:left w:val="nil"/>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r>
      <w:tr w:rsidR="00E5271B" w:rsidRPr="00810488" w:rsidTr="00016689">
        <w:trPr>
          <w:trHeight w:val="20"/>
        </w:trPr>
        <w:tc>
          <w:tcPr>
            <w:tcW w:w="696" w:type="pct"/>
            <w:tcBorders>
              <w:top w:val="nil"/>
              <w:left w:val="single" w:sz="4" w:space="0" w:color="auto"/>
              <w:bottom w:val="nil"/>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909"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1118"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single" w:sz="4" w:space="0" w:color="auto"/>
              <w:bottom w:val="nil"/>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мероприятие 1.1.2. </w:t>
            </w:r>
          </w:p>
        </w:tc>
        <w:tc>
          <w:tcPr>
            <w:tcW w:w="909"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Строительство блочно-модульных котельных</w:t>
            </w:r>
          </w:p>
        </w:tc>
        <w:tc>
          <w:tcPr>
            <w:tcW w:w="1118"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32"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52" w:type="pct"/>
            <w:tcBorders>
              <w:top w:val="single" w:sz="8" w:space="0" w:color="auto"/>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single" w:sz="4" w:space="0" w:color="auto"/>
              <w:bottom w:val="single" w:sz="4"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52"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c>
          <w:tcPr>
            <w:tcW w:w="315" w:type="pct"/>
            <w:tcBorders>
              <w:top w:val="nil"/>
              <w:left w:val="single" w:sz="4" w:space="0" w:color="auto"/>
              <w:bottom w:val="single" w:sz="8" w:space="0" w:color="auto"/>
              <w:right w:val="single" w:sz="8" w:space="0" w:color="auto"/>
            </w:tcBorders>
            <w:shd w:val="clear" w:color="auto" w:fill="auto"/>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0,00</w:t>
            </w:r>
          </w:p>
        </w:tc>
      </w:tr>
      <w:tr w:rsidR="00E5271B" w:rsidRPr="00810488" w:rsidTr="00016689">
        <w:trPr>
          <w:trHeight w:val="20"/>
        </w:trPr>
        <w:tc>
          <w:tcPr>
            <w:tcW w:w="696" w:type="pct"/>
            <w:tcBorders>
              <w:top w:val="nil"/>
              <w:left w:val="single" w:sz="4" w:space="0" w:color="auto"/>
              <w:bottom w:val="nil"/>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909"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1118"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single" w:sz="4" w:space="0" w:color="auto"/>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r>
      <w:tr w:rsidR="00E5271B" w:rsidRPr="00810488" w:rsidTr="00016689">
        <w:trPr>
          <w:trHeight w:val="20"/>
        </w:trPr>
        <w:tc>
          <w:tcPr>
            <w:tcW w:w="696"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мероприятие 1.1.3. </w:t>
            </w:r>
          </w:p>
        </w:tc>
        <w:tc>
          <w:tcPr>
            <w:tcW w:w="909"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Приобретение оборудования</w:t>
            </w:r>
          </w:p>
        </w:tc>
        <w:tc>
          <w:tcPr>
            <w:tcW w:w="1118"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single" w:sz="8" w:space="0" w:color="auto"/>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153,00</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в том числе по ГРБС:</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1118"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977,70</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1 948,83</w:t>
            </w:r>
          </w:p>
        </w:tc>
        <w:tc>
          <w:tcPr>
            <w:tcW w:w="31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64,80</w:t>
            </w:r>
          </w:p>
        </w:tc>
        <w:tc>
          <w:tcPr>
            <w:tcW w:w="324"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6 216,20</w:t>
            </w:r>
          </w:p>
        </w:tc>
        <w:tc>
          <w:tcPr>
            <w:tcW w:w="332"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653,00</w:t>
            </w:r>
          </w:p>
        </w:tc>
        <w:tc>
          <w:tcPr>
            <w:tcW w:w="352" w:type="pct"/>
            <w:tcBorders>
              <w:top w:val="nil"/>
              <w:left w:val="nil"/>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153,00</w:t>
            </w:r>
          </w:p>
        </w:tc>
        <w:tc>
          <w:tcPr>
            <w:tcW w:w="31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153,00</w:t>
            </w:r>
          </w:p>
        </w:tc>
      </w:tr>
      <w:tr w:rsidR="00E5271B" w:rsidRPr="00810488" w:rsidTr="00016689">
        <w:trPr>
          <w:trHeight w:val="20"/>
        </w:trPr>
        <w:tc>
          <w:tcPr>
            <w:tcW w:w="696"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909"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1118"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24"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32"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52"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right"/>
              <w:rPr>
                <w:sz w:val="20"/>
                <w:szCs w:val="20"/>
              </w:rPr>
            </w:pPr>
            <w:r w:rsidRPr="00810488">
              <w:rPr>
                <w:sz w:val="20"/>
                <w:szCs w:val="20"/>
              </w:rPr>
              <w:t> </w:t>
            </w:r>
          </w:p>
        </w:tc>
        <w:tc>
          <w:tcPr>
            <w:tcW w:w="315" w:type="pct"/>
            <w:tcBorders>
              <w:top w:val="nil"/>
              <w:left w:val="single" w:sz="4" w:space="0" w:color="auto"/>
              <w:bottom w:val="nil"/>
              <w:right w:val="single" w:sz="4" w:space="0" w:color="auto"/>
            </w:tcBorders>
            <w:shd w:val="clear" w:color="auto" w:fill="auto"/>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r>
      <w:tr w:rsidR="00E5271B" w:rsidRPr="00810488" w:rsidTr="00016689">
        <w:trPr>
          <w:trHeight w:val="20"/>
        </w:trPr>
        <w:tc>
          <w:tcPr>
            <w:tcW w:w="696" w:type="pct"/>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ПОДПРОГРАММА 2</w:t>
            </w:r>
          </w:p>
        </w:tc>
        <w:tc>
          <w:tcPr>
            <w:tcW w:w="909"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Расширение использования компримированного природного газа в качествен моторного топлива</w:t>
            </w:r>
          </w:p>
        </w:tc>
        <w:tc>
          <w:tcPr>
            <w:tcW w:w="1118"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single" w:sz="8" w:space="0" w:color="auto"/>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 том числе по ГРБС:</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5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r>
      <w:tr w:rsidR="00E5271B" w:rsidRPr="00810488" w:rsidTr="00016689">
        <w:trPr>
          <w:trHeight w:val="20"/>
        </w:trPr>
        <w:tc>
          <w:tcPr>
            <w:tcW w:w="69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8"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r w:rsidR="00E5271B" w:rsidRPr="00810488" w:rsidTr="00016689">
        <w:trPr>
          <w:trHeight w:val="20"/>
        </w:trPr>
        <w:tc>
          <w:tcPr>
            <w:tcW w:w="696" w:type="pct"/>
            <w:vMerge w:val="restart"/>
            <w:tcBorders>
              <w:top w:val="nil"/>
              <w:left w:val="single" w:sz="8" w:space="0" w:color="auto"/>
              <w:bottom w:val="single" w:sz="8" w:space="0" w:color="000000"/>
              <w:right w:val="nil"/>
            </w:tcBorders>
            <w:shd w:val="clear" w:color="auto" w:fill="auto"/>
            <w:vAlign w:val="center"/>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Основное мероприятие 2.1</w:t>
            </w:r>
          </w:p>
        </w:tc>
        <w:tc>
          <w:tcPr>
            <w:tcW w:w="909" w:type="pct"/>
            <w:vMerge w:val="restart"/>
            <w:tcBorders>
              <w:top w:val="nil"/>
              <w:left w:val="single" w:sz="8" w:space="0" w:color="auto"/>
              <w:bottom w:val="single" w:sz="8" w:space="0" w:color="000000"/>
              <w:right w:val="single" w:sz="4" w:space="0" w:color="auto"/>
            </w:tcBorders>
            <w:shd w:val="clear" w:color="auto" w:fill="auto"/>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Закупка автобусов и техники для жилищно-коммунального хозяйства</w:t>
            </w:r>
          </w:p>
        </w:tc>
        <w:tc>
          <w:tcPr>
            <w:tcW w:w="111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r w:rsidR="00E5271B" w:rsidRPr="00810488" w:rsidTr="00016689">
        <w:trPr>
          <w:trHeight w:val="20"/>
        </w:trPr>
        <w:tc>
          <w:tcPr>
            <w:tcW w:w="69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 том числе по ГРБС:</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5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r>
      <w:tr w:rsidR="00E5271B" w:rsidRPr="00810488" w:rsidTr="00016689">
        <w:trPr>
          <w:trHeight w:val="20"/>
        </w:trPr>
        <w:tc>
          <w:tcPr>
            <w:tcW w:w="69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8"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r w:rsidR="00E5271B" w:rsidRPr="00810488" w:rsidTr="00016689">
        <w:trPr>
          <w:trHeight w:val="20"/>
        </w:trPr>
        <w:tc>
          <w:tcPr>
            <w:tcW w:w="69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мероприятие 2.1.1.</w:t>
            </w:r>
          </w:p>
        </w:tc>
        <w:tc>
          <w:tcPr>
            <w:tcW w:w="90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Закупка автобусов</w:t>
            </w:r>
          </w:p>
        </w:tc>
        <w:tc>
          <w:tcPr>
            <w:tcW w:w="111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nil"/>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 том числе по ГРБС:</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52" w:type="pct"/>
            <w:tcBorders>
              <w:top w:val="nil"/>
              <w:left w:val="nil"/>
              <w:bottom w:val="single" w:sz="4"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w:t>
            </w:r>
          </w:p>
        </w:tc>
      </w:tr>
      <w:tr w:rsidR="00E5271B" w:rsidRPr="00810488" w:rsidTr="00016689">
        <w:trPr>
          <w:trHeight w:val="20"/>
        </w:trPr>
        <w:tc>
          <w:tcPr>
            <w:tcW w:w="69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909"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1118"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администрация муниципального района</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3,30</w:t>
            </w:r>
          </w:p>
        </w:tc>
        <w:tc>
          <w:tcPr>
            <w:tcW w:w="31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24"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32"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52" w:type="pct"/>
            <w:tcBorders>
              <w:top w:val="nil"/>
              <w:left w:val="nil"/>
              <w:bottom w:val="single" w:sz="8" w:space="0" w:color="auto"/>
              <w:right w:val="single" w:sz="8"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c>
          <w:tcPr>
            <w:tcW w:w="31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right"/>
              <w:rPr>
                <w:color w:val="000000"/>
                <w:sz w:val="20"/>
                <w:szCs w:val="20"/>
              </w:rPr>
            </w:pPr>
            <w:r w:rsidRPr="00810488">
              <w:rPr>
                <w:color w:val="000000"/>
                <w:sz w:val="20"/>
                <w:szCs w:val="20"/>
              </w:rPr>
              <w:t>0,00</w:t>
            </w:r>
          </w:p>
        </w:tc>
      </w:tr>
    </w:tbl>
    <w:p w:rsidR="00E5271B" w:rsidRPr="00810488" w:rsidRDefault="00E5271B" w:rsidP="00E5271B">
      <w:pPr>
        <w:spacing w:line="240" w:lineRule="auto"/>
        <w:contextualSpacing/>
        <w:rPr>
          <w:sz w:val="20"/>
          <w:szCs w:val="20"/>
        </w:rPr>
      </w:pPr>
    </w:p>
    <w:p w:rsidR="00E5271B" w:rsidRPr="00810488" w:rsidRDefault="00E5271B" w:rsidP="00E5271B">
      <w:pPr>
        <w:spacing w:line="240" w:lineRule="auto"/>
        <w:ind w:left="8505" w:firstLine="0"/>
        <w:contextualSpacing/>
        <w:rPr>
          <w:sz w:val="20"/>
          <w:szCs w:val="20"/>
        </w:rPr>
      </w:pPr>
      <w:r w:rsidRPr="00810488">
        <w:rPr>
          <w:sz w:val="20"/>
          <w:szCs w:val="20"/>
        </w:rPr>
        <w:t>ПРИЛОЖЕНИЕ 3</w:t>
      </w:r>
    </w:p>
    <w:p w:rsidR="00E5271B" w:rsidRPr="00810488" w:rsidRDefault="00E5271B" w:rsidP="00E5271B">
      <w:pPr>
        <w:spacing w:line="240" w:lineRule="auto"/>
        <w:ind w:left="8505" w:firstLine="0"/>
        <w:contextualSpacing/>
        <w:rPr>
          <w:sz w:val="20"/>
          <w:szCs w:val="20"/>
        </w:rPr>
      </w:pPr>
      <w:r w:rsidRPr="00810488">
        <w:rPr>
          <w:sz w:val="20"/>
          <w:szCs w:val="20"/>
        </w:rPr>
        <w:lastRenderedPageBreak/>
        <w:t>к муниципальной программе «Энергоэффективность и развитие энергетики» (2014-2020 г.г.)</w:t>
      </w:r>
    </w:p>
    <w:p w:rsidR="00E5271B" w:rsidRPr="00810488" w:rsidRDefault="00E5271B" w:rsidP="00E5271B">
      <w:pPr>
        <w:shd w:val="clear" w:color="auto" w:fill="FFFFFF"/>
        <w:spacing w:line="240" w:lineRule="auto"/>
        <w:ind w:firstLine="720"/>
        <w:contextualSpacing/>
        <w:jc w:val="center"/>
        <w:rPr>
          <w:b/>
          <w:sz w:val="20"/>
          <w:szCs w:val="20"/>
        </w:rPr>
      </w:pPr>
    </w:p>
    <w:p w:rsidR="00E5271B" w:rsidRDefault="00E5271B" w:rsidP="00E5271B">
      <w:pPr>
        <w:shd w:val="clear" w:color="auto" w:fill="FFFFFF"/>
        <w:spacing w:line="240" w:lineRule="auto"/>
        <w:ind w:firstLine="720"/>
        <w:contextualSpacing/>
        <w:jc w:val="center"/>
        <w:rPr>
          <w:b/>
          <w:sz w:val="20"/>
          <w:szCs w:val="20"/>
        </w:rPr>
      </w:pPr>
      <w:r w:rsidRPr="00810488">
        <w:rPr>
          <w:b/>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 «Энергоэффективность и развитие энергетики» (2014-2020 г.г.)</w:t>
      </w:r>
    </w:p>
    <w:p w:rsidR="00E5271B" w:rsidRPr="00810488" w:rsidRDefault="00E5271B" w:rsidP="00E5271B">
      <w:pPr>
        <w:shd w:val="clear" w:color="auto" w:fill="FFFFFF"/>
        <w:spacing w:line="240" w:lineRule="auto"/>
        <w:ind w:firstLine="720"/>
        <w:contextualSpacing/>
        <w:jc w:val="center"/>
        <w:rPr>
          <w:b/>
          <w:sz w:val="20"/>
          <w:szCs w:val="20"/>
        </w:rPr>
      </w:pPr>
    </w:p>
    <w:tbl>
      <w:tblPr>
        <w:tblW w:w="5003" w:type="pct"/>
        <w:tblInd w:w="-5" w:type="dxa"/>
        <w:tblLook w:val="04A0" w:firstRow="1" w:lastRow="0" w:firstColumn="1" w:lastColumn="0" w:noHBand="0" w:noVBand="1"/>
      </w:tblPr>
      <w:tblGrid>
        <w:gridCol w:w="2502"/>
        <w:gridCol w:w="1967"/>
        <w:gridCol w:w="1504"/>
        <w:gridCol w:w="1256"/>
        <w:gridCol w:w="1256"/>
        <w:gridCol w:w="1256"/>
        <w:gridCol w:w="1256"/>
        <w:gridCol w:w="1256"/>
        <w:gridCol w:w="1256"/>
        <w:gridCol w:w="1256"/>
      </w:tblGrid>
      <w:tr w:rsidR="00E5271B" w:rsidRPr="00810488" w:rsidTr="00CE06D9">
        <w:trPr>
          <w:trHeight w:val="20"/>
        </w:trPr>
        <w:tc>
          <w:tcPr>
            <w:tcW w:w="8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Статус</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 xml:space="preserve">Наименование муниципальной программы, подпрограммы, основного мероприятия </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Источники ресурсного обеспечения</w:t>
            </w:r>
          </w:p>
        </w:tc>
        <w:tc>
          <w:tcPr>
            <w:tcW w:w="2978" w:type="pct"/>
            <w:gridSpan w:val="7"/>
            <w:tcBorders>
              <w:top w:val="single" w:sz="4" w:space="0" w:color="auto"/>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Оценка расходов по годам реализации муниципальной программы, тыс. руб.</w:t>
            </w:r>
          </w:p>
        </w:tc>
      </w:tr>
      <w:tr w:rsidR="00E5271B" w:rsidRPr="00810488" w:rsidTr="00CE06D9">
        <w:trPr>
          <w:trHeight w:val="20"/>
        </w:trPr>
        <w:tc>
          <w:tcPr>
            <w:tcW w:w="846"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427" w:type="pct"/>
            <w:tcBorders>
              <w:top w:val="nil"/>
              <w:left w:val="nil"/>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2014</w:t>
            </w:r>
            <w:r w:rsidRPr="00810488">
              <w:rPr>
                <w:sz w:val="20"/>
                <w:szCs w:val="20"/>
              </w:rPr>
              <w:br/>
              <w:t>(первый год реализации)</w:t>
            </w:r>
          </w:p>
        </w:tc>
        <w:tc>
          <w:tcPr>
            <w:tcW w:w="425" w:type="pct"/>
            <w:tcBorders>
              <w:top w:val="nil"/>
              <w:left w:val="single" w:sz="4" w:space="0" w:color="auto"/>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2015</w:t>
            </w:r>
            <w:r w:rsidRPr="00810488">
              <w:rPr>
                <w:sz w:val="20"/>
                <w:szCs w:val="20"/>
              </w:rPr>
              <w:br/>
              <w:t>(второй год реализации)</w:t>
            </w:r>
          </w:p>
        </w:tc>
        <w:tc>
          <w:tcPr>
            <w:tcW w:w="425"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2016</w:t>
            </w:r>
            <w:r w:rsidRPr="00810488">
              <w:rPr>
                <w:sz w:val="20"/>
                <w:szCs w:val="20"/>
              </w:rPr>
              <w:br/>
              <w:t xml:space="preserve">(третий год реализации) </w:t>
            </w:r>
          </w:p>
        </w:tc>
        <w:tc>
          <w:tcPr>
            <w:tcW w:w="425" w:type="pct"/>
            <w:tcBorders>
              <w:top w:val="nil"/>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2017</w:t>
            </w:r>
            <w:r w:rsidRPr="00810488">
              <w:rPr>
                <w:sz w:val="20"/>
                <w:szCs w:val="20"/>
              </w:rPr>
              <w:br/>
              <w:t>(четвертый год реализации)</w:t>
            </w:r>
          </w:p>
        </w:tc>
        <w:tc>
          <w:tcPr>
            <w:tcW w:w="425" w:type="pct"/>
            <w:tcBorders>
              <w:top w:val="nil"/>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2018</w:t>
            </w:r>
            <w:r w:rsidRPr="00810488">
              <w:rPr>
                <w:sz w:val="20"/>
                <w:szCs w:val="20"/>
              </w:rPr>
              <w:br/>
              <w:t>(пятый год реализации)</w:t>
            </w:r>
          </w:p>
        </w:tc>
        <w:tc>
          <w:tcPr>
            <w:tcW w:w="425" w:type="pct"/>
            <w:tcBorders>
              <w:top w:val="nil"/>
              <w:left w:val="nil"/>
              <w:bottom w:val="single" w:sz="4" w:space="0" w:color="auto"/>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2019</w:t>
            </w:r>
            <w:r w:rsidRPr="00810488">
              <w:rPr>
                <w:sz w:val="20"/>
                <w:szCs w:val="20"/>
              </w:rPr>
              <w:br/>
              <w:t xml:space="preserve">(шестой год реализации) </w:t>
            </w:r>
          </w:p>
        </w:tc>
        <w:tc>
          <w:tcPr>
            <w:tcW w:w="425" w:type="pct"/>
            <w:tcBorders>
              <w:top w:val="nil"/>
              <w:left w:val="single" w:sz="4" w:space="0" w:color="auto"/>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2020</w:t>
            </w:r>
            <w:r w:rsidRPr="00810488">
              <w:rPr>
                <w:sz w:val="20"/>
                <w:szCs w:val="20"/>
              </w:rPr>
              <w:br/>
              <w:t xml:space="preserve">(седьмой год реализации) </w:t>
            </w:r>
          </w:p>
        </w:tc>
      </w:tr>
      <w:tr w:rsidR="00E5271B" w:rsidRPr="00810488" w:rsidTr="00CE06D9">
        <w:trPr>
          <w:trHeight w:val="20"/>
        </w:trPr>
        <w:tc>
          <w:tcPr>
            <w:tcW w:w="846"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w:t>
            </w:r>
          </w:p>
        </w:tc>
        <w:tc>
          <w:tcPr>
            <w:tcW w:w="667" w:type="pct"/>
            <w:tcBorders>
              <w:top w:val="nil"/>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2</w:t>
            </w:r>
          </w:p>
        </w:tc>
        <w:tc>
          <w:tcPr>
            <w:tcW w:w="509" w:type="pct"/>
            <w:tcBorders>
              <w:top w:val="nil"/>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3</w:t>
            </w:r>
          </w:p>
        </w:tc>
        <w:tc>
          <w:tcPr>
            <w:tcW w:w="427" w:type="pct"/>
            <w:tcBorders>
              <w:top w:val="single" w:sz="4" w:space="0" w:color="auto"/>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4</w:t>
            </w:r>
          </w:p>
        </w:tc>
        <w:tc>
          <w:tcPr>
            <w:tcW w:w="425" w:type="pct"/>
            <w:tcBorders>
              <w:top w:val="single" w:sz="4" w:space="0" w:color="auto"/>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5</w:t>
            </w:r>
          </w:p>
        </w:tc>
        <w:tc>
          <w:tcPr>
            <w:tcW w:w="425" w:type="pct"/>
            <w:tcBorders>
              <w:top w:val="single" w:sz="4" w:space="0" w:color="auto"/>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6</w:t>
            </w:r>
          </w:p>
        </w:tc>
        <w:tc>
          <w:tcPr>
            <w:tcW w:w="425" w:type="pct"/>
            <w:tcBorders>
              <w:top w:val="single" w:sz="4" w:space="0" w:color="auto"/>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7</w:t>
            </w:r>
          </w:p>
        </w:tc>
        <w:tc>
          <w:tcPr>
            <w:tcW w:w="425" w:type="pct"/>
            <w:tcBorders>
              <w:top w:val="single" w:sz="4" w:space="0" w:color="auto"/>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8</w:t>
            </w:r>
          </w:p>
        </w:tc>
        <w:tc>
          <w:tcPr>
            <w:tcW w:w="425" w:type="pct"/>
            <w:tcBorders>
              <w:top w:val="nil"/>
              <w:left w:val="nil"/>
              <w:bottom w:val="nil"/>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9</w:t>
            </w:r>
          </w:p>
        </w:tc>
        <w:tc>
          <w:tcPr>
            <w:tcW w:w="425"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10</w:t>
            </w:r>
          </w:p>
        </w:tc>
      </w:tr>
      <w:tr w:rsidR="00E5271B" w:rsidRPr="00810488" w:rsidTr="00CE06D9">
        <w:trPr>
          <w:trHeight w:val="20"/>
        </w:trPr>
        <w:tc>
          <w:tcPr>
            <w:tcW w:w="846"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МУНИЦИПАЛЬНАЯ ПРОГРАММА</w:t>
            </w:r>
          </w:p>
        </w:tc>
        <w:tc>
          <w:tcPr>
            <w:tcW w:w="667"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"Энерго-эффективность и развитие энергетики"</w:t>
            </w:r>
          </w:p>
        </w:tc>
        <w:tc>
          <w:tcPr>
            <w:tcW w:w="509" w:type="pct"/>
            <w:tcBorders>
              <w:top w:val="single" w:sz="8" w:space="0" w:color="auto"/>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 в том числе:</w:t>
            </w:r>
          </w:p>
        </w:tc>
        <w:tc>
          <w:tcPr>
            <w:tcW w:w="427"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5258,83</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64,80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6216,20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653,00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153,00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color w:val="000000"/>
                <w:sz w:val="20"/>
                <w:szCs w:val="20"/>
              </w:rPr>
            </w:pPr>
            <w:r w:rsidRPr="00810488">
              <w:rPr>
                <w:color w:val="000000"/>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2406,37</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900,32</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1952,14</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юридические лица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single" w:sz="4" w:space="0" w:color="auto"/>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в том числе:</w:t>
            </w:r>
          </w:p>
        </w:tc>
        <w:tc>
          <w:tcPr>
            <w:tcW w:w="667" w:type="pct"/>
            <w:tcBorders>
              <w:top w:val="nil"/>
              <w:left w:val="nil"/>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509"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427"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single" w:sz="4" w:space="0" w:color="auto"/>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r>
      <w:tr w:rsidR="00E5271B" w:rsidRPr="00810488" w:rsidTr="00CE06D9">
        <w:trPr>
          <w:trHeight w:val="20"/>
        </w:trPr>
        <w:tc>
          <w:tcPr>
            <w:tcW w:w="846"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ПОДПРОГРАММА 1</w:t>
            </w:r>
          </w:p>
        </w:tc>
        <w:tc>
          <w:tcPr>
            <w:tcW w:w="667"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xml:space="preserve">Повышение энергетической эффективности экономики Репьевского муниципального </w:t>
            </w:r>
            <w:r w:rsidRPr="00810488">
              <w:rPr>
                <w:sz w:val="20"/>
                <w:szCs w:val="20"/>
              </w:rPr>
              <w:lastRenderedPageBreak/>
              <w:t>района и сокращение энергетических издержек в бюджетном секторе на 2011-2020 годы</w:t>
            </w:r>
          </w:p>
        </w:tc>
        <w:tc>
          <w:tcPr>
            <w:tcW w:w="509"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lastRenderedPageBreak/>
              <w:t>всего, в том числе:</w:t>
            </w:r>
          </w:p>
        </w:tc>
        <w:tc>
          <w:tcPr>
            <w:tcW w:w="427" w:type="pct"/>
            <w:tcBorders>
              <w:top w:val="single" w:sz="8" w:space="0" w:color="auto"/>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single" w:sz="8" w:space="0" w:color="auto"/>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single" w:sz="8" w:space="0" w:color="auto"/>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single" w:sz="8" w:space="0" w:color="auto"/>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tcBorders>
              <w:top w:val="nil"/>
              <w:left w:val="single" w:sz="4"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в том числе:</w:t>
            </w:r>
          </w:p>
        </w:tc>
        <w:tc>
          <w:tcPr>
            <w:tcW w:w="667"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509" w:type="pct"/>
            <w:tcBorders>
              <w:top w:val="nil"/>
              <w:left w:val="nil"/>
              <w:bottom w:val="nil"/>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w:t>
            </w:r>
          </w:p>
        </w:tc>
        <w:tc>
          <w:tcPr>
            <w:tcW w:w="427"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single" w:sz="4" w:space="0" w:color="auto"/>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c>
          <w:tcPr>
            <w:tcW w:w="425" w:type="pct"/>
            <w:tcBorders>
              <w:top w:val="nil"/>
              <w:left w:val="single" w:sz="4" w:space="0" w:color="auto"/>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 </w:t>
            </w:r>
          </w:p>
        </w:tc>
      </w:tr>
      <w:tr w:rsidR="00E5271B" w:rsidRPr="00810488" w:rsidTr="00CE06D9">
        <w:trPr>
          <w:trHeight w:val="20"/>
        </w:trPr>
        <w:tc>
          <w:tcPr>
            <w:tcW w:w="846" w:type="pct"/>
            <w:vMerge w:val="restart"/>
            <w:tcBorders>
              <w:top w:val="single" w:sz="8" w:space="0" w:color="auto"/>
              <w:left w:val="single" w:sz="8" w:space="0" w:color="auto"/>
              <w:bottom w:val="single" w:sz="8" w:space="0" w:color="000000"/>
              <w:right w:val="nil"/>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t xml:space="preserve">Основное </w:t>
            </w:r>
            <w:r w:rsidRPr="00810488">
              <w:rPr>
                <w:sz w:val="20"/>
                <w:szCs w:val="20"/>
              </w:rPr>
              <w:br/>
              <w:t>мероприятие 1.1</w:t>
            </w:r>
          </w:p>
        </w:tc>
        <w:tc>
          <w:tcPr>
            <w:tcW w:w="667"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Повышение энергетической эффективности экономики и сокращение энергетических издержек в бюджетном секторе</w:t>
            </w:r>
          </w:p>
        </w:tc>
        <w:tc>
          <w:tcPr>
            <w:tcW w:w="509"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 в том числе:</w:t>
            </w:r>
          </w:p>
        </w:tc>
        <w:tc>
          <w:tcPr>
            <w:tcW w:w="427" w:type="pct"/>
            <w:tcBorders>
              <w:top w:val="single" w:sz="8" w:space="0" w:color="auto"/>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single" w:sz="8" w:space="0" w:color="auto"/>
              <w:left w:val="single" w:sz="4" w:space="0" w:color="auto"/>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single" w:sz="8" w:space="0" w:color="auto"/>
              <w:left w:val="single" w:sz="4" w:space="0" w:color="auto"/>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single" w:sz="8" w:space="0" w:color="auto"/>
              <w:left w:val="single" w:sz="4" w:space="0" w:color="auto"/>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single" w:sz="8" w:space="0" w:color="auto"/>
              <w:left w:val="single" w:sz="4" w:space="0" w:color="auto"/>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single" w:sz="8" w:space="0" w:color="auto"/>
              <w:left w:val="single" w:sz="4" w:space="0" w:color="auto"/>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single" w:sz="8" w:space="0" w:color="auto"/>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4"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br/>
              <w:t>мероприятие 1.1.1.</w:t>
            </w:r>
          </w:p>
        </w:tc>
        <w:tc>
          <w:tcPr>
            <w:tcW w:w="667" w:type="pct"/>
            <w:vMerge w:val="restart"/>
            <w:tcBorders>
              <w:top w:val="nil"/>
              <w:left w:val="single" w:sz="4" w:space="0" w:color="auto"/>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jc w:val="center"/>
              <w:rPr>
                <w:sz w:val="20"/>
                <w:szCs w:val="20"/>
              </w:rPr>
            </w:pPr>
            <w:r w:rsidRPr="00810488">
              <w:rPr>
                <w:sz w:val="20"/>
                <w:szCs w:val="20"/>
              </w:rPr>
              <w:t>Проектирование строительства блочно-модульных котельных</w:t>
            </w: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 в том числе:</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4" w:space="0" w:color="auto"/>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val="restart"/>
            <w:tcBorders>
              <w:top w:val="nil"/>
              <w:left w:val="single" w:sz="8" w:space="0" w:color="auto"/>
              <w:bottom w:val="single" w:sz="8" w:space="0" w:color="000000"/>
              <w:right w:val="nil"/>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br w:type="page"/>
              <w:t>мероприятие 1.1.2.</w:t>
            </w:r>
          </w:p>
        </w:tc>
        <w:tc>
          <w:tcPr>
            <w:tcW w:w="667"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Строительство блочно-модульных котельных</w:t>
            </w:r>
          </w:p>
        </w:tc>
        <w:tc>
          <w:tcPr>
            <w:tcW w:w="509"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 в том числе:</w:t>
            </w:r>
          </w:p>
        </w:tc>
        <w:tc>
          <w:tcPr>
            <w:tcW w:w="427"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внебюджетные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val="restart"/>
            <w:tcBorders>
              <w:top w:val="nil"/>
              <w:left w:val="single" w:sz="8" w:space="0" w:color="auto"/>
              <w:bottom w:val="single" w:sz="4" w:space="0" w:color="auto"/>
              <w:right w:val="nil"/>
            </w:tcBorders>
            <w:shd w:val="clear" w:color="000000" w:fill="FFFFFF"/>
            <w:vAlign w:val="center"/>
            <w:hideMark/>
          </w:tcPr>
          <w:p w:rsidR="00E5271B" w:rsidRPr="00810488" w:rsidRDefault="00E5271B" w:rsidP="00016689">
            <w:pPr>
              <w:spacing w:line="240" w:lineRule="auto"/>
              <w:ind w:firstLine="0"/>
              <w:contextualSpacing/>
              <w:rPr>
                <w:sz w:val="20"/>
                <w:szCs w:val="20"/>
              </w:rPr>
            </w:pPr>
            <w:r w:rsidRPr="00810488">
              <w:rPr>
                <w:sz w:val="20"/>
                <w:szCs w:val="20"/>
              </w:rPr>
              <w:br/>
              <w:t>мероприятие 1.1.3.</w:t>
            </w:r>
          </w:p>
        </w:tc>
        <w:tc>
          <w:tcPr>
            <w:tcW w:w="667" w:type="pct"/>
            <w:vMerge w:val="restart"/>
            <w:tcBorders>
              <w:top w:val="nil"/>
              <w:left w:val="single" w:sz="8" w:space="0" w:color="auto"/>
              <w:bottom w:val="nil"/>
              <w:right w:val="single" w:sz="4" w:space="0" w:color="auto"/>
            </w:tcBorders>
            <w:shd w:val="clear" w:color="000000" w:fill="FFFFFF"/>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Приобретение оборудования</w:t>
            </w: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всего, в том числе:</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977,70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1948,83</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64,80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6216,20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653,00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153,00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center"/>
            <w:hideMark/>
          </w:tcPr>
          <w:p w:rsidR="00E5271B" w:rsidRPr="00810488" w:rsidRDefault="00E5271B" w:rsidP="00016689">
            <w:pPr>
              <w:spacing w:line="240" w:lineRule="auto"/>
              <w:ind w:firstLine="0"/>
              <w:contextualSpacing/>
              <w:rPr>
                <w:color w:val="000000"/>
                <w:sz w:val="20"/>
                <w:szCs w:val="20"/>
              </w:rPr>
            </w:pPr>
            <w:r w:rsidRPr="00810488">
              <w:rPr>
                <w:color w:val="000000"/>
                <w:sz w:val="20"/>
                <w:szCs w:val="20"/>
              </w:rPr>
              <w:t xml:space="preserve">небюджетные фонды                        </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4" w:space="0" w:color="auto"/>
              <w:right w:val="nil"/>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8" w:space="0" w:color="auto"/>
              <w:bottom w:val="nil"/>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nil"/>
              <w:right w:val="nil"/>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single" w:sz="4" w:space="0" w:color="auto"/>
              <w:bottom w:val="nil"/>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5271B" w:rsidRPr="00810488" w:rsidRDefault="00E5271B" w:rsidP="00016689">
            <w:pPr>
              <w:spacing w:line="240" w:lineRule="auto"/>
              <w:ind w:firstLine="0"/>
              <w:contextualSpacing/>
              <w:rPr>
                <w:sz w:val="20"/>
                <w:szCs w:val="20"/>
              </w:rPr>
            </w:pPr>
            <w:r w:rsidRPr="00810488">
              <w:rPr>
                <w:sz w:val="20"/>
                <w:szCs w:val="20"/>
              </w:rPr>
              <w:t>ПОДПРОГРАММА 2</w:t>
            </w:r>
          </w:p>
        </w:tc>
        <w:tc>
          <w:tcPr>
            <w:tcW w:w="66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 xml:space="preserve">Расширение использования компримированного природного газа в </w:t>
            </w:r>
            <w:r w:rsidRPr="00810488">
              <w:rPr>
                <w:sz w:val="20"/>
                <w:szCs w:val="20"/>
              </w:rPr>
              <w:lastRenderedPageBreak/>
              <w:t>качестве моторного топлива</w:t>
            </w:r>
          </w:p>
        </w:tc>
        <w:tc>
          <w:tcPr>
            <w:tcW w:w="509" w:type="pct"/>
            <w:tcBorders>
              <w:top w:val="single" w:sz="8" w:space="0" w:color="auto"/>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lastRenderedPageBreak/>
              <w:t>всего, в том числе:</w:t>
            </w:r>
          </w:p>
        </w:tc>
        <w:tc>
          <w:tcPr>
            <w:tcW w:w="427" w:type="pct"/>
            <w:tcBorders>
              <w:top w:val="single" w:sz="8" w:space="0" w:color="auto"/>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3310,00</w:t>
            </w:r>
          </w:p>
        </w:tc>
        <w:tc>
          <w:tcPr>
            <w:tcW w:w="425" w:type="pct"/>
            <w:tcBorders>
              <w:top w:val="single" w:sz="8" w:space="0" w:color="auto"/>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single" w:sz="8" w:space="0" w:color="auto"/>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2406,37</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900,32</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3,31</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single" w:sz="8" w:space="0" w:color="auto"/>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single" w:sz="8" w:space="0" w:color="auto"/>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8"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8" w:space="0" w:color="auto"/>
            </w:tcBorders>
            <w:shd w:val="clear" w:color="000000" w:fill="FFFFFF"/>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E5271B" w:rsidRPr="00810488" w:rsidRDefault="00E5271B" w:rsidP="00016689">
            <w:pPr>
              <w:spacing w:line="240" w:lineRule="auto"/>
              <w:ind w:firstLine="0"/>
              <w:contextualSpacing/>
              <w:jc w:val="center"/>
              <w:rPr>
                <w:sz w:val="20"/>
                <w:szCs w:val="20"/>
              </w:rPr>
            </w:pPr>
            <w:r w:rsidRPr="00810488">
              <w:rPr>
                <w:sz w:val="20"/>
                <w:szCs w:val="20"/>
              </w:rPr>
              <w:t>Основное мероприятие 2.1</w:t>
            </w:r>
          </w:p>
        </w:tc>
        <w:tc>
          <w:tcPr>
            <w:tcW w:w="667" w:type="pct"/>
            <w:vMerge w:val="restart"/>
            <w:tcBorders>
              <w:top w:val="nil"/>
              <w:left w:val="single" w:sz="4" w:space="0" w:color="auto"/>
              <w:bottom w:val="single" w:sz="8" w:space="0" w:color="000000"/>
              <w:right w:val="single" w:sz="4" w:space="0" w:color="auto"/>
            </w:tcBorders>
            <w:shd w:val="clear" w:color="auto" w:fill="auto"/>
            <w:vAlign w:val="center"/>
            <w:hideMark/>
          </w:tcPr>
          <w:p w:rsidR="00E5271B" w:rsidRPr="00810488" w:rsidRDefault="00E5271B" w:rsidP="00016689">
            <w:pPr>
              <w:spacing w:line="240" w:lineRule="auto"/>
              <w:ind w:firstLine="0"/>
              <w:contextualSpacing/>
              <w:rPr>
                <w:sz w:val="20"/>
                <w:szCs w:val="20"/>
              </w:rPr>
            </w:pPr>
            <w:r w:rsidRPr="00810488">
              <w:rPr>
                <w:sz w:val="20"/>
                <w:szCs w:val="20"/>
              </w:rPr>
              <w:t>Закупка автобусов и техники для жилищно-коммунального хозяйства</w:t>
            </w: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всего, в том числе:</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3310,00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федеральный бюджет </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2406,37</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областной бюджет</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900,32</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местный бюджет</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3,31</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 xml:space="preserve"> внебюджетные фонды                        </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4"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юридические лица</w:t>
            </w:r>
          </w:p>
        </w:tc>
        <w:tc>
          <w:tcPr>
            <w:tcW w:w="427"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4"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r w:rsidR="00E5271B" w:rsidRPr="00810488" w:rsidTr="00CE06D9">
        <w:trPr>
          <w:trHeight w:val="20"/>
        </w:trPr>
        <w:tc>
          <w:tcPr>
            <w:tcW w:w="846" w:type="pct"/>
            <w:vMerge/>
            <w:tcBorders>
              <w:top w:val="nil"/>
              <w:left w:val="single" w:sz="8"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667" w:type="pct"/>
            <w:vMerge/>
            <w:tcBorders>
              <w:top w:val="nil"/>
              <w:left w:val="single" w:sz="4" w:space="0" w:color="auto"/>
              <w:bottom w:val="single" w:sz="8" w:space="0" w:color="000000"/>
              <w:right w:val="single" w:sz="4" w:space="0" w:color="auto"/>
            </w:tcBorders>
            <w:vAlign w:val="center"/>
            <w:hideMark/>
          </w:tcPr>
          <w:p w:rsidR="00E5271B" w:rsidRPr="00810488" w:rsidRDefault="00E5271B" w:rsidP="00016689">
            <w:pPr>
              <w:spacing w:line="240" w:lineRule="auto"/>
              <w:ind w:firstLine="0"/>
              <w:contextualSpacing/>
              <w:rPr>
                <w:sz w:val="20"/>
                <w:szCs w:val="20"/>
              </w:rPr>
            </w:pPr>
          </w:p>
        </w:tc>
        <w:tc>
          <w:tcPr>
            <w:tcW w:w="509" w:type="pct"/>
            <w:tcBorders>
              <w:top w:val="nil"/>
              <w:left w:val="nil"/>
              <w:bottom w:val="single" w:sz="8" w:space="0" w:color="auto"/>
              <w:right w:val="single" w:sz="4" w:space="0" w:color="auto"/>
            </w:tcBorders>
            <w:shd w:val="clear" w:color="auto" w:fill="auto"/>
            <w:vAlign w:val="bottom"/>
            <w:hideMark/>
          </w:tcPr>
          <w:p w:rsidR="00E5271B" w:rsidRPr="00810488" w:rsidRDefault="00E5271B" w:rsidP="00016689">
            <w:pPr>
              <w:spacing w:line="240" w:lineRule="auto"/>
              <w:ind w:firstLine="0"/>
              <w:contextualSpacing/>
              <w:rPr>
                <w:sz w:val="20"/>
                <w:szCs w:val="20"/>
              </w:rPr>
            </w:pPr>
            <w:r w:rsidRPr="00810488">
              <w:rPr>
                <w:sz w:val="20"/>
                <w:szCs w:val="20"/>
              </w:rPr>
              <w:t>физические лица</w:t>
            </w:r>
          </w:p>
        </w:tc>
        <w:tc>
          <w:tcPr>
            <w:tcW w:w="427"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auto" w:fill="auto"/>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4"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c>
          <w:tcPr>
            <w:tcW w:w="425" w:type="pct"/>
            <w:tcBorders>
              <w:top w:val="nil"/>
              <w:left w:val="nil"/>
              <w:bottom w:val="single" w:sz="8" w:space="0" w:color="auto"/>
              <w:right w:val="single" w:sz="8" w:space="0" w:color="auto"/>
            </w:tcBorders>
            <w:shd w:val="clear" w:color="000000" w:fill="FFFFFF"/>
            <w:noWrap/>
            <w:vAlign w:val="bottom"/>
            <w:hideMark/>
          </w:tcPr>
          <w:p w:rsidR="00E5271B" w:rsidRPr="00810488" w:rsidRDefault="00E5271B" w:rsidP="00016689">
            <w:pPr>
              <w:spacing w:line="240" w:lineRule="auto"/>
              <w:ind w:firstLine="0"/>
              <w:contextualSpacing/>
              <w:jc w:val="center"/>
              <w:rPr>
                <w:sz w:val="20"/>
                <w:szCs w:val="20"/>
              </w:rPr>
            </w:pPr>
            <w:r w:rsidRPr="00810488">
              <w:rPr>
                <w:sz w:val="20"/>
                <w:szCs w:val="20"/>
              </w:rPr>
              <w:t>0,00</w:t>
            </w:r>
          </w:p>
        </w:tc>
      </w:tr>
    </w:tbl>
    <w:p w:rsidR="00A6043E" w:rsidRPr="00F66230" w:rsidRDefault="00A6043E" w:rsidP="00CE06D9">
      <w:pPr>
        <w:rPr>
          <w:sz w:val="20"/>
        </w:rPr>
      </w:pPr>
    </w:p>
    <w:sectPr w:rsidR="00A6043E" w:rsidRPr="00F66230" w:rsidSect="00CE06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49" w:rsidRDefault="00350549" w:rsidP="000663F8">
      <w:pPr>
        <w:spacing w:line="240" w:lineRule="auto"/>
      </w:pPr>
      <w:r>
        <w:separator/>
      </w:r>
    </w:p>
  </w:endnote>
  <w:endnote w:type="continuationSeparator" w:id="0">
    <w:p w:rsidR="00350549" w:rsidRDefault="00350549"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A570EE" w:rsidRDefault="00A570EE">
        <w:pPr>
          <w:pStyle w:val="ac"/>
          <w:jc w:val="center"/>
        </w:pPr>
        <w:r>
          <w:fldChar w:fldCharType="begin"/>
        </w:r>
        <w:r>
          <w:instrText>PAGE   \* MERGEFORMAT</w:instrText>
        </w:r>
        <w:r>
          <w:fldChar w:fldCharType="separate"/>
        </w:r>
        <w:r w:rsidR="00BF644D" w:rsidRPr="00BF644D">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EE" w:rsidRDefault="00A570E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49" w:rsidRDefault="00350549" w:rsidP="000663F8">
      <w:pPr>
        <w:spacing w:line="240" w:lineRule="auto"/>
      </w:pPr>
      <w:r>
        <w:separator/>
      </w:r>
    </w:p>
  </w:footnote>
  <w:footnote w:type="continuationSeparator" w:id="0">
    <w:p w:rsidR="00350549" w:rsidRDefault="00350549"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EE" w:rsidRDefault="00A570EE"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1B" w:rsidRDefault="00E5271B" w:rsidP="00735D6F">
    <w:pPr>
      <w:pStyle w:val="aa"/>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1B" w:rsidRPr="00C10279" w:rsidRDefault="00E5271B"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7"/>
  </w:num>
  <w:num w:numId="4">
    <w:abstractNumId w:val="26"/>
  </w:num>
  <w:num w:numId="5">
    <w:abstractNumId w:val="11"/>
  </w:num>
  <w:num w:numId="6">
    <w:abstractNumId w:val="21"/>
  </w:num>
  <w:num w:numId="7">
    <w:abstractNumId w:val="21"/>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0"/>
  </w:num>
  <w:num w:numId="9">
    <w:abstractNumId w:val="23"/>
  </w:num>
  <w:num w:numId="10">
    <w:abstractNumId w:val="14"/>
  </w:num>
  <w:num w:numId="11">
    <w:abstractNumId w:val="15"/>
  </w:num>
  <w:num w:numId="12">
    <w:abstractNumId w:val="18"/>
  </w:num>
  <w:num w:numId="13">
    <w:abstractNumId w:val="25"/>
  </w:num>
  <w:num w:numId="14">
    <w:abstractNumId w:val="19"/>
  </w:num>
  <w:num w:numId="15">
    <w:abstractNumId w:val="24"/>
  </w:num>
  <w:num w:numId="16">
    <w:abstractNumId w:val="12"/>
  </w:num>
  <w:num w:numId="17">
    <w:abstractNumId w:val="22"/>
  </w:num>
  <w:num w:numId="18">
    <w:abstractNumId w:val="1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3CF"/>
    <w:rsid w:val="0003151E"/>
    <w:rsid w:val="00033136"/>
    <w:rsid w:val="00033791"/>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65AB"/>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296"/>
    <w:rsid w:val="000C13E0"/>
    <w:rsid w:val="000C3B5E"/>
    <w:rsid w:val="000C63B9"/>
    <w:rsid w:val="000C6CC9"/>
    <w:rsid w:val="000C7C1B"/>
    <w:rsid w:val="000D48E0"/>
    <w:rsid w:val="000E07E2"/>
    <w:rsid w:val="000E0A25"/>
    <w:rsid w:val="000E1FF6"/>
    <w:rsid w:val="000E3433"/>
    <w:rsid w:val="000E371A"/>
    <w:rsid w:val="000E4792"/>
    <w:rsid w:val="000F205C"/>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742"/>
    <w:rsid w:val="00145406"/>
    <w:rsid w:val="00145985"/>
    <w:rsid w:val="00145D38"/>
    <w:rsid w:val="00147666"/>
    <w:rsid w:val="0015163B"/>
    <w:rsid w:val="00153A0B"/>
    <w:rsid w:val="00155CB9"/>
    <w:rsid w:val="00157E6A"/>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74A9B"/>
    <w:rsid w:val="00275C38"/>
    <w:rsid w:val="002814B8"/>
    <w:rsid w:val="002819BD"/>
    <w:rsid w:val="0028279A"/>
    <w:rsid w:val="00284368"/>
    <w:rsid w:val="00284CA1"/>
    <w:rsid w:val="00286EB0"/>
    <w:rsid w:val="00287E28"/>
    <w:rsid w:val="00292D2D"/>
    <w:rsid w:val="00294A4C"/>
    <w:rsid w:val="00295A70"/>
    <w:rsid w:val="00295C52"/>
    <w:rsid w:val="002A3302"/>
    <w:rsid w:val="002B197B"/>
    <w:rsid w:val="002B2E13"/>
    <w:rsid w:val="002B6B90"/>
    <w:rsid w:val="002B7518"/>
    <w:rsid w:val="002C0552"/>
    <w:rsid w:val="002C1A82"/>
    <w:rsid w:val="002C79C1"/>
    <w:rsid w:val="002D03F1"/>
    <w:rsid w:val="002D0AC0"/>
    <w:rsid w:val="002D1B80"/>
    <w:rsid w:val="002D6765"/>
    <w:rsid w:val="002E0035"/>
    <w:rsid w:val="002E21C7"/>
    <w:rsid w:val="002E522D"/>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549"/>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76F"/>
    <w:rsid w:val="003D199D"/>
    <w:rsid w:val="003D4662"/>
    <w:rsid w:val="003D5AAA"/>
    <w:rsid w:val="003D7F05"/>
    <w:rsid w:val="003E010F"/>
    <w:rsid w:val="003E24DE"/>
    <w:rsid w:val="003E2EA8"/>
    <w:rsid w:val="003E5C65"/>
    <w:rsid w:val="003E65AB"/>
    <w:rsid w:val="003E7CA9"/>
    <w:rsid w:val="003F12F1"/>
    <w:rsid w:val="003F25E0"/>
    <w:rsid w:val="003F390B"/>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E7"/>
    <w:rsid w:val="00502767"/>
    <w:rsid w:val="00502AFD"/>
    <w:rsid w:val="005034A2"/>
    <w:rsid w:val="00503E86"/>
    <w:rsid w:val="005061A6"/>
    <w:rsid w:val="00507EAA"/>
    <w:rsid w:val="00513F7E"/>
    <w:rsid w:val="00514843"/>
    <w:rsid w:val="00516DB4"/>
    <w:rsid w:val="00522A11"/>
    <w:rsid w:val="005233BB"/>
    <w:rsid w:val="0052352A"/>
    <w:rsid w:val="00525461"/>
    <w:rsid w:val="00532B83"/>
    <w:rsid w:val="0053314A"/>
    <w:rsid w:val="00534F55"/>
    <w:rsid w:val="005350BB"/>
    <w:rsid w:val="0053566F"/>
    <w:rsid w:val="00535A61"/>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5308"/>
    <w:rsid w:val="00586064"/>
    <w:rsid w:val="005902CC"/>
    <w:rsid w:val="00592E20"/>
    <w:rsid w:val="005978A1"/>
    <w:rsid w:val="005A08CC"/>
    <w:rsid w:val="005A1A80"/>
    <w:rsid w:val="005A4AAD"/>
    <w:rsid w:val="005A53E1"/>
    <w:rsid w:val="005A6A92"/>
    <w:rsid w:val="005B1BCA"/>
    <w:rsid w:val="005B335F"/>
    <w:rsid w:val="005B3E8D"/>
    <w:rsid w:val="005B3F15"/>
    <w:rsid w:val="005C29F2"/>
    <w:rsid w:val="005C7DE4"/>
    <w:rsid w:val="005D0678"/>
    <w:rsid w:val="005D1052"/>
    <w:rsid w:val="005D14CF"/>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6477B"/>
    <w:rsid w:val="00673D71"/>
    <w:rsid w:val="006740C3"/>
    <w:rsid w:val="00675E9C"/>
    <w:rsid w:val="0067746C"/>
    <w:rsid w:val="006803BF"/>
    <w:rsid w:val="00684890"/>
    <w:rsid w:val="006850FD"/>
    <w:rsid w:val="0068752A"/>
    <w:rsid w:val="00690B9D"/>
    <w:rsid w:val="0069115A"/>
    <w:rsid w:val="0069233E"/>
    <w:rsid w:val="00695019"/>
    <w:rsid w:val="00695987"/>
    <w:rsid w:val="006A283F"/>
    <w:rsid w:val="006A54BB"/>
    <w:rsid w:val="006A5EF4"/>
    <w:rsid w:val="006B092E"/>
    <w:rsid w:val="006C2428"/>
    <w:rsid w:val="006C3148"/>
    <w:rsid w:val="006C3F7A"/>
    <w:rsid w:val="006C47A1"/>
    <w:rsid w:val="006C4E1F"/>
    <w:rsid w:val="006D15C1"/>
    <w:rsid w:val="006D1E5F"/>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629A"/>
    <w:rsid w:val="0070656D"/>
    <w:rsid w:val="00710353"/>
    <w:rsid w:val="00710520"/>
    <w:rsid w:val="00712CFC"/>
    <w:rsid w:val="007179A8"/>
    <w:rsid w:val="00721A75"/>
    <w:rsid w:val="00723095"/>
    <w:rsid w:val="0072310A"/>
    <w:rsid w:val="007233C0"/>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6118E"/>
    <w:rsid w:val="007619BD"/>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6FBD"/>
    <w:rsid w:val="008479E2"/>
    <w:rsid w:val="00854E2D"/>
    <w:rsid w:val="00855C0F"/>
    <w:rsid w:val="00856034"/>
    <w:rsid w:val="00861FD4"/>
    <w:rsid w:val="00865F87"/>
    <w:rsid w:val="0086684B"/>
    <w:rsid w:val="00866A1F"/>
    <w:rsid w:val="008674B2"/>
    <w:rsid w:val="008708E4"/>
    <w:rsid w:val="00870CEC"/>
    <w:rsid w:val="00872AC0"/>
    <w:rsid w:val="00876340"/>
    <w:rsid w:val="00876874"/>
    <w:rsid w:val="0088044E"/>
    <w:rsid w:val="0088473D"/>
    <w:rsid w:val="00884D06"/>
    <w:rsid w:val="0088518B"/>
    <w:rsid w:val="00885C92"/>
    <w:rsid w:val="00886013"/>
    <w:rsid w:val="00886BC0"/>
    <w:rsid w:val="00891CA7"/>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463"/>
    <w:rsid w:val="009704BD"/>
    <w:rsid w:val="00970D22"/>
    <w:rsid w:val="00970F29"/>
    <w:rsid w:val="00971124"/>
    <w:rsid w:val="00971690"/>
    <w:rsid w:val="00974035"/>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A011AD"/>
    <w:rsid w:val="00A02923"/>
    <w:rsid w:val="00A0485E"/>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6E92"/>
    <w:rsid w:val="00BA71EA"/>
    <w:rsid w:val="00BA7373"/>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BF644D"/>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20E0"/>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1BBA"/>
    <w:rsid w:val="00CD2E1C"/>
    <w:rsid w:val="00CD2F5A"/>
    <w:rsid w:val="00CD4323"/>
    <w:rsid w:val="00CD57E6"/>
    <w:rsid w:val="00CE06D9"/>
    <w:rsid w:val="00CE1F55"/>
    <w:rsid w:val="00CE2D7D"/>
    <w:rsid w:val="00CE330C"/>
    <w:rsid w:val="00CE42C1"/>
    <w:rsid w:val="00CE4895"/>
    <w:rsid w:val="00CE7E96"/>
    <w:rsid w:val="00CF03DF"/>
    <w:rsid w:val="00CF0FCD"/>
    <w:rsid w:val="00CF106B"/>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301A4"/>
    <w:rsid w:val="00D31E63"/>
    <w:rsid w:val="00D32251"/>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75BA"/>
    <w:rsid w:val="00DF03C5"/>
    <w:rsid w:val="00DF293E"/>
    <w:rsid w:val="00DF3FC1"/>
    <w:rsid w:val="00DF4D10"/>
    <w:rsid w:val="00DF78E2"/>
    <w:rsid w:val="00E0095D"/>
    <w:rsid w:val="00E04586"/>
    <w:rsid w:val="00E04A85"/>
    <w:rsid w:val="00E063EC"/>
    <w:rsid w:val="00E06D19"/>
    <w:rsid w:val="00E10DB9"/>
    <w:rsid w:val="00E121E5"/>
    <w:rsid w:val="00E1392F"/>
    <w:rsid w:val="00E14462"/>
    <w:rsid w:val="00E203E0"/>
    <w:rsid w:val="00E215E1"/>
    <w:rsid w:val="00E21D3C"/>
    <w:rsid w:val="00E23B8D"/>
    <w:rsid w:val="00E23E45"/>
    <w:rsid w:val="00E251ED"/>
    <w:rsid w:val="00E25A8B"/>
    <w:rsid w:val="00E25FB2"/>
    <w:rsid w:val="00E26417"/>
    <w:rsid w:val="00E31A89"/>
    <w:rsid w:val="00E32A2B"/>
    <w:rsid w:val="00E334F5"/>
    <w:rsid w:val="00E34BF4"/>
    <w:rsid w:val="00E37FFD"/>
    <w:rsid w:val="00E4154D"/>
    <w:rsid w:val="00E435FD"/>
    <w:rsid w:val="00E44194"/>
    <w:rsid w:val="00E44C59"/>
    <w:rsid w:val="00E47071"/>
    <w:rsid w:val="00E50AF3"/>
    <w:rsid w:val="00E51A8E"/>
    <w:rsid w:val="00E51DFB"/>
    <w:rsid w:val="00E51EF0"/>
    <w:rsid w:val="00E520F1"/>
    <w:rsid w:val="00E5271B"/>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583A"/>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8524-2BD5-4766-9D5A-4B37AC01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60</Pages>
  <Words>13883</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106</cp:revision>
  <cp:lastPrinted>2018-02-28T11:41:00Z</cp:lastPrinted>
  <dcterms:created xsi:type="dcterms:W3CDTF">2017-12-18T13:40:00Z</dcterms:created>
  <dcterms:modified xsi:type="dcterms:W3CDTF">2018-03-16T05:36:00Z</dcterms:modified>
</cp:coreProperties>
</file>