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4E12FE" w:rsidRDefault="00AE0CE4" w:rsidP="00AE0CE4">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64896" behindDoc="0" locked="0" layoutInCell="1" allowOverlap="1" wp14:anchorId="20F70B60" wp14:editId="407C1DB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Default="00AE0CE4" w:rsidP="00AE0CE4">
      <w:pPr>
        <w:spacing w:line="240" w:lineRule="auto"/>
        <w:ind w:firstLine="0"/>
        <w:jc w:val="center"/>
        <w:rPr>
          <w:b/>
          <w:bCs/>
          <w:i/>
          <w:caps/>
          <w:sz w:val="90"/>
          <w:szCs w:val="90"/>
        </w:rPr>
      </w:pPr>
    </w:p>
    <w:p w:rsidR="00AE0CE4" w:rsidRDefault="00AE0CE4" w:rsidP="00AE0CE4">
      <w:pPr>
        <w:spacing w:line="240" w:lineRule="auto"/>
        <w:ind w:firstLine="0"/>
        <w:jc w:val="center"/>
        <w:rPr>
          <w:b/>
          <w:bCs/>
          <w:i/>
          <w:caps/>
          <w:sz w:val="90"/>
          <w:szCs w:val="90"/>
        </w:rPr>
      </w:pP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AE0CE4" w:rsidRPr="003165AF" w:rsidRDefault="00AE0CE4" w:rsidP="00AE0CE4">
      <w:pPr>
        <w:spacing w:line="240" w:lineRule="auto"/>
        <w:ind w:left="-1134" w:firstLine="0"/>
        <w:jc w:val="center"/>
        <w:rPr>
          <w:b/>
          <w:bCs/>
          <w:caps/>
          <w:sz w:val="72"/>
          <w:szCs w:val="72"/>
        </w:rPr>
      </w:pPr>
    </w:p>
    <w:p w:rsidR="00AE0CE4" w:rsidRPr="002F7184" w:rsidRDefault="00AE0CE4" w:rsidP="00AE0CE4">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w:t>
      </w:r>
      <w:r w:rsidR="009A739A">
        <w:rPr>
          <w:rFonts w:ascii="Monotype Corsiva" w:hAnsi="Monotype Corsiva"/>
          <w:b/>
          <w:bCs/>
          <w:caps/>
          <w:sz w:val="96"/>
          <w:szCs w:val="96"/>
        </w:rPr>
        <w:t>91</w:t>
      </w:r>
    </w:p>
    <w:p w:rsidR="00AE0CE4" w:rsidRPr="002F7184" w:rsidRDefault="009A739A" w:rsidP="00AE0CE4">
      <w:pPr>
        <w:spacing w:line="240" w:lineRule="auto"/>
        <w:ind w:left="-1134" w:firstLine="0"/>
        <w:jc w:val="center"/>
        <w:rPr>
          <w:rFonts w:ascii="Arial" w:hAnsi="Arial" w:cs="Arial"/>
          <w:b/>
          <w:bCs/>
          <w:sz w:val="52"/>
          <w:szCs w:val="52"/>
        </w:rPr>
      </w:pPr>
      <w:r>
        <w:rPr>
          <w:rFonts w:ascii="Arial" w:hAnsi="Arial" w:cs="Arial"/>
          <w:b/>
          <w:bCs/>
          <w:caps/>
          <w:sz w:val="52"/>
          <w:szCs w:val="52"/>
        </w:rPr>
        <w:t>17</w:t>
      </w:r>
      <w:r w:rsidR="00AE0CE4">
        <w:rPr>
          <w:rFonts w:ascii="Arial" w:hAnsi="Arial" w:cs="Arial"/>
          <w:b/>
          <w:bCs/>
          <w:caps/>
          <w:sz w:val="52"/>
          <w:szCs w:val="52"/>
        </w:rPr>
        <w:t xml:space="preserve"> </w:t>
      </w:r>
      <w:r>
        <w:rPr>
          <w:rFonts w:ascii="Arial" w:hAnsi="Arial" w:cs="Arial"/>
          <w:b/>
          <w:bCs/>
          <w:caps/>
          <w:sz w:val="52"/>
          <w:szCs w:val="52"/>
        </w:rPr>
        <w:t>апреля</w:t>
      </w:r>
      <w:r w:rsidR="00AE0CE4" w:rsidRPr="002F7184">
        <w:rPr>
          <w:rFonts w:ascii="Arial" w:hAnsi="Arial" w:cs="Arial"/>
          <w:b/>
          <w:bCs/>
          <w:caps/>
          <w:sz w:val="52"/>
          <w:szCs w:val="52"/>
        </w:rPr>
        <w:t xml:space="preserve"> 201</w:t>
      </w:r>
      <w:r w:rsidR="00E66EF2">
        <w:rPr>
          <w:rFonts w:ascii="Arial" w:hAnsi="Arial" w:cs="Arial"/>
          <w:b/>
          <w:bCs/>
          <w:caps/>
          <w:sz w:val="52"/>
          <w:szCs w:val="52"/>
        </w:rPr>
        <w:t>8</w:t>
      </w:r>
      <w:r w:rsidR="00AE0CE4" w:rsidRPr="002F7184">
        <w:rPr>
          <w:rFonts w:ascii="Arial" w:hAnsi="Arial" w:cs="Arial"/>
          <w:b/>
          <w:bCs/>
          <w:caps/>
          <w:sz w:val="52"/>
          <w:szCs w:val="52"/>
        </w:rPr>
        <w:t xml:space="preserve"> </w:t>
      </w:r>
      <w:r w:rsidR="00AE0CE4" w:rsidRPr="002F7184">
        <w:rPr>
          <w:rFonts w:ascii="Arial" w:hAnsi="Arial" w:cs="Arial"/>
          <w:b/>
          <w:bCs/>
          <w:sz w:val="52"/>
          <w:szCs w:val="52"/>
        </w:rPr>
        <w:t>года</w:t>
      </w:r>
    </w:p>
    <w:p w:rsidR="00AE0CE4" w:rsidRDefault="00AE0CE4" w:rsidP="00AE0CE4">
      <w:pPr>
        <w:spacing w:line="240" w:lineRule="auto"/>
        <w:ind w:left="-1134" w:firstLine="0"/>
        <w:jc w:val="center"/>
        <w:rPr>
          <w:rFonts w:ascii="Monotype Corsiva" w:hAnsi="Monotype Corsiva"/>
          <w:b/>
          <w:bCs/>
          <w:caps/>
          <w:sz w:val="44"/>
          <w:szCs w:val="44"/>
        </w:rPr>
      </w:pPr>
    </w:p>
    <w:p w:rsidR="00AE0CE4" w:rsidRDefault="00AE0CE4" w:rsidP="00AE0CE4">
      <w:pPr>
        <w:spacing w:line="240" w:lineRule="auto"/>
        <w:ind w:left="-1134" w:firstLine="0"/>
        <w:jc w:val="center"/>
        <w:rPr>
          <w:rFonts w:ascii="Monotype Corsiva" w:hAnsi="Monotype Corsiva"/>
          <w:b/>
          <w:bCs/>
          <w:caps/>
          <w:sz w:val="56"/>
          <w:szCs w:val="56"/>
        </w:rPr>
      </w:pPr>
    </w:p>
    <w:p w:rsidR="00811C19" w:rsidRDefault="00811C19" w:rsidP="00AE0CE4">
      <w:pPr>
        <w:spacing w:line="240" w:lineRule="auto"/>
        <w:ind w:left="-1134" w:firstLine="0"/>
        <w:jc w:val="center"/>
        <w:rPr>
          <w:rFonts w:ascii="Monotype Corsiva" w:hAnsi="Monotype Corsiva"/>
          <w:b/>
          <w:bCs/>
          <w:caps/>
          <w:sz w:val="56"/>
          <w:szCs w:val="56"/>
        </w:rPr>
      </w:pPr>
    </w:p>
    <w:p w:rsidR="000F205C" w:rsidRDefault="000F205C"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b/>
          <w:bCs/>
          <w:caps/>
          <w:sz w:val="32"/>
          <w:szCs w:val="32"/>
        </w:rPr>
      </w:pPr>
      <w:r w:rsidRPr="003165AF">
        <w:rPr>
          <w:b/>
          <w:bCs/>
          <w:caps/>
          <w:sz w:val="32"/>
          <w:szCs w:val="32"/>
        </w:rPr>
        <w:t>официальное издание</w:t>
      </w:r>
    </w:p>
    <w:p w:rsidR="00EA651C" w:rsidRPr="00C57933" w:rsidRDefault="00EA651C" w:rsidP="00EA0065">
      <w:pPr>
        <w:spacing w:line="240" w:lineRule="auto"/>
        <w:ind w:left="-1418" w:firstLine="0"/>
        <w:rPr>
          <w:b/>
          <w:bCs/>
          <w:caps/>
        </w:rPr>
      </w:pPr>
      <w:r w:rsidRPr="00C57933">
        <w:rPr>
          <w:b/>
          <w:bCs/>
          <w:caps/>
        </w:rPr>
        <w:lastRenderedPageBreak/>
        <w:t xml:space="preserve">«Репьевский муниципальный вестник» - </w:t>
      </w:r>
      <w:r w:rsidRPr="00C57933">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C57933" w:rsidRDefault="00EA651C" w:rsidP="00EA0065">
      <w:pPr>
        <w:spacing w:line="240" w:lineRule="auto"/>
        <w:ind w:left="-1418" w:firstLine="0"/>
        <w:rPr>
          <w:bCs/>
        </w:rPr>
      </w:pPr>
    </w:p>
    <w:p w:rsidR="00EA651C" w:rsidRPr="00C57933" w:rsidRDefault="00EA651C" w:rsidP="00EA0065">
      <w:pPr>
        <w:spacing w:line="240" w:lineRule="auto"/>
        <w:ind w:left="-1418" w:firstLine="0"/>
        <w:rPr>
          <w:bCs/>
        </w:rPr>
      </w:pPr>
      <w:r w:rsidRPr="00C57933">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C57933" w:rsidRDefault="00EA651C" w:rsidP="00EA0065">
      <w:pPr>
        <w:spacing w:line="240" w:lineRule="auto"/>
        <w:ind w:left="-1418" w:firstLine="0"/>
        <w:jc w:val="left"/>
        <w:rPr>
          <w:bCs/>
          <w:caps/>
        </w:rPr>
      </w:pPr>
    </w:p>
    <w:p w:rsidR="00EA651C" w:rsidRPr="00C57933" w:rsidRDefault="00EA651C" w:rsidP="00EA0065">
      <w:pPr>
        <w:spacing w:line="240" w:lineRule="auto"/>
        <w:ind w:left="-1418" w:firstLine="0"/>
        <w:jc w:val="left"/>
        <w:rPr>
          <w:bCs/>
          <w:i/>
        </w:rPr>
      </w:pPr>
      <w:r w:rsidRPr="00C57933">
        <w:rPr>
          <w:bCs/>
          <w:i/>
          <w:caps/>
        </w:rPr>
        <w:t>«</w:t>
      </w:r>
      <w:r w:rsidRPr="00C57933">
        <w:rPr>
          <w:bCs/>
          <w:i/>
        </w:rPr>
        <w:t>Репьевский муниципальный вестник» состоит из трех разделов:</w:t>
      </w:r>
    </w:p>
    <w:p w:rsidR="00EA651C" w:rsidRPr="00C57933" w:rsidRDefault="00EA651C" w:rsidP="00EA0065">
      <w:pPr>
        <w:spacing w:line="240" w:lineRule="auto"/>
        <w:ind w:left="-1418" w:firstLine="0"/>
        <w:rPr>
          <w:bCs/>
          <w:i/>
        </w:rPr>
      </w:pPr>
      <w:r w:rsidRPr="00C57933">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C57933" w:rsidRDefault="00EA651C" w:rsidP="00EA0065">
      <w:pPr>
        <w:spacing w:line="240" w:lineRule="auto"/>
        <w:ind w:left="-1418" w:firstLine="0"/>
        <w:rPr>
          <w:bCs/>
          <w:i/>
        </w:rPr>
      </w:pPr>
      <w:r w:rsidRPr="00C57933">
        <w:rPr>
          <w:bCs/>
          <w:i/>
        </w:rPr>
        <w:t>- во втором разделе публикуются нормативные правовые акты администрации Репьевского муниципального района;</w:t>
      </w:r>
    </w:p>
    <w:p w:rsidR="00EA651C" w:rsidRPr="00C57933" w:rsidRDefault="00EA651C" w:rsidP="00EA0065">
      <w:pPr>
        <w:spacing w:line="240" w:lineRule="auto"/>
        <w:ind w:left="-1418" w:firstLine="0"/>
        <w:rPr>
          <w:bCs/>
          <w:i/>
        </w:rPr>
      </w:pPr>
      <w:r w:rsidRPr="00C57933">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C57933" w:rsidRDefault="00EA651C" w:rsidP="00EA0065">
      <w:pPr>
        <w:spacing w:line="240" w:lineRule="auto"/>
        <w:ind w:left="-1418" w:firstLine="0"/>
        <w:rPr>
          <w:bCs/>
          <w:caps/>
        </w:rPr>
      </w:pPr>
    </w:p>
    <w:p w:rsidR="00EA651C" w:rsidRPr="00C57933" w:rsidRDefault="00EA651C" w:rsidP="00EA0065">
      <w:pPr>
        <w:spacing w:line="240" w:lineRule="auto"/>
        <w:ind w:left="-1418" w:firstLine="0"/>
        <w:jc w:val="center"/>
        <w:rPr>
          <w:b/>
          <w:caps/>
        </w:rPr>
      </w:pPr>
      <w:r w:rsidRPr="00C57933">
        <w:rPr>
          <w:b/>
          <w:caps/>
          <w:u w:val="single"/>
        </w:rPr>
        <w:t>редакционный Совет</w:t>
      </w:r>
      <w:r w:rsidRPr="00C57933">
        <w:rPr>
          <w:b/>
          <w:caps/>
        </w:rPr>
        <w:t>:</w:t>
      </w:r>
    </w:p>
    <w:p w:rsidR="00EA651C" w:rsidRPr="00C57933" w:rsidRDefault="00EA651C" w:rsidP="00EA0065">
      <w:pPr>
        <w:tabs>
          <w:tab w:val="left" w:pos="180"/>
        </w:tabs>
        <w:spacing w:line="240" w:lineRule="auto"/>
        <w:ind w:left="-1418" w:firstLine="0"/>
      </w:pPr>
      <w:r w:rsidRPr="00C57933">
        <w:t>-Черкашин Евгений Константинович – начальник юридического отдела администрации муниципального района;</w:t>
      </w:r>
    </w:p>
    <w:p w:rsidR="00EA651C" w:rsidRPr="00C57933" w:rsidRDefault="00690B9D" w:rsidP="00EA0065">
      <w:pPr>
        <w:tabs>
          <w:tab w:val="left" w:pos="180"/>
        </w:tabs>
        <w:spacing w:line="240" w:lineRule="auto"/>
        <w:ind w:left="-1418" w:firstLine="0"/>
      </w:pPr>
      <w:r w:rsidRPr="00C57933">
        <w:t>-Пахомов Денис Иванович – главный специалист юридического отдела адми</w:t>
      </w:r>
      <w:r w:rsidR="00C57AF7" w:rsidRPr="00C57933">
        <w:t>нистрации муниципального района;</w:t>
      </w:r>
    </w:p>
    <w:p w:rsidR="00EA651C" w:rsidRPr="00C57933" w:rsidRDefault="00EA651C" w:rsidP="00EA0065">
      <w:pPr>
        <w:spacing w:line="240" w:lineRule="auto"/>
        <w:ind w:left="-1418" w:firstLine="0"/>
      </w:pPr>
    </w:p>
    <w:p w:rsidR="00EA651C" w:rsidRPr="00C57933" w:rsidRDefault="00EA651C" w:rsidP="00EA0065">
      <w:pPr>
        <w:spacing w:line="240" w:lineRule="auto"/>
        <w:ind w:left="-1418" w:firstLine="0"/>
      </w:pPr>
      <w:r w:rsidRPr="00C57933">
        <w:rPr>
          <w:b/>
        </w:rPr>
        <w:t>Тираж</w:t>
      </w:r>
      <w:r w:rsidRPr="00C57933">
        <w:t xml:space="preserve"> – </w:t>
      </w:r>
      <w:r w:rsidR="00F32941" w:rsidRPr="00C57933">
        <w:t>17</w:t>
      </w:r>
      <w:r w:rsidRPr="00C57933">
        <w:t xml:space="preserve"> экземпляр</w:t>
      </w:r>
      <w:r w:rsidR="00F32941" w:rsidRPr="00C57933">
        <w:t>ов</w:t>
      </w:r>
      <w:r w:rsidRPr="00C57933">
        <w:t>;</w:t>
      </w:r>
    </w:p>
    <w:p w:rsidR="00EA651C" w:rsidRPr="00C57933" w:rsidRDefault="00EA651C" w:rsidP="00EA0065">
      <w:pPr>
        <w:spacing w:line="240" w:lineRule="auto"/>
        <w:ind w:left="-1418" w:firstLine="0"/>
      </w:pPr>
      <w:r w:rsidRPr="00C57933">
        <w:rPr>
          <w:b/>
        </w:rPr>
        <w:t>Распространяется</w:t>
      </w:r>
      <w:r w:rsidRPr="00C57933">
        <w:t xml:space="preserve"> – бесплатно, согласно списку рассылки, определяемому администрацией Репьевского муниципального района.</w:t>
      </w:r>
    </w:p>
    <w:p w:rsidR="00EA651C" w:rsidRPr="00C57933" w:rsidRDefault="00EA651C" w:rsidP="00EA0065">
      <w:pPr>
        <w:spacing w:line="240" w:lineRule="auto"/>
        <w:ind w:left="-1418" w:firstLine="0"/>
        <w:rPr>
          <w:bCs/>
        </w:rPr>
      </w:pPr>
      <w:r w:rsidRPr="00C57933">
        <w:rPr>
          <w:b/>
          <w:bCs/>
        </w:rPr>
        <w:t>Изготовлен</w:t>
      </w:r>
      <w:r w:rsidRPr="00C57933">
        <w:rPr>
          <w:bCs/>
        </w:rPr>
        <w:t xml:space="preserve"> - администрацией Репьевского муниципального района: с. Репьевка, пл. Победы, д.1 тел. Для справок (47374) 2-27-04.</w:t>
      </w:r>
    </w:p>
    <w:p w:rsidR="00FD29BB" w:rsidRPr="00C57933" w:rsidRDefault="00FD29BB" w:rsidP="00EA0065">
      <w:pPr>
        <w:spacing w:line="240" w:lineRule="auto"/>
        <w:ind w:left="-1418" w:firstLine="0"/>
        <w:jc w:val="center"/>
        <w:rPr>
          <w:bCs/>
          <w:caps/>
          <w:sz w:val="20"/>
          <w:szCs w:val="20"/>
        </w:rPr>
      </w:pPr>
    </w:p>
    <w:p w:rsidR="00AC4854" w:rsidRPr="00C57933" w:rsidRDefault="00AC4854" w:rsidP="00EA0065">
      <w:pPr>
        <w:spacing w:line="240" w:lineRule="auto"/>
        <w:ind w:left="-1418" w:firstLine="0"/>
        <w:jc w:val="center"/>
        <w:rPr>
          <w:bCs/>
          <w:caps/>
          <w:sz w:val="20"/>
          <w:szCs w:val="20"/>
        </w:rPr>
        <w:sectPr w:rsidR="00AC4854" w:rsidRPr="00C57933" w:rsidSect="00401E34">
          <w:footerReference w:type="default" r:id="rId9"/>
          <w:footerReference w:type="first" r:id="rId10"/>
          <w:pgSz w:w="11906" w:h="16838"/>
          <w:pgMar w:top="1134" w:right="567" w:bottom="142"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C57933" w:rsidRDefault="00F43DE7" w:rsidP="005A1A80">
          <w:pPr>
            <w:pStyle w:val="afff0"/>
            <w:spacing w:before="0" w:after="120" w:line="240" w:lineRule="auto"/>
            <w:jc w:val="center"/>
            <w:rPr>
              <w:rFonts w:ascii="Times New Roman" w:hAnsi="Times New Roman" w:cs="Times New Roman"/>
              <w:b/>
              <w:color w:val="auto"/>
              <w:sz w:val="18"/>
              <w:szCs w:val="18"/>
            </w:rPr>
          </w:pPr>
          <w:r w:rsidRPr="00C57933">
            <w:rPr>
              <w:rFonts w:ascii="Times New Roman" w:hAnsi="Times New Roman" w:cs="Times New Roman"/>
              <w:b/>
              <w:color w:val="auto"/>
              <w:sz w:val="18"/>
              <w:szCs w:val="18"/>
            </w:rPr>
            <w:t>СОДЕРЖАНИЕ</w:t>
          </w:r>
        </w:p>
        <w:p w:rsidR="00391CC0" w:rsidRDefault="00621C21" w:rsidP="005A1A80">
          <w:pPr>
            <w:spacing w:after="120" w:line="240" w:lineRule="auto"/>
            <w:ind w:firstLine="0"/>
            <w:jc w:val="center"/>
            <w:rPr>
              <w:b/>
              <w:sz w:val="20"/>
              <w:szCs w:val="18"/>
            </w:rPr>
          </w:pPr>
          <w:r>
            <w:rPr>
              <w:b/>
              <w:sz w:val="20"/>
              <w:szCs w:val="18"/>
            </w:rPr>
            <w:t xml:space="preserve">РАЗДЕЛ </w:t>
          </w:r>
          <w:r w:rsidR="00C50CCB">
            <w:rPr>
              <w:b/>
              <w:sz w:val="20"/>
              <w:szCs w:val="18"/>
            </w:rPr>
            <w:t>1</w:t>
          </w:r>
        </w:p>
        <w:p w:rsidR="00C15954" w:rsidRDefault="00321D06" w:rsidP="002253B9">
          <w:pPr>
            <w:spacing w:after="120" w:line="240" w:lineRule="auto"/>
            <w:ind w:firstLine="0"/>
            <w:rPr>
              <w:sz w:val="20"/>
              <w:szCs w:val="18"/>
            </w:rPr>
          </w:pPr>
          <w:r>
            <w:rPr>
              <w:sz w:val="20"/>
              <w:szCs w:val="18"/>
            </w:rPr>
            <w:t>Решение Совета народных депутатов Репьевского муниципального района</w:t>
          </w:r>
          <w:r w:rsidR="00811C19">
            <w:rPr>
              <w:sz w:val="20"/>
              <w:szCs w:val="18"/>
            </w:rPr>
            <w:t xml:space="preserve"> Воронежской области</w:t>
          </w:r>
          <w:r>
            <w:rPr>
              <w:sz w:val="20"/>
              <w:szCs w:val="18"/>
            </w:rPr>
            <w:t xml:space="preserve"> от </w:t>
          </w:r>
          <w:r w:rsidR="00FE7AF8">
            <w:rPr>
              <w:sz w:val="20"/>
              <w:szCs w:val="18"/>
            </w:rPr>
            <w:t>12</w:t>
          </w:r>
          <w:r>
            <w:rPr>
              <w:sz w:val="20"/>
              <w:szCs w:val="18"/>
            </w:rPr>
            <w:t>.03.2018 г. №1</w:t>
          </w:r>
          <w:r w:rsidR="00FE7AF8">
            <w:rPr>
              <w:sz w:val="20"/>
              <w:szCs w:val="18"/>
            </w:rPr>
            <w:t>52</w:t>
          </w:r>
          <w:r>
            <w:rPr>
              <w:sz w:val="20"/>
              <w:szCs w:val="18"/>
            </w:rPr>
            <w:t xml:space="preserve"> «</w:t>
          </w:r>
          <w:r w:rsidR="00FE7AF8" w:rsidRPr="00FE7AF8">
            <w:rPr>
              <w:sz w:val="20"/>
              <w:szCs w:val="18"/>
            </w:rPr>
            <w:t xml:space="preserve">О внесении изменений и дополнений в Устав Репьевского муниципального </w:t>
          </w:r>
          <w:proofErr w:type="gramStart"/>
          <w:r w:rsidR="00FE7AF8" w:rsidRPr="00FE7AF8">
            <w:rPr>
              <w:sz w:val="20"/>
              <w:szCs w:val="18"/>
            </w:rPr>
            <w:t>района</w:t>
          </w:r>
          <w:r>
            <w:rPr>
              <w:sz w:val="20"/>
              <w:szCs w:val="18"/>
            </w:rPr>
            <w:t>»…</w:t>
          </w:r>
          <w:proofErr w:type="gramEnd"/>
          <w:r>
            <w:rPr>
              <w:sz w:val="20"/>
              <w:szCs w:val="18"/>
            </w:rPr>
            <w:t>………</w:t>
          </w:r>
          <w:r w:rsidR="00811C19">
            <w:rPr>
              <w:sz w:val="20"/>
              <w:szCs w:val="18"/>
            </w:rPr>
            <w:t>..</w:t>
          </w:r>
          <w:r>
            <w:rPr>
              <w:sz w:val="20"/>
              <w:szCs w:val="18"/>
            </w:rPr>
            <w:t>……………</w:t>
          </w:r>
          <w:r w:rsidR="00FE7AF8">
            <w:rPr>
              <w:sz w:val="20"/>
              <w:szCs w:val="18"/>
            </w:rPr>
            <w:t>…</w:t>
          </w:r>
          <w:r>
            <w:rPr>
              <w:sz w:val="20"/>
              <w:szCs w:val="18"/>
            </w:rPr>
            <w:t>………..4</w:t>
          </w:r>
        </w:p>
        <w:p w:rsidR="00FE7AF8" w:rsidRPr="00FE7AF8" w:rsidRDefault="00FE7AF8" w:rsidP="00FE7AF8">
          <w:pPr>
            <w:spacing w:after="120" w:line="240" w:lineRule="auto"/>
            <w:ind w:firstLine="0"/>
            <w:jc w:val="center"/>
            <w:rPr>
              <w:b/>
              <w:sz w:val="20"/>
              <w:szCs w:val="18"/>
            </w:rPr>
          </w:pPr>
          <w:bookmarkStart w:id="0" w:name="_GoBack"/>
          <w:bookmarkEnd w:id="0"/>
          <w:r w:rsidRPr="00FE7AF8">
            <w:rPr>
              <w:b/>
              <w:sz w:val="20"/>
              <w:szCs w:val="18"/>
            </w:rPr>
            <w:t>РАЗДЕЛ 2</w:t>
          </w:r>
        </w:p>
        <w:p w:rsidR="00FE7AF8" w:rsidRDefault="00811C19" w:rsidP="002253B9">
          <w:pPr>
            <w:spacing w:after="120" w:line="240" w:lineRule="auto"/>
            <w:ind w:firstLine="0"/>
            <w:rPr>
              <w:sz w:val="20"/>
              <w:szCs w:val="18"/>
            </w:rPr>
          </w:pPr>
          <w:r>
            <w:rPr>
              <w:sz w:val="20"/>
              <w:szCs w:val="18"/>
            </w:rPr>
            <w:t xml:space="preserve">Постановление администрации Репьевского муниципального района </w:t>
          </w:r>
          <w:r>
            <w:rPr>
              <w:sz w:val="20"/>
              <w:szCs w:val="18"/>
            </w:rPr>
            <w:t xml:space="preserve">Воронежской области от </w:t>
          </w:r>
          <w:r>
            <w:rPr>
              <w:sz w:val="20"/>
              <w:szCs w:val="18"/>
            </w:rPr>
            <w:t>06</w:t>
          </w:r>
          <w:r>
            <w:rPr>
              <w:sz w:val="20"/>
              <w:szCs w:val="18"/>
            </w:rPr>
            <w:t>.</w:t>
          </w:r>
          <w:r>
            <w:rPr>
              <w:sz w:val="20"/>
              <w:szCs w:val="18"/>
            </w:rPr>
            <w:t>04</w:t>
          </w:r>
          <w:r>
            <w:rPr>
              <w:sz w:val="20"/>
              <w:szCs w:val="18"/>
            </w:rPr>
            <w:t>.2018 г. №1</w:t>
          </w:r>
          <w:r>
            <w:rPr>
              <w:sz w:val="20"/>
              <w:szCs w:val="18"/>
            </w:rPr>
            <w:t>33 «</w:t>
          </w:r>
          <w:r w:rsidRPr="00811C19">
            <w:rPr>
              <w:sz w:val="20"/>
              <w:szCs w:val="18"/>
            </w:rPr>
            <w:t xml:space="preserve">О внесении изменения в постановление администрации муниципального района от 19.03.2012 г. №53 «О порядке назначения и выплаты пенсии за выслугу лет лицам, замещавшим должности муниципальной службы в органах местного самоуправления Репьевского муниципального района Воронежской </w:t>
          </w:r>
          <w:proofErr w:type="gramStart"/>
          <w:r w:rsidRPr="00811C19">
            <w:rPr>
              <w:sz w:val="20"/>
              <w:szCs w:val="18"/>
            </w:rPr>
            <w:t>области</w:t>
          </w:r>
          <w:r>
            <w:rPr>
              <w:sz w:val="20"/>
              <w:szCs w:val="18"/>
            </w:rPr>
            <w:t>»…</w:t>
          </w:r>
          <w:proofErr w:type="gramEnd"/>
          <w:r>
            <w:rPr>
              <w:sz w:val="20"/>
              <w:szCs w:val="18"/>
            </w:rPr>
            <w:t>……………………………....5</w:t>
          </w:r>
        </w:p>
        <w:p w:rsidR="00811C19" w:rsidRDefault="00811C19" w:rsidP="002253B9">
          <w:pPr>
            <w:spacing w:after="120" w:line="240" w:lineRule="auto"/>
            <w:ind w:firstLine="0"/>
            <w:rPr>
              <w:sz w:val="20"/>
              <w:szCs w:val="18"/>
            </w:rPr>
          </w:pPr>
          <w:r>
            <w:rPr>
              <w:sz w:val="20"/>
              <w:szCs w:val="18"/>
            </w:rPr>
            <w:t xml:space="preserve">Постановление администрации Репьевского муниципального района Воронежской области от </w:t>
          </w:r>
          <w:r>
            <w:rPr>
              <w:sz w:val="20"/>
              <w:szCs w:val="18"/>
            </w:rPr>
            <w:t>09</w:t>
          </w:r>
          <w:r>
            <w:rPr>
              <w:sz w:val="20"/>
              <w:szCs w:val="18"/>
            </w:rPr>
            <w:t>.04.2018 г. №1</w:t>
          </w:r>
          <w:r>
            <w:rPr>
              <w:sz w:val="20"/>
              <w:szCs w:val="18"/>
            </w:rPr>
            <w:t>35 «</w:t>
          </w:r>
          <w:r w:rsidRPr="00811C19">
            <w:rPr>
              <w:sz w:val="20"/>
              <w:szCs w:val="18"/>
            </w:rPr>
            <w:t xml:space="preserve">Об утверждении порядка обеспечения путевками детей работающих </w:t>
          </w:r>
          <w:proofErr w:type="gramStart"/>
          <w:r w:rsidRPr="00811C19">
            <w:rPr>
              <w:sz w:val="20"/>
              <w:szCs w:val="18"/>
            </w:rPr>
            <w:t>граждан  Репьевского</w:t>
          </w:r>
          <w:proofErr w:type="gramEnd"/>
          <w:r w:rsidRPr="00811C19">
            <w:rPr>
              <w:sz w:val="20"/>
              <w:szCs w:val="18"/>
            </w:rPr>
            <w:t xml:space="preserve"> муниципального района и порядка выплаты частичной компенсации за самостоятельно приобретенные путевки по полной стоимости в 2018 году</w:t>
          </w:r>
          <w:r>
            <w:rPr>
              <w:sz w:val="20"/>
              <w:szCs w:val="18"/>
            </w:rPr>
            <w:t>»……………………………………………………………………………………………………………………………....6</w:t>
          </w:r>
        </w:p>
        <w:p w:rsidR="00811C19" w:rsidRPr="00401E34" w:rsidRDefault="00CF130F" w:rsidP="002253B9">
          <w:pPr>
            <w:spacing w:after="120" w:line="240" w:lineRule="auto"/>
            <w:ind w:firstLine="0"/>
            <w:rPr>
              <w:sz w:val="20"/>
              <w:szCs w:val="18"/>
            </w:rPr>
          </w:pPr>
          <w:r>
            <w:rPr>
              <w:sz w:val="20"/>
              <w:szCs w:val="18"/>
            </w:rPr>
            <w:t xml:space="preserve">Постановление администрации Репьевского муниципального района Воронежской области от </w:t>
          </w:r>
          <w:r>
            <w:rPr>
              <w:sz w:val="20"/>
              <w:szCs w:val="18"/>
            </w:rPr>
            <w:t>17</w:t>
          </w:r>
          <w:r>
            <w:rPr>
              <w:sz w:val="20"/>
              <w:szCs w:val="18"/>
            </w:rPr>
            <w:t>.04.2018 г. №</w:t>
          </w:r>
          <w:r>
            <w:rPr>
              <w:sz w:val="20"/>
              <w:szCs w:val="18"/>
            </w:rPr>
            <w:t>147 «</w:t>
          </w:r>
          <w:r w:rsidRPr="00CF130F">
            <w:rPr>
              <w:sz w:val="20"/>
              <w:szCs w:val="18"/>
            </w:rPr>
            <w:t xml:space="preserve">О внесении изменения в постановление администрации Репьевского муниципального района от 08.11.2016 г. №226 а «Об утверждении муниципальной программы Репьевского муниципального района «Развитие транспортной </w:t>
          </w:r>
          <w:proofErr w:type="gramStart"/>
          <w:r w:rsidRPr="00CF130F">
            <w:rPr>
              <w:sz w:val="20"/>
              <w:szCs w:val="18"/>
            </w:rPr>
            <w:t>системы</w:t>
          </w:r>
          <w:r>
            <w:rPr>
              <w:sz w:val="20"/>
              <w:szCs w:val="18"/>
            </w:rPr>
            <w:t>»…</w:t>
          </w:r>
          <w:proofErr w:type="gramEnd"/>
          <w:r>
            <w:rPr>
              <w:sz w:val="20"/>
              <w:szCs w:val="18"/>
            </w:rPr>
            <w:t>…9</w:t>
          </w:r>
        </w:p>
        <w:p w:rsidR="00F43DE7" w:rsidRPr="00C57933" w:rsidRDefault="007C7BC7" w:rsidP="00B47121">
          <w:pPr>
            <w:spacing w:after="240" w:line="240" w:lineRule="auto"/>
            <w:ind w:firstLine="0"/>
          </w:pPr>
        </w:p>
      </w:sdtContent>
    </w:sdt>
    <w:p w:rsidR="00E34BF4" w:rsidRPr="0088473D" w:rsidRDefault="00E34BF4" w:rsidP="00D92CFA">
      <w:pPr>
        <w:spacing w:line="240" w:lineRule="auto"/>
        <w:ind w:firstLine="0"/>
        <w:jc w:val="center"/>
        <w:rPr>
          <w:b/>
          <w:bCs/>
          <w:caps/>
          <w:sz w:val="20"/>
          <w:szCs w:val="24"/>
        </w:rPr>
        <w:sectPr w:rsidR="00E34BF4" w:rsidRPr="0088473D" w:rsidSect="0088473D">
          <w:headerReference w:type="default" r:id="rId11"/>
          <w:pgSz w:w="11906" w:h="16838"/>
          <w:pgMar w:top="142" w:right="567" w:bottom="567" w:left="1134" w:header="340" w:footer="567" w:gutter="0"/>
          <w:cols w:space="708"/>
          <w:docGrid w:linePitch="360"/>
        </w:sectPr>
      </w:pPr>
    </w:p>
    <w:p w:rsidR="004040B5" w:rsidRDefault="003E2E37" w:rsidP="000A0520">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1</w:t>
      </w:r>
    </w:p>
    <w:p w:rsidR="00BA376E" w:rsidRDefault="00BA376E" w:rsidP="000A0520">
      <w:pPr>
        <w:spacing w:line="240" w:lineRule="auto"/>
        <w:ind w:firstLine="0"/>
        <w:jc w:val="center"/>
        <w:rPr>
          <w:rFonts w:eastAsia="Calibri"/>
          <w:sz w:val="20"/>
          <w:szCs w:val="20"/>
          <w:lang w:eastAsia="en-US"/>
        </w:rPr>
      </w:pPr>
    </w:p>
    <w:p w:rsidR="009A739A" w:rsidRPr="009A739A" w:rsidRDefault="009A739A" w:rsidP="009A739A">
      <w:pPr>
        <w:spacing w:line="240" w:lineRule="auto"/>
        <w:ind w:firstLine="0"/>
        <w:jc w:val="center"/>
        <w:rPr>
          <w:b/>
          <w:sz w:val="20"/>
          <w:szCs w:val="20"/>
        </w:rPr>
      </w:pPr>
      <w:r w:rsidRPr="009A739A">
        <w:rPr>
          <w:b/>
          <w:sz w:val="20"/>
          <w:szCs w:val="20"/>
        </w:rPr>
        <w:t>СОВЕТ НАРОДНЫХ ДЕПУТАТОВ РЕПЬЕВСКОГО МУНИЦИПАЛЬНОГО РАЙОНА ВОРОНЕЖСКОЙ ОБЛАСТИ</w:t>
      </w:r>
    </w:p>
    <w:p w:rsidR="009A739A" w:rsidRPr="009A739A" w:rsidRDefault="009A739A" w:rsidP="009A739A">
      <w:pPr>
        <w:spacing w:line="240" w:lineRule="auto"/>
        <w:ind w:firstLine="0"/>
        <w:jc w:val="center"/>
        <w:outlineLvl w:val="0"/>
        <w:rPr>
          <w:b/>
          <w:spacing w:val="30"/>
          <w:sz w:val="20"/>
          <w:szCs w:val="20"/>
        </w:rPr>
      </w:pPr>
      <w:r w:rsidRPr="009A739A">
        <w:rPr>
          <w:b/>
          <w:spacing w:val="30"/>
          <w:sz w:val="20"/>
          <w:szCs w:val="20"/>
        </w:rPr>
        <w:t>РЕШЕНИЕ</w:t>
      </w:r>
    </w:p>
    <w:p w:rsidR="009A739A" w:rsidRPr="009A739A" w:rsidRDefault="009A739A" w:rsidP="009A739A">
      <w:pPr>
        <w:spacing w:line="240" w:lineRule="auto"/>
        <w:ind w:right="4820"/>
        <w:rPr>
          <w:sz w:val="20"/>
          <w:szCs w:val="20"/>
          <w:u w:val="single"/>
        </w:rPr>
      </w:pPr>
      <w:r w:rsidRPr="009A739A">
        <w:rPr>
          <w:sz w:val="20"/>
          <w:szCs w:val="20"/>
          <w:u w:val="single"/>
        </w:rPr>
        <w:t>«</w:t>
      </w:r>
      <w:permStart w:id="853889230" w:edGrp="everyone"/>
      <w:proofErr w:type="gramStart"/>
      <w:r w:rsidRPr="009A739A">
        <w:rPr>
          <w:sz w:val="20"/>
          <w:szCs w:val="20"/>
          <w:u w:val="single"/>
        </w:rPr>
        <w:t xml:space="preserve">12 </w:t>
      </w:r>
      <w:permEnd w:id="853889230"/>
      <w:r w:rsidRPr="009A739A">
        <w:rPr>
          <w:sz w:val="20"/>
          <w:szCs w:val="20"/>
          <w:u w:val="single"/>
        </w:rPr>
        <w:t>»</w:t>
      </w:r>
      <w:proofErr w:type="gramEnd"/>
      <w:r w:rsidRPr="009A739A">
        <w:rPr>
          <w:sz w:val="20"/>
          <w:szCs w:val="20"/>
          <w:u w:val="single"/>
        </w:rPr>
        <w:t xml:space="preserve"> </w:t>
      </w:r>
      <w:permStart w:id="1984833371" w:edGrp="everyone"/>
      <w:r w:rsidRPr="009A739A">
        <w:rPr>
          <w:sz w:val="20"/>
          <w:szCs w:val="20"/>
          <w:u w:val="single"/>
        </w:rPr>
        <w:t xml:space="preserve"> марта </w:t>
      </w:r>
      <w:permEnd w:id="1984833371"/>
      <w:r w:rsidRPr="009A739A">
        <w:rPr>
          <w:sz w:val="20"/>
          <w:szCs w:val="20"/>
          <w:u w:val="single"/>
        </w:rPr>
        <w:t xml:space="preserve"> 2018 г. № </w:t>
      </w:r>
      <w:permStart w:id="1131237886" w:edGrp="everyone"/>
      <w:r w:rsidRPr="009A739A">
        <w:rPr>
          <w:sz w:val="20"/>
          <w:szCs w:val="20"/>
          <w:u w:val="single"/>
        </w:rPr>
        <w:t xml:space="preserve"> 152 </w:t>
      </w:r>
      <w:permEnd w:id="1131237886"/>
    </w:p>
    <w:p w:rsidR="009A739A" w:rsidRDefault="009A739A" w:rsidP="009A739A">
      <w:pPr>
        <w:spacing w:line="240" w:lineRule="auto"/>
        <w:ind w:right="4820"/>
        <w:jc w:val="left"/>
        <w:rPr>
          <w:sz w:val="20"/>
          <w:szCs w:val="20"/>
        </w:rPr>
      </w:pPr>
      <w:r w:rsidRPr="009A739A">
        <w:rPr>
          <w:sz w:val="20"/>
          <w:szCs w:val="20"/>
        </w:rPr>
        <w:t>с. Репьевка</w:t>
      </w:r>
    </w:p>
    <w:p w:rsidR="009A739A" w:rsidRPr="009A739A" w:rsidRDefault="009A739A" w:rsidP="009A739A">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0"/>
      </w:tblGrid>
      <w:tr w:rsidR="009A739A" w:rsidRPr="009A739A" w:rsidTr="009A739A">
        <w:trPr>
          <w:trHeight w:val="564"/>
        </w:trPr>
        <w:tc>
          <w:tcPr>
            <w:tcW w:w="4350" w:type="dxa"/>
            <w:tcBorders>
              <w:top w:val="nil"/>
              <w:left w:val="nil"/>
              <w:bottom w:val="nil"/>
              <w:right w:val="nil"/>
            </w:tcBorders>
          </w:tcPr>
          <w:p w:rsidR="009A739A" w:rsidRPr="009A739A" w:rsidRDefault="009A739A" w:rsidP="009A739A">
            <w:pPr>
              <w:spacing w:line="240" w:lineRule="auto"/>
              <w:ind w:firstLine="0"/>
              <w:rPr>
                <w:b/>
                <w:sz w:val="20"/>
                <w:szCs w:val="20"/>
              </w:rPr>
            </w:pPr>
            <w:permStart w:id="145062543" w:edGrp="everyone"/>
            <w:r w:rsidRPr="009A739A">
              <w:rPr>
                <w:b/>
                <w:sz w:val="20"/>
                <w:szCs w:val="20"/>
              </w:rPr>
              <w:t>О внесении изменений и дополнений в Устав Репьевского муниципального района</w:t>
            </w:r>
            <w:permEnd w:id="145062543"/>
          </w:p>
        </w:tc>
      </w:tr>
    </w:tbl>
    <w:p w:rsidR="009A739A" w:rsidRPr="009A739A" w:rsidRDefault="009A739A" w:rsidP="009A739A">
      <w:pPr>
        <w:tabs>
          <w:tab w:val="left" w:pos="4678"/>
        </w:tabs>
        <w:spacing w:line="240" w:lineRule="auto"/>
        <w:rPr>
          <w:sz w:val="20"/>
          <w:szCs w:val="20"/>
        </w:rPr>
      </w:pPr>
      <w:r w:rsidRPr="009A739A">
        <w:rPr>
          <w:sz w:val="20"/>
          <w:szCs w:val="20"/>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и в целях приведения Устава Репьевского муниципального района в соответствие с действующим законодательством, Совет народных депутатов Репьевского муниципального района Воронежской области </w:t>
      </w:r>
      <w:r w:rsidRPr="009A739A">
        <w:rPr>
          <w:b/>
          <w:spacing w:val="40"/>
          <w:sz w:val="20"/>
          <w:szCs w:val="20"/>
        </w:rPr>
        <w:t>решил:</w:t>
      </w:r>
    </w:p>
    <w:p w:rsidR="009A739A" w:rsidRPr="009A739A" w:rsidRDefault="009A739A" w:rsidP="009A739A">
      <w:pPr>
        <w:tabs>
          <w:tab w:val="left" w:pos="4678"/>
        </w:tabs>
        <w:spacing w:line="240" w:lineRule="auto"/>
        <w:ind w:right="-2"/>
        <w:rPr>
          <w:sz w:val="20"/>
          <w:szCs w:val="20"/>
        </w:rPr>
      </w:pPr>
      <w:permStart w:id="191454000" w:edGrp="everyone"/>
      <w:r w:rsidRPr="009A739A">
        <w:rPr>
          <w:sz w:val="20"/>
          <w:szCs w:val="20"/>
        </w:rPr>
        <w:t>1. Внести в Устав Репьевского муниципального района изменения и дополнения согласно приложению.</w:t>
      </w:r>
    </w:p>
    <w:p w:rsidR="009A739A" w:rsidRPr="009A739A" w:rsidRDefault="009A739A" w:rsidP="009A739A">
      <w:pPr>
        <w:tabs>
          <w:tab w:val="left" w:pos="4678"/>
        </w:tabs>
        <w:spacing w:line="240" w:lineRule="auto"/>
        <w:ind w:right="-2"/>
        <w:rPr>
          <w:sz w:val="20"/>
          <w:szCs w:val="20"/>
        </w:rPr>
      </w:pPr>
      <w:r w:rsidRPr="009A739A">
        <w:rPr>
          <w:sz w:val="20"/>
          <w:szCs w:val="20"/>
        </w:rPr>
        <w:t>2. Направить настоящее решение на государственную регистрацию в Управление Министерства юстиции Российской Федерации по Воронежской области в порядке, установленном федеральным законом.</w:t>
      </w:r>
    </w:p>
    <w:p w:rsidR="009A739A" w:rsidRPr="009A739A" w:rsidRDefault="009A739A" w:rsidP="009A739A">
      <w:pPr>
        <w:tabs>
          <w:tab w:val="left" w:pos="4678"/>
        </w:tabs>
        <w:spacing w:line="240" w:lineRule="auto"/>
        <w:ind w:right="-2"/>
        <w:rPr>
          <w:sz w:val="20"/>
          <w:szCs w:val="20"/>
        </w:rPr>
      </w:pPr>
      <w:r w:rsidRPr="009A739A">
        <w:rPr>
          <w:sz w:val="20"/>
          <w:szCs w:val="20"/>
        </w:rPr>
        <w:t>3.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9A739A" w:rsidRPr="009A739A" w:rsidRDefault="009A739A" w:rsidP="009A739A">
      <w:pPr>
        <w:tabs>
          <w:tab w:val="left" w:pos="4678"/>
        </w:tabs>
        <w:spacing w:line="240" w:lineRule="auto"/>
        <w:ind w:right="-2"/>
        <w:rPr>
          <w:sz w:val="20"/>
          <w:szCs w:val="20"/>
        </w:rPr>
      </w:pPr>
      <w:r w:rsidRPr="009A739A">
        <w:rPr>
          <w:sz w:val="20"/>
          <w:szCs w:val="20"/>
        </w:rPr>
        <w:t>4. Контроль за исполнением настоящего решения оставляю за собой.</w:t>
      </w:r>
    </w:p>
    <w:tbl>
      <w:tblPr>
        <w:tblW w:w="9464" w:type="dxa"/>
        <w:tblLook w:val="04A0" w:firstRow="1" w:lastRow="0" w:firstColumn="1" w:lastColumn="0" w:noHBand="0" w:noVBand="1"/>
      </w:tblPr>
      <w:tblGrid>
        <w:gridCol w:w="3652"/>
        <w:gridCol w:w="2693"/>
        <w:gridCol w:w="3119"/>
      </w:tblGrid>
      <w:tr w:rsidR="009A739A" w:rsidRPr="009A739A" w:rsidTr="001454E4">
        <w:tc>
          <w:tcPr>
            <w:tcW w:w="3652" w:type="dxa"/>
          </w:tcPr>
          <w:p w:rsidR="009A739A" w:rsidRPr="009A739A" w:rsidRDefault="009A739A" w:rsidP="009A739A">
            <w:pPr>
              <w:tabs>
                <w:tab w:val="left" w:pos="4678"/>
              </w:tabs>
              <w:spacing w:line="240" w:lineRule="auto"/>
              <w:ind w:right="-2"/>
              <w:rPr>
                <w:sz w:val="20"/>
                <w:szCs w:val="20"/>
              </w:rPr>
            </w:pPr>
            <w:permStart w:id="1819697224" w:edGrp="everyone"/>
            <w:permEnd w:id="191454000"/>
          </w:p>
          <w:p w:rsidR="009A739A" w:rsidRPr="009A739A" w:rsidRDefault="009A739A" w:rsidP="009A739A">
            <w:pPr>
              <w:tabs>
                <w:tab w:val="left" w:pos="4678"/>
              </w:tabs>
              <w:spacing w:line="240" w:lineRule="auto"/>
              <w:ind w:right="-2"/>
              <w:rPr>
                <w:sz w:val="20"/>
                <w:szCs w:val="20"/>
              </w:rPr>
            </w:pPr>
            <w:r w:rsidRPr="009A739A">
              <w:rPr>
                <w:sz w:val="20"/>
                <w:szCs w:val="20"/>
              </w:rPr>
              <w:t>Глава Репьевского</w:t>
            </w:r>
          </w:p>
          <w:p w:rsidR="009A739A" w:rsidRPr="009A739A" w:rsidRDefault="009A739A" w:rsidP="009A739A">
            <w:pPr>
              <w:tabs>
                <w:tab w:val="left" w:pos="4678"/>
              </w:tabs>
              <w:spacing w:line="240" w:lineRule="auto"/>
              <w:ind w:right="-2"/>
              <w:rPr>
                <w:sz w:val="20"/>
                <w:szCs w:val="20"/>
              </w:rPr>
            </w:pPr>
            <w:proofErr w:type="gramStart"/>
            <w:r w:rsidRPr="009A739A">
              <w:rPr>
                <w:sz w:val="20"/>
                <w:szCs w:val="20"/>
              </w:rPr>
              <w:t>муниципального</w:t>
            </w:r>
            <w:proofErr w:type="gramEnd"/>
            <w:r w:rsidRPr="009A739A">
              <w:rPr>
                <w:sz w:val="20"/>
                <w:szCs w:val="20"/>
              </w:rPr>
              <w:t xml:space="preserve"> района</w:t>
            </w:r>
            <w:permEnd w:id="1819697224"/>
          </w:p>
        </w:tc>
        <w:tc>
          <w:tcPr>
            <w:tcW w:w="2693" w:type="dxa"/>
          </w:tcPr>
          <w:p w:rsidR="009A739A" w:rsidRPr="009A739A" w:rsidRDefault="009A739A" w:rsidP="009A739A">
            <w:pPr>
              <w:tabs>
                <w:tab w:val="left" w:pos="4678"/>
              </w:tabs>
              <w:spacing w:line="240" w:lineRule="auto"/>
              <w:ind w:right="-2"/>
              <w:rPr>
                <w:sz w:val="20"/>
                <w:szCs w:val="20"/>
              </w:rPr>
            </w:pPr>
          </w:p>
        </w:tc>
        <w:tc>
          <w:tcPr>
            <w:tcW w:w="3119" w:type="dxa"/>
          </w:tcPr>
          <w:p w:rsidR="009A739A" w:rsidRPr="009A739A" w:rsidRDefault="009A739A" w:rsidP="009A739A">
            <w:pPr>
              <w:tabs>
                <w:tab w:val="left" w:pos="4678"/>
              </w:tabs>
              <w:spacing w:line="240" w:lineRule="auto"/>
              <w:ind w:right="-2"/>
              <w:jc w:val="right"/>
              <w:rPr>
                <w:sz w:val="20"/>
                <w:szCs w:val="20"/>
              </w:rPr>
            </w:pPr>
          </w:p>
          <w:p w:rsidR="009A739A" w:rsidRPr="009A739A" w:rsidRDefault="009A739A" w:rsidP="009A739A">
            <w:pPr>
              <w:tabs>
                <w:tab w:val="left" w:pos="4678"/>
              </w:tabs>
              <w:spacing w:line="240" w:lineRule="auto"/>
              <w:ind w:right="-2"/>
              <w:jc w:val="right"/>
              <w:rPr>
                <w:sz w:val="20"/>
                <w:szCs w:val="20"/>
              </w:rPr>
            </w:pPr>
          </w:p>
          <w:p w:rsidR="009A739A" w:rsidRPr="009A739A" w:rsidRDefault="009A739A" w:rsidP="009A739A">
            <w:pPr>
              <w:tabs>
                <w:tab w:val="left" w:pos="4678"/>
              </w:tabs>
              <w:spacing w:line="240" w:lineRule="auto"/>
              <w:ind w:right="-2"/>
              <w:jc w:val="right"/>
              <w:rPr>
                <w:sz w:val="20"/>
                <w:szCs w:val="20"/>
              </w:rPr>
            </w:pPr>
            <w:r w:rsidRPr="009A739A">
              <w:rPr>
                <w:sz w:val="20"/>
                <w:szCs w:val="20"/>
              </w:rPr>
              <w:t>В.И. Рахманина</w:t>
            </w:r>
          </w:p>
        </w:tc>
      </w:tr>
    </w:tbl>
    <w:p w:rsidR="009A739A" w:rsidRPr="009A739A" w:rsidRDefault="009A739A" w:rsidP="009A739A">
      <w:pPr>
        <w:tabs>
          <w:tab w:val="left" w:pos="4678"/>
        </w:tabs>
        <w:spacing w:line="240" w:lineRule="auto"/>
        <w:ind w:left="5670" w:right="-2" w:firstLine="0"/>
        <w:rPr>
          <w:sz w:val="20"/>
          <w:szCs w:val="20"/>
        </w:rPr>
      </w:pPr>
      <w:r w:rsidRPr="009A739A">
        <w:rPr>
          <w:sz w:val="20"/>
          <w:szCs w:val="20"/>
        </w:rPr>
        <w:t>ПРИЛОЖЕНИЕ</w:t>
      </w:r>
    </w:p>
    <w:p w:rsidR="009A739A" w:rsidRPr="009A739A" w:rsidRDefault="009A739A" w:rsidP="009A739A">
      <w:pPr>
        <w:tabs>
          <w:tab w:val="left" w:pos="4678"/>
        </w:tabs>
        <w:spacing w:line="240" w:lineRule="auto"/>
        <w:ind w:left="5670" w:firstLine="0"/>
        <w:rPr>
          <w:sz w:val="20"/>
          <w:szCs w:val="20"/>
        </w:rPr>
      </w:pPr>
      <w:proofErr w:type="gramStart"/>
      <w:r w:rsidRPr="009A739A">
        <w:rPr>
          <w:sz w:val="20"/>
          <w:szCs w:val="20"/>
        </w:rPr>
        <w:t>к</w:t>
      </w:r>
      <w:proofErr w:type="gramEnd"/>
      <w:r w:rsidRPr="009A739A">
        <w:rPr>
          <w:sz w:val="20"/>
          <w:szCs w:val="20"/>
        </w:rPr>
        <w:t xml:space="preserve"> решению Совета народных депутатов Репьевского муниципального района Воронежской области </w:t>
      </w:r>
    </w:p>
    <w:p w:rsidR="009A739A" w:rsidRPr="009A739A" w:rsidRDefault="009A739A" w:rsidP="009A739A">
      <w:pPr>
        <w:tabs>
          <w:tab w:val="left" w:pos="4678"/>
        </w:tabs>
        <w:spacing w:line="240" w:lineRule="auto"/>
        <w:ind w:left="5670" w:firstLine="0"/>
        <w:rPr>
          <w:sz w:val="20"/>
          <w:szCs w:val="20"/>
        </w:rPr>
      </w:pPr>
      <w:proofErr w:type="gramStart"/>
      <w:r w:rsidRPr="009A739A">
        <w:rPr>
          <w:sz w:val="20"/>
          <w:szCs w:val="20"/>
        </w:rPr>
        <w:t>от</w:t>
      </w:r>
      <w:proofErr w:type="gramEnd"/>
      <w:r w:rsidRPr="009A739A">
        <w:rPr>
          <w:sz w:val="20"/>
          <w:szCs w:val="20"/>
        </w:rPr>
        <w:t xml:space="preserve"> « 12 » марта 2018 года № 152</w:t>
      </w:r>
    </w:p>
    <w:p w:rsidR="009A739A" w:rsidRPr="009A739A" w:rsidRDefault="009A739A" w:rsidP="009A739A">
      <w:pPr>
        <w:tabs>
          <w:tab w:val="left" w:pos="4678"/>
        </w:tabs>
        <w:spacing w:line="240" w:lineRule="auto"/>
        <w:ind w:right="-2"/>
        <w:rPr>
          <w:sz w:val="20"/>
          <w:szCs w:val="20"/>
        </w:rPr>
      </w:pPr>
    </w:p>
    <w:p w:rsidR="009A739A" w:rsidRPr="009A739A" w:rsidRDefault="009A739A" w:rsidP="009A739A">
      <w:pPr>
        <w:tabs>
          <w:tab w:val="left" w:pos="4678"/>
        </w:tabs>
        <w:spacing w:line="240" w:lineRule="auto"/>
        <w:ind w:right="-2"/>
        <w:jc w:val="center"/>
        <w:rPr>
          <w:b/>
          <w:sz w:val="20"/>
          <w:szCs w:val="20"/>
        </w:rPr>
      </w:pPr>
      <w:r w:rsidRPr="009A739A">
        <w:rPr>
          <w:b/>
          <w:sz w:val="20"/>
          <w:szCs w:val="20"/>
        </w:rPr>
        <w:t xml:space="preserve">ИЗМЕНЕНИЯ И ДОПОЛНЕНИЯ </w:t>
      </w:r>
    </w:p>
    <w:p w:rsidR="009A739A" w:rsidRPr="009A739A" w:rsidRDefault="009A739A" w:rsidP="009A739A">
      <w:pPr>
        <w:tabs>
          <w:tab w:val="left" w:pos="4678"/>
        </w:tabs>
        <w:spacing w:line="240" w:lineRule="auto"/>
        <w:ind w:right="-2"/>
        <w:jc w:val="center"/>
        <w:rPr>
          <w:b/>
          <w:sz w:val="20"/>
          <w:szCs w:val="20"/>
        </w:rPr>
      </w:pPr>
      <w:r w:rsidRPr="009A739A">
        <w:rPr>
          <w:b/>
          <w:sz w:val="20"/>
          <w:szCs w:val="20"/>
        </w:rPr>
        <w:t>В УСТАВ РЕПЬЕВСКОГО МУНИЦИПАЛЬНОГО РАЙОНА ВОРОНЕЖСКОЙ ОБЛАСТИ</w:t>
      </w:r>
    </w:p>
    <w:p w:rsidR="009A739A" w:rsidRPr="009A739A" w:rsidRDefault="009A739A" w:rsidP="009A739A">
      <w:pPr>
        <w:pStyle w:val="ConsPlusNormal"/>
        <w:ind w:firstLine="709"/>
        <w:jc w:val="both"/>
        <w:rPr>
          <w:rFonts w:ascii="Times New Roman" w:hAnsi="Times New Roman" w:cs="Times New Roman"/>
        </w:rPr>
      </w:pPr>
      <w:r w:rsidRPr="009A739A">
        <w:rPr>
          <w:rFonts w:ascii="Times New Roman" w:hAnsi="Times New Roman" w:cs="Times New Roman"/>
          <w:b/>
        </w:rPr>
        <w:t xml:space="preserve">1. Статью 8.1. Устава </w:t>
      </w:r>
      <w:r w:rsidRPr="009A739A">
        <w:rPr>
          <w:rFonts w:ascii="Times New Roman" w:hAnsi="Times New Roman" w:cs="Times New Roman"/>
        </w:rPr>
        <w:t>дополнить пунктами 15 и 16 следующего содержания:</w:t>
      </w:r>
    </w:p>
    <w:p w:rsidR="009A739A" w:rsidRPr="009A739A" w:rsidRDefault="009A739A" w:rsidP="009A739A">
      <w:pPr>
        <w:pStyle w:val="ConsPlusNormal"/>
        <w:ind w:firstLine="709"/>
        <w:jc w:val="both"/>
        <w:rPr>
          <w:rFonts w:ascii="Times New Roman" w:hAnsi="Times New Roman" w:cs="Times New Roman"/>
          <w:bCs/>
          <w:lang w:eastAsia="en-US"/>
        </w:rPr>
      </w:pPr>
      <w:r w:rsidRPr="009A739A">
        <w:rPr>
          <w:rFonts w:ascii="Times New Roman" w:hAnsi="Times New Roman" w:cs="Times New Roman"/>
        </w:rPr>
        <w:t xml:space="preserve">«15) </w:t>
      </w:r>
      <w:r w:rsidRPr="009A739A">
        <w:rPr>
          <w:rFonts w:ascii="Times New Roman" w:hAnsi="Times New Roman" w:cs="Times New Roman"/>
          <w:bCs/>
          <w:lang w:eastAsia="en-US"/>
        </w:rPr>
        <w:t>осуществление муниципального земельного контроля в границах поселения;</w:t>
      </w:r>
    </w:p>
    <w:p w:rsidR="009A739A" w:rsidRPr="009A739A" w:rsidRDefault="009A739A" w:rsidP="009A739A">
      <w:pPr>
        <w:pStyle w:val="ConsPlusNormal"/>
        <w:ind w:firstLine="709"/>
        <w:jc w:val="both"/>
        <w:rPr>
          <w:rFonts w:ascii="Times New Roman" w:hAnsi="Times New Roman" w:cs="Times New Roman"/>
        </w:rPr>
      </w:pPr>
      <w:r w:rsidRPr="009A739A">
        <w:rPr>
          <w:rFonts w:ascii="Times New Roman" w:hAnsi="Times New Roman" w:cs="Times New Roman"/>
          <w:bCs/>
          <w:lang w:eastAsia="en-US"/>
        </w:rPr>
        <w:t xml:space="preserve">16) </w:t>
      </w:r>
      <w:r w:rsidRPr="009A739A">
        <w:rPr>
          <w:rFonts w:ascii="Times New Roman" w:hAnsi="Times New Roman" w:cs="Times New Roman"/>
        </w:rPr>
        <w:t>организация библиотечного обслуживания населения, комплектование и обеспечение сохранности библиотечных фондов библиотек поселения.».</w:t>
      </w:r>
    </w:p>
    <w:p w:rsidR="009A739A" w:rsidRPr="009A739A" w:rsidRDefault="009A739A" w:rsidP="009A739A">
      <w:pPr>
        <w:spacing w:line="240" w:lineRule="auto"/>
        <w:rPr>
          <w:sz w:val="20"/>
          <w:szCs w:val="20"/>
        </w:rPr>
      </w:pPr>
      <w:r w:rsidRPr="009A739A">
        <w:rPr>
          <w:b/>
          <w:sz w:val="20"/>
          <w:szCs w:val="20"/>
        </w:rPr>
        <w:t>2. Пункт 12 части 1 статьи 9 Устава</w:t>
      </w:r>
      <w:r w:rsidRPr="009A739A">
        <w:rPr>
          <w:sz w:val="20"/>
          <w:szCs w:val="20"/>
        </w:rPr>
        <w:t xml:space="preserve"> изложить в следующей редакции:</w:t>
      </w:r>
    </w:p>
    <w:p w:rsidR="009A739A" w:rsidRPr="009A739A" w:rsidRDefault="009A739A" w:rsidP="009A739A">
      <w:pPr>
        <w:autoSpaceDE w:val="0"/>
        <w:autoSpaceDN w:val="0"/>
        <w:adjustRightInd w:val="0"/>
        <w:spacing w:line="240" w:lineRule="auto"/>
        <w:rPr>
          <w:sz w:val="20"/>
          <w:szCs w:val="20"/>
        </w:rPr>
      </w:pPr>
      <w:r w:rsidRPr="009A739A">
        <w:rPr>
          <w:sz w:val="20"/>
          <w:szCs w:val="20"/>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A739A" w:rsidRPr="009A739A" w:rsidRDefault="009A739A" w:rsidP="009A739A">
      <w:pPr>
        <w:pStyle w:val="ConsPlusNormal"/>
        <w:ind w:firstLine="709"/>
        <w:jc w:val="both"/>
        <w:rPr>
          <w:rFonts w:ascii="Times New Roman" w:hAnsi="Times New Roman" w:cs="Times New Roman"/>
        </w:rPr>
      </w:pPr>
      <w:r w:rsidRPr="009A739A">
        <w:rPr>
          <w:rFonts w:ascii="Times New Roman" w:hAnsi="Times New Roman" w:cs="Times New Roman"/>
          <w:b/>
        </w:rPr>
        <w:t>3. Статью 17 Устава</w:t>
      </w:r>
      <w:r w:rsidRPr="009A739A">
        <w:rPr>
          <w:rFonts w:ascii="Times New Roman" w:hAnsi="Times New Roman" w:cs="Times New Roman"/>
        </w:rPr>
        <w:t xml:space="preserve"> изложить в следующей редакции:</w:t>
      </w:r>
    </w:p>
    <w:p w:rsidR="009A739A" w:rsidRPr="009A739A" w:rsidRDefault="009A739A" w:rsidP="009A739A">
      <w:pPr>
        <w:pStyle w:val="ConsPlusNormal"/>
        <w:ind w:firstLine="709"/>
        <w:jc w:val="both"/>
        <w:rPr>
          <w:rFonts w:ascii="Times New Roman" w:hAnsi="Times New Roman" w:cs="Times New Roman"/>
          <w:b/>
        </w:rPr>
      </w:pPr>
      <w:r w:rsidRPr="009A739A">
        <w:rPr>
          <w:rFonts w:ascii="Times New Roman" w:hAnsi="Times New Roman" w:cs="Times New Roman"/>
        </w:rPr>
        <w:t>«</w:t>
      </w:r>
      <w:r w:rsidRPr="009A739A">
        <w:rPr>
          <w:rFonts w:ascii="Times New Roman" w:hAnsi="Times New Roman" w:cs="Times New Roman"/>
          <w:b/>
        </w:rPr>
        <w:t>Статья 17. Публичные слушания, общественные обсуждения.</w:t>
      </w:r>
    </w:p>
    <w:p w:rsidR="009A739A" w:rsidRPr="009A739A" w:rsidRDefault="009A739A" w:rsidP="009A739A">
      <w:pPr>
        <w:spacing w:line="240" w:lineRule="auto"/>
        <w:rPr>
          <w:snapToGrid w:val="0"/>
          <w:sz w:val="20"/>
          <w:szCs w:val="20"/>
        </w:rPr>
      </w:pPr>
      <w:r w:rsidRPr="009A739A">
        <w:rPr>
          <w:snapToGrid w:val="0"/>
          <w:sz w:val="20"/>
          <w:szCs w:val="20"/>
        </w:rPr>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муниципального района, главой муниципального района могут проводиться публичные слушания.</w:t>
      </w:r>
    </w:p>
    <w:p w:rsidR="009A739A" w:rsidRPr="009A739A" w:rsidRDefault="009A739A" w:rsidP="009A739A">
      <w:pPr>
        <w:spacing w:line="240" w:lineRule="auto"/>
        <w:rPr>
          <w:snapToGrid w:val="0"/>
          <w:sz w:val="20"/>
          <w:szCs w:val="20"/>
        </w:rPr>
      </w:pPr>
      <w:r w:rsidRPr="009A739A">
        <w:rPr>
          <w:snapToGrid w:val="0"/>
          <w:sz w:val="20"/>
          <w:szCs w:val="20"/>
        </w:rPr>
        <w:t>2. Публичные слушания проводятся по инициативе населения, Совета народных депутатов муниципального района или главы муниципального района.</w:t>
      </w:r>
    </w:p>
    <w:p w:rsidR="009A739A" w:rsidRPr="009A739A" w:rsidRDefault="009A739A" w:rsidP="009A739A">
      <w:pPr>
        <w:spacing w:line="240" w:lineRule="auto"/>
        <w:rPr>
          <w:snapToGrid w:val="0"/>
          <w:sz w:val="20"/>
          <w:szCs w:val="20"/>
        </w:rPr>
      </w:pPr>
      <w:r w:rsidRPr="009A739A">
        <w:rPr>
          <w:snapToGrid w:val="0"/>
          <w:sz w:val="20"/>
          <w:szCs w:val="20"/>
        </w:rPr>
        <w:t>Публичные слушания, проводимые по инициативе населения или Совета народных депутатов муниципального района, назначаются Советом народных депутатов муниципального района, а по инициативе главы муниципального района - главой муниципального района.</w:t>
      </w:r>
    </w:p>
    <w:p w:rsidR="009A739A" w:rsidRPr="009A739A" w:rsidRDefault="009A739A" w:rsidP="009A739A">
      <w:pPr>
        <w:spacing w:line="240" w:lineRule="auto"/>
        <w:rPr>
          <w:snapToGrid w:val="0"/>
          <w:sz w:val="20"/>
          <w:szCs w:val="20"/>
        </w:rPr>
      </w:pPr>
      <w:r w:rsidRPr="009A739A">
        <w:rPr>
          <w:snapToGrid w:val="0"/>
          <w:sz w:val="20"/>
          <w:szCs w:val="20"/>
        </w:rPr>
        <w:t>3. На публичные слушания должны выноситься:</w:t>
      </w:r>
    </w:p>
    <w:p w:rsidR="009A739A" w:rsidRPr="009A739A" w:rsidRDefault="009A739A" w:rsidP="009A739A">
      <w:pPr>
        <w:spacing w:line="240" w:lineRule="auto"/>
        <w:rPr>
          <w:b/>
          <w:snapToGrid w:val="0"/>
          <w:sz w:val="20"/>
          <w:szCs w:val="20"/>
        </w:rPr>
      </w:pPr>
      <w:r w:rsidRPr="009A739A">
        <w:rPr>
          <w:snapToGrid w:val="0"/>
          <w:sz w:val="20"/>
          <w:szCs w:val="20"/>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 правовыми актами;</w:t>
      </w:r>
    </w:p>
    <w:p w:rsidR="009A739A" w:rsidRPr="009A739A" w:rsidRDefault="009A739A" w:rsidP="009A739A">
      <w:pPr>
        <w:spacing w:line="240" w:lineRule="auto"/>
        <w:rPr>
          <w:snapToGrid w:val="0"/>
          <w:sz w:val="20"/>
          <w:szCs w:val="20"/>
        </w:rPr>
      </w:pPr>
      <w:r w:rsidRPr="009A739A">
        <w:rPr>
          <w:snapToGrid w:val="0"/>
          <w:sz w:val="20"/>
          <w:szCs w:val="20"/>
        </w:rPr>
        <w:t>2) проект местного бюджета и отчет о его исполнении;</w:t>
      </w:r>
    </w:p>
    <w:p w:rsidR="009A739A" w:rsidRPr="009A739A" w:rsidRDefault="009A739A" w:rsidP="009A739A">
      <w:pPr>
        <w:spacing w:line="240" w:lineRule="auto"/>
        <w:rPr>
          <w:snapToGrid w:val="0"/>
          <w:sz w:val="20"/>
          <w:szCs w:val="20"/>
        </w:rPr>
      </w:pPr>
      <w:r w:rsidRPr="009A739A">
        <w:rPr>
          <w:snapToGrid w:val="0"/>
          <w:sz w:val="20"/>
          <w:szCs w:val="20"/>
        </w:rPr>
        <w:t>3) проект стратегии социально-экономического развития муниципального района;</w:t>
      </w:r>
    </w:p>
    <w:p w:rsidR="009A739A" w:rsidRPr="009A739A" w:rsidRDefault="009A739A" w:rsidP="009A739A">
      <w:pPr>
        <w:spacing w:line="240" w:lineRule="auto"/>
        <w:rPr>
          <w:sz w:val="20"/>
          <w:szCs w:val="20"/>
        </w:rPr>
      </w:pPr>
      <w:r w:rsidRPr="009A739A">
        <w:rPr>
          <w:sz w:val="20"/>
          <w:szCs w:val="20"/>
        </w:rPr>
        <w:t>4) вопросы о преобразовании муниципального района, за исключением случаев, если в соответствии со статьей 13 Федерального закона от 06.10.2003 №131 – 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9A739A" w:rsidRPr="009A739A" w:rsidRDefault="009A739A" w:rsidP="009A739A">
      <w:pPr>
        <w:autoSpaceDE w:val="0"/>
        <w:autoSpaceDN w:val="0"/>
        <w:adjustRightInd w:val="0"/>
        <w:spacing w:line="240" w:lineRule="auto"/>
        <w:rPr>
          <w:snapToGrid w:val="0"/>
          <w:sz w:val="20"/>
          <w:szCs w:val="20"/>
        </w:rPr>
      </w:pPr>
      <w:r w:rsidRPr="009A739A">
        <w:rPr>
          <w:snapToGrid w:val="0"/>
          <w:sz w:val="20"/>
          <w:szCs w:val="20"/>
        </w:rPr>
        <w:lastRenderedPageBreak/>
        <w:t xml:space="preserve">4. Порядок организации и проведения публичных слушаний </w:t>
      </w:r>
      <w:r w:rsidRPr="009A739A">
        <w:rPr>
          <w:sz w:val="20"/>
          <w:szCs w:val="20"/>
        </w:rPr>
        <w:t xml:space="preserve">по проектам и вопросам, указанным в </w:t>
      </w:r>
      <w:hyperlink r:id="rId12" w:history="1">
        <w:r w:rsidRPr="009A739A">
          <w:rPr>
            <w:sz w:val="20"/>
            <w:szCs w:val="20"/>
          </w:rPr>
          <w:t>части 3</w:t>
        </w:r>
      </w:hyperlink>
      <w:r w:rsidRPr="009A739A">
        <w:rPr>
          <w:sz w:val="20"/>
          <w:szCs w:val="20"/>
        </w:rPr>
        <w:t xml:space="preserve"> настоящей статьи, </w:t>
      </w:r>
      <w:r w:rsidRPr="009A739A">
        <w:rPr>
          <w:snapToGrid w:val="0"/>
          <w:sz w:val="20"/>
          <w:szCs w:val="20"/>
        </w:rPr>
        <w:t>определяется нормативным правовым актом Совета народных депутатов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результатов публичных слушаний,  включая мотивированное обоснование принятых решений.</w:t>
      </w:r>
    </w:p>
    <w:p w:rsidR="009A739A" w:rsidRPr="009A739A" w:rsidRDefault="009A739A" w:rsidP="009A739A">
      <w:pPr>
        <w:autoSpaceDE w:val="0"/>
        <w:autoSpaceDN w:val="0"/>
        <w:adjustRightInd w:val="0"/>
        <w:spacing w:line="240" w:lineRule="auto"/>
        <w:rPr>
          <w:sz w:val="20"/>
          <w:szCs w:val="20"/>
        </w:rPr>
      </w:pPr>
      <w:r w:rsidRPr="009A739A">
        <w:rPr>
          <w:sz w:val="20"/>
          <w:szCs w:val="2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правовым актом Совета народных депутатов муниципального района с учетом положений законодательства о градостроительной деятельности.».</w:t>
      </w:r>
    </w:p>
    <w:p w:rsidR="009A739A" w:rsidRPr="009A739A" w:rsidRDefault="009A739A" w:rsidP="009A739A">
      <w:pPr>
        <w:pStyle w:val="ConsPlusNormal"/>
        <w:ind w:firstLine="709"/>
        <w:jc w:val="both"/>
        <w:rPr>
          <w:rFonts w:ascii="Times New Roman" w:hAnsi="Times New Roman" w:cs="Times New Roman"/>
        </w:rPr>
      </w:pPr>
      <w:r w:rsidRPr="009A739A">
        <w:rPr>
          <w:rFonts w:ascii="Times New Roman" w:hAnsi="Times New Roman" w:cs="Times New Roman"/>
          <w:b/>
        </w:rPr>
        <w:t>4. Статью 31 Устава</w:t>
      </w:r>
      <w:r w:rsidRPr="009A739A">
        <w:rPr>
          <w:rFonts w:ascii="Times New Roman" w:hAnsi="Times New Roman" w:cs="Times New Roman"/>
        </w:rPr>
        <w:t xml:space="preserve"> дополнить частью 8 следующего содержания:</w:t>
      </w:r>
    </w:p>
    <w:p w:rsidR="009A739A" w:rsidRPr="009A739A" w:rsidRDefault="009A739A" w:rsidP="009A739A">
      <w:pPr>
        <w:pBdr>
          <w:bottom w:val="single" w:sz="4" w:space="1" w:color="auto"/>
        </w:pBdr>
        <w:autoSpaceDE w:val="0"/>
        <w:autoSpaceDN w:val="0"/>
        <w:adjustRightInd w:val="0"/>
        <w:spacing w:line="240" w:lineRule="auto"/>
        <w:ind w:firstLine="539"/>
        <w:rPr>
          <w:sz w:val="20"/>
          <w:szCs w:val="20"/>
        </w:rPr>
      </w:pPr>
      <w:r w:rsidRPr="009A739A">
        <w:rPr>
          <w:sz w:val="20"/>
          <w:szCs w:val="20"/>
        </w:rPr>
        <w:t>«8. В случае, если глава Репьевского муниципального района, полномочия которого прекращены досрочно на основании правового акта губернатора Воронежской области об отрешении от должности главы Репьевского муниципального района либо на основании решения Совета народных депутатов муниципального района об удалении главы Репьевского муниципального района в отставку, обжалует данные правовой акт или решение в судебном порядке, Совет народных депутатов муниципального района не вправе принимать решение об избрании главы Репьевского муниципального района, избираемого Советом народных депутатов муниципального района из своего состава, до вступления решения суда в законную силу</w:t>
      </w:r>
      <w:r w:rsidRPr="009A739A">
        <w:rPr>
          <w:sz w:val="20"/>
          <w:szCs w:val="20"/>
          <w:lang w:val="x-none"/>
        </w:rPr>
        <w:t>.</w:t>
      </w:r>
      <w:r w:rsidRPr="009A739A">
        <w:rPr>
          <w:sz w:val="20"/>
          <w:szCs w:val="20"/>
        </w:rPr>
        <w:t>».</w:t>
      </w:r>
    </w:p>
    <w:p w:rsidR="009A739A" w:rsidRDefault="009A739A" w:rsidP="009A739A">
      <w:pPr>
        <w:spacing w:line="240" w:lineRule="auto"/>
        <w:ind w:firstLine="0"/>
        <w:jc w:val="center"/>
        <w:rPr>
          <w:rFonts w:eastAsia="Calibri"/>
          <w:sz w:val="20"/>
          <w:szCs w:val="20"/>
          <w:lang w:eastAsia="en-US"/>
        </w:rPr>
      </w:pPr>
    </w:p>
    <w:p w:rsidR="009A739A" w:rsidRPr="00996E3E" w:rsidRDefault="00996E3E" w:rsidP="00DE285F">
      <w:pPr>
        <w:spacing w:line="240" w:lineRule="auto"/>
        <w:ind w:firstLine="0"/>
        <w:jc w:val="center"/>
        <w:rPr>
          <w:rFonts w:eastAsia="Calibri"/>
          <w:b/>
          <w:sz w:val="20"/>
          <w:szCs w:val="20"/>
          <w:lang w:eastAsia="en-US"/>
        </w:rPr>
      </w:pPr>
      <w:r w:rsidRPr="00996E3E">
        <w:rPr>
          <w:rFonts w:eastAsia="Calibri"/>
          <w:b/>
          <w:sz w:val="20"/>
          <w:szCs w:val="20"/>
          <w:lang w:eastAsia="en-US"/>
        </w:rPr>
        <w:t>РАЗДЕЛ 2</w:t>
      </w:r>
    </w:p>
    <w:p w:rsidR="00996E3E" w:rsidRDefault="00996E3E" w:rsidP="00DE285F">
      <w:pPr>
        <w:spacing w:line="240" w:lineRule="auto"/>
        <w:ind w:firstLine="0"/>
        <w:jc w:val="center"/>
        <w:rPr>
          <w:rFonts w:eastAsia="Calibri"/>
          <w:sz w:val="20"/>
          <w:szCs w:val="20"/>
          <w:lang w:eastAsia="en-US"/>
        </w:rPr>
      </w:pPr>
    </w:p>
    <w:p w:rsidR="00DE285F" w:rsidRPr="00DE285F" w:rsidRDefault="00DE285F" w:rsidP="00DE285F">
      <w:pPr>
        <w:spacing w:line="240" w:lineRule="auto"/>
        <w:ind w:firstLine="0"/>
        <w:jc w:val="center"/>
        <w:rPr>
          <w:b/>
          <w:sz w:val="20"/>
          <w:szCs w:val="20"/>
        </w:rPr>
      </w:pPr>
      <w:r w:rsidRPr="00DE285F">
        <w:rPr>
          <w:b/>
          <w:sz w:val="20"/>
          <w:szCs w:val="20"/>
        </w:rPr>
        <w:t>АДМИНИСТРАЦИЯ РЕПЬЕВСКОГО МУНИЦИПАЛЬНОГО РАЙОНА ВОРОНЕЖСКОЙ ОБЛАСТИ</w:t>
      </w:r>
    </w:p>
    <w:p w:rsidR="00DE285F" w:rsidRPr="00DE285F" w:rsidRDefault="00DE285F" w:rsidP="00DE285F">
      <w:pPr>
        <w:spacing w:line="240" w:lineRule="auto"/>
        <w:ind w:firstLine="0"/>
        <w:jc w:val="center"/>
        <w:outlineLvl w:val="0"/>
        <w:rPr>
          <w:b/>
          <w:spacing w:val="30"/>
          <w:sz w:val="20"/>
          <w:szCs w:val="20"/>
        </w:rPr>
      </w:pPr>
      <w:r w:rsidRPr="00DE285F">
        <w:rPr>
          <w:b/>
          <w:spacing w:val="30"/>
          <w:sz w:val="20"/>
          <w:szCs w:val="20"/>
        </w:rPr>
        <w:t>ПОСТАНОВЛЕНИЕ</w:t>
      </w:r>
    </w:p>
    <w:p w:rsidR="00DE285F" w:rsidRPr="00DE285F" w:rsidRDefault="00DE285F" w:rsidP="00DE285F">
      <w:pPr>
        <w:spacing w:line="240" w:lineRule="auto"/>
        <w:jc w:val="right"/>
        <w:rPr>
          <w:b/>
          <w:sz w:val="20"/>
          <w:szCs w:val="20"/>
        </w:rPr>
      </w:pPr>
    </w:p>
    <w:p w:rsidR="00DE285F" w:rsidRPr="00DE285F" w:rsidRDefault="00DE285F" w:rsidP="00DE285F">
      <w:pPr>
        <w:spacing w:line="240" w:lineRule="auto"/>
        <w:rPr>
          <w:sz w:val="20"/>
          <w:szCs w:val="20"/>
          <w:u w:val="single"/>
        </w:rPr>
      </w:pPr>
      <w:r w:rsidRPr="00DE285F">
        <w:rPr>
          <w:sz w:val="20"/>
          <w:szCs w:val="20"/>
          <w:u w:val="single"/>
        </w:rPr>
        <w:t>«06» апреля 2018 г. №133</w:t>
      </w:r>
    </w:p>
    <w:p w:rsidR="00DE285F" w:rsidRDefault="00DE285F" w:rsidP="00DE285F">
      <w:pPr>
        <w:spacing w:line="240" w:lineRule="auto"/>
        <w:ind w:firstLine="993"/>
        <w:rPr>
          <w:sz w:val="20"/>
          <w:szCs w:val="20"/>
        </w:rPr>
      </w:pPr>
      <w:r w:rsidRPr="00DE285F">
        <w:rPr>
          <w:sz w:val="20"/>
          <w:szCs w:val="20"/>
        </w:rPr>
        <w:t>с. Репьевка</w:t>
      </w:r>
    </w:p>
    <w:p w:rsidR="00DE285F" w:rsidRPr="00DE285F" w:rsidRDefault="00DE285F" w:rsidP="00DE285F">
      <w:pPr>
        <w:spacing w:line="240" w:lineRule="auto"/>
        <w:ind w:firstLine="993"/>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6"/>
      </w:tblGrid>
      <w:tr w:rsidR="00DE285F" w:rsidRPr="00DE285F" w:rsidTr="00DE285F">
        <w:trPr>
          <w:trHeight w:val="1550"/>
        </w:trPr>
        <w:tc>
          <w:tcPr>
            <w:tcW w:w="5146" w:type="dxa"/>
            <w:tcBorders>
              <w:top w:val="nil"/>
              <w:left w:val="nil"/>
              <w:bottom w:val="nil"/>
              <w:right w:val="nil"/>
            </w:tcBorders>
            <w:hideMark/>
          </w:tcPr>
          <w:p w:rsidR="00DE285F" w:rsidRPr="00DE285F" w:rsidRDefault="00DE285F" w:rsidP="00DE285F">
            <w:pPr>
              <w:tabs>
                <w:tab w:val="left" w:pos="4536"/>
              </w:tabs>
              <w:spacing w:line="240" w:lineRule="auto"/>
              <w:ind w:firstLine="0"/>
              <w:rPr>
                <w:b/>
                <w:sz w:val="20"/>
                <w:szCs w:val="20"/>
              </w:rPr>
            </w:pPr>
            <w:permStart w:id="966402791" w:edGrp="everyone"/>
            <w:r w:rsidRPr="00DE285F">
              <w:rPr>
                <w:b/>
                <w:sz w:val="20"/>
                <w:szCs w:val="20"/>
              </w:rPr>
              <w:t>О внесении изменения в постановление администрации муниципального района от 19.03.2012 г. №53 «О порядке назначения и выплаты пенсии за выслугу лет лицам, замещавшим должности муниципальной службы в органах местного самоуправления Репьевского муниципального района Воронежской области»</w:t>
            </w:r>
            <w:permEnd w:id="966402791"/>
          </w:p>
        </w:tc>
      </w:tr>
    </w:tbl>
    <w:p w:rsidR="00DE285F" w:rsidRPr="00DE285F" w:rsidRDefault="00DE285F" w:rsidP="00DE285F">
      <w:pPr>
        <w:tabs>
          <w:tab w:val="left" w:pos="4678"/>
        </w:tabs>
        <w:spacing w:line="240" w:lineRule="auto"/>
        <w:rPr>
          <w:sz w:val="20"/>
          <w:szCs w:val="20"/>
        </w:rPr>
      </w:pPr>
    </w:p>
    <w:p w:rsidR="00DE285F" w:rsidRPr="00DE285F" w:rsidRDefault="00DE285F" w:rsidP="00DE285F">
      <w:pPr>
        <w:tabs>
          <w:tab w:val="left" w:pos="4678"/>
        </w:tabs>
        <w:spacing w:line="240" w:lineRule="auto"/>
        <w:rPr>
          <w:sz w:val="20"/>
          <w:szCs w:val="20"/>
        </w:rPr>
      </w:pPr>
      <w:r w:rsidRPr="00DE285F">
        <w:rPr>
          <w:sz w:val="20"/>
          <w:szCs w:val="20"/>
        </w:rPr>
        <w:t xml:space="preserve">В целях приведения муниципальных нормативных правовых актов администрации муниципального района в соответствие действующему законодательству, администрация Репьевского муниципального района </w:t>
      </w:r>
      <w:r w:rsidRPr="00DE285F">
        <w:rPr>
          <w:b/>
          <w:spacing w:val="40"/>
          <w:sz w:val="20"/>
          <w:szCs w:val="20"/>
        </w:rPr>
        <w:t>постановляет:</w:t>
      </w:r>
    </w:p>
    <w:p w:rsidR="00DE285F" w:rsidRPr="00DE285F" w:rsidRDefault="00DE285F" w:rsidP="00DE285F">
      <w:pPr>
        <w:pStyle w:val="Title"/>
        <w:spacing w:before="0" w:after="0"/>
        <w:ind w:firstLine="709"/>
        <w:jc w:val="both"/>
        <w:rPr>
          <w:rFonts w:ascii="Times New Roman" w:hAnsi="Times New Roman" w:cs="Times New Roman"/>
          <w:b w:val="0"/>
          <w:sz w:val="20"/>
          <w:szCs w:val="20"/>
        </w:rPr>
      </w:pPr>
      <w:permStart w:id="1623657257" w:edGrp="everyone"/>
      <w:r w:rsidRPr="00DE285F">
        <w:rPr>
          <w:rFonts w:ascii="Times New Roman" w:hAnsi="Times New Roman" w:cs="Times New Roman"/>
          <w:b w:val="0"/>
          <w:bCs w:val="0"/>
          <w:sz w:val="20"/>
          <w:szCs w:val="20"/>
        </w:rPr>
        <w:t>1. В постановление администрации Репьевского муниципального района от 19.03.2012 г. №53 «О порядке назначения и выплаты пенсии за выслугу лет лицам, замещавшим должности муниципальной службы в органах местного самоуправления Репьевского муниципального района Воронежской области»</w:t>
      </w:r>
      <w:r w:rsidRPr="00DE285F">
        <w:rPr>
          <w:rFonts w:ascii="Times New Roman" w:hAnsi="Times New Roman" w:cs="Times New Roman"/>
          <w:b w:val="0"/>
          <w:sz w:val="20"/>
          <w:szCs w:val="20"/>
        </w:rPr>
        <w:t xml:space="preserve"> внести изменение, изложив Раздел 5 Приложения №3 в следующей редакции:</w:t>
      </w:r>
    </w:p>
    <w:p w:rsidR="00DE285F" w:rsidRPr="00DE285F" w:rsidRDefault="00DE285F" w:rsidP="00DE285F">
      <w:pPr>
        <w:pStyle w:val="Title"/>
        <w:spacing w:before="0" w:after="0"/>
        <w:ind w:firstLine="709"/>
        <w:jc w:val="both"/>
        <w:rPr>
          <w:rFonts w:ascii="Times New Roman" w:hAnsi="Times New Roman" w:cs="Times New Roman"/>
          <w:b w:val="0"/>
          <w:sz w:val="20"/>
          <w:szCs w:val="20"/>
        </w:rPr>
      </w:pPr>
      <w:proofErr w:type="gramStart"/>
      <w:r w:rsidRPr="00DE285F">
        <w:rPr>
          <w:rFonts w:ascii="Times New Roman" w:hAnsi="Times New Roman" w:cs="Times New Roman"/>
          <w:b w:val="0"/>
          <w:sz w:val="20"/>
          <w:szCs w:val="20"/>
        </w:rPr>
        <w:t>« 5</w:t>
      </w:r>
      <w:proofErr w:type="gramEnd"/>
      <w:r w:rsidRPr="00DE285F">
        <w:rPr>
          <w:rFonts w:ascii="Times New Roman" w:hAnsi="Times New Roman" w:cs="Times New Roman"/>
          <w:b w:val="0"/>
          <w:sz w:val="20"/>
          <w:szCs w:val="20"/>
        </w:rPr>
        <w:t>. Перерасчет установленного размера пенсии</w:t>
      </w:r>
    </w:p>
    <w:p w:rsidR="00DE285F" w:rsidRPr="00DE285F" w:rsidRDefault="00DE285F" w:rsidP="00DE285F">
      <w:pPr>
        <w:pStyle w:val="Title"/>
        <w:spacing w:before="0" w:after="0"/>
        <w:ind w:firstLine="709"/>
        <w:jc w:val="both"/>
        <w:rPr>
          <w:rFonts w:ascii="Times New Roman" w:hAnsi="Times New Roman" w:cs="Times New Roman"/>
          <w:b w:val="0"/>
          <w:sz w:val="20"/>
          <w:szCs w:val="20"/>
        </w:rPr>
      </w:pPr>
      <w:r w:rsidRPr="00DE285F">
        <w:rPr>
          <w:rFonts w:ascii="Times New Roman" w:hAnsi="Times New Roman" w:cs="Times New Roman"/>
          <w:b w:val="0"/>
          <w:sz w:val="20"/>
          <w:szCs w:val="20"/>
        </w:rPr>
        <w:t>5.1. Перерасчет размера пенсии за выслугу лет производится уполномоченным органом за выплату пенсии за выслугу лет:</w:t>
      </w:r>
    </w:p>
    <w:p w:rsidR="00DE285F" w:rsidRPr="00DE285F" w:rsidRDefault="00DE285F" w:rsidP="00DE285F">
      <w:pPr>
        <w:pStyle w:val="Title"/>
        <w:spacing w:before="0" w:after="0"/>
        <w:ind w:firstLine="709"/>
        <w:jc w:val="both"/>
        <w:rPr>
          <w:rFonts w:ascii="Times New Roman" w:hAnsi="Times New Roman" w:cs="Times New Roman"/>
          <w:b w:val="0"/>
          <w:sz w:val="20"/>
          <w:szCs w:val="20"/>
        </w:rPr>
      </w:pPr>
      <w:r w:rsidRPr="00DE285F">
        <w:rPr>
          <w:rFonts w:ascii="Times New Roman" w:hAnsi="Times New Roman" w:cs="Times New Roman"/>
          <w:b w:val="0"/>
          <w:sz w:val="20"/>
          <w:szCs w:val="20"/>
        </w:rPr>
        <w:t>- в соответствии с постановлением администрации Репьевского муниципального района Воронежской области о проведении индексации;</w:t>
      </w:r>
    </w:p>
    <w:p w:rsidR="00DE285F" w:rsidRPr="00DE285F" w:rsidRDefault="00DE285F" w:rsidP="00DE285F">
      <w:pPr>
        <w:pStyle w:val="Title"/>
        <w:spacing w:before="0" w:after="0"/>
        <w:ind w:firstLine="709"/>
        <w:jc w:val="both"/>
        <w:rPr>
          <w:rFonts w:ascii="Times New Roman" w:hAnsi="Times New Roman" w:cs="Times New Roman"/>
          <w:b w:val="0"/>
          <w:sz w:val="20"/>
          <w:szCs w:val="20"/>
        </w:rPr>
      </w:pPr>
      <w:r w:rsidRPr="00DE285F">
        <w:rPr>
          <w:rFonts w:ascii="Times New Roman" w:hAnsi="Times New Roman" w:cs="Times New Roman"/>
          <w:b w:val="0"/>
          <w:sz w:val="20"/>
          <w:szCs w:val="20"/>
        </w:rPr>
        <w:t>- при изменении продолжительности стажа муниципальной службы, с учетом которого определялся размер пенсии за выслугу лет и (или) замещении должности муниципальной службы в органах местного самоуправления Репьевского муниципального района Воронежской области не менее 12 полных месяцев с более высоким должностным окладом.</w:t>
      </w:r>
    </w:p>
    <w:p w:rsidR="00DE285F" w:rsidRPr="00DE285F" w:rsidRDefault="00DE285F" w:rsidP="00DE285F">
      <w:pPr>
        <w:spacing w:line="240" w:lineRule="auto"/>
        <w:rPr>
          <w:sz w:val="20"/>
          <w:szCs w:val="20"/>
        </w:rPr>
      </w:pPr>
      <w:r w:rsidRPr="00DE285F">
        <w:rPr>
          <w:sz w:val="20"/>
          <w:szCs w:val="20"/>
        </w:rPr>
        <w:t>Если размер пенсии за выслугу лет при перерасчете уменьшается по сравнению с ранее установленным размером, то пенсия за выслугу лет выплачивается в прежнем размере.</w:t>
      </w:r>
    </w:p>
    <w:p w:rsidR="00DE285F" w:rsidRPr="00DE285F" w:rsidRDefault="00DE285F" w:rsidP="00DE285F">
      <w:pPr>
        <w:spacing w:line="240" w:lineRule="auto"/>
        <w:rPr>
          <w:sz w:val="20"/>
          <w:szCs w:val="20"/>
        </w:rPr>
      </w:pPr>
      <w:r w:rsidRPr="00DE285F">
        <w:rPr>
          <w:sz w:val="20"/>
          <w:szCs w:val="20"/>
        </w:rPr>
        <w:t>Если размер пенсии за выслугу лет при перерасчете увеличивается по сравнению с ранее установленным, то пенсия за выслугу лет выплачивается в большем размере на основании решения Комиссии и постановления администрации района.</w:t>
      </w:r>
    </w:p>
    <w:p w:rsidR="00DE285F" w:rsidRPr="00DE285F" w:rsidRDefault="00DE285F" w:rsidP="00DE285F">
      <w:pPr>
        <w:pStyle w:val="Title"/>
        <w:spacing w:before="0" w:after="0"/>
        <w:ind w:firstLine="709"/>
        <w:jc w:val="both"/>
        <w:rPr>
          <w:rFonts w:ascii="Times New Roman" w:hAnsi="Times New Roman" w:cs="Times New Roman"/>
          <w:b w:val="0"/>
          <w:sz w:val="20"/>
          <w:szCs w:val="20"/>
        </w:rPr>
      </w:pPr>
      <w:r w:rsidRPr="00DE285F">
        <w:rPr>
          <w:rFonts w:ascii="Times New Roman" w:hAnsi="Times New Roman" w:cs="Times New Roman"/>
          <w:b w:val="0"/>
          <w:sz w:val="20"/>
          <w:szCs w:val="20"/>
        </w:rPr>
        <w:t xml:space="preserve">5.2. Перерасчет пенсии за выслугу лет при изменении продолжительности стажа муниципальной службы, с учетом которого определяется размер пенсии за выслугу лет, и (или) замещении должности муниципальной службы в органах местного самоуправления Репьевского муниципального района Воронежской области не менее 12 полных месяцев с более высоким </w:t>
      </w:r>
      <w:r w:rsidRPr="00DE285F">
        <w:rPr>
          <w:rFonts w:ascii="Times New Roman" w:hAnsi="Times New Roman" w:cs="Times New Roman"/>
          <w:b w:val="0"/>
          <w:sz w:val="20"/>
          <w:szCs w:val="20"/>
        </w:rPr>
        <w:lastRenderedPageBreak/>
        <w:t>должностным окладом, производится по заявлению лица, которому была назначена пенсия за выслугу лет, после освобождения его от замещаемой должности, в порядке, определенном Положением.</w:t>
      </w:r>
    </w:p>
    <w:p w:rsidR="00DE285F" w:rsidRPr="00DE285F" w:rsidRDefault="00DE285F" w:rsidP="00DE285F">
      <w:pPr>
        <w:pStyle w:val="Title"/>
        <w:spacing w:before="0" w:after="0"/>
        <w:ind w:firstLine="709"/>
        <w:jc w:val="both"/>
        <w:rPr>
          <w:rFonts w:ascii="Times New Roman" w:hAnsi="Times New Roman" w:cs="Times New Roman"/>
          <w:b w:val="0"/>
          <w:sz w:val="20"/>
          <w:szCs w:val="20"/>
        </w:rPr>
      </w:pPr>
      <w:r w:rsidRPr="00DE285F">
        <w:rPr>
          <w:rFonts w:ascii="Times New Roman" w:hAnsi="Times New Roman" w:cs="Times New Roman"/>
          <w:b w:val="0"/>
          <w:sz w:val="20"/>
          <w:szCs w:val="20"/>
        </w:rPr>
        <w:t>5.3. Получатели пенсии за выслугу лет письменно уведомляются о результате произведенного перерасчета размера пенсии за выслугу лет при проведении индексации или изменении продолжительности стажа муниципальной службы (приложение № 6 к настоящему Порядку).</w:t>
      </w:r>
    </w:p>
    <w:p w:rsidR="00DE285F" w:rsidRPr="00DE285F" w:rsidRDefault="00DE285F" w:rsidP="00DE285F">
      <w:pPr>
        <w:pStyle w:val="Title"/>
        <w:spacing w:before="0" w:after="0"/>
        <w:ind w:firstLine="709"/>
        <w:jc w:val="both"/>
        <w:rPr>
          <w:rFonts w:ascii="Times New Roman" w:hAnsi="Times New Roman" w:cs="Times New Roman"/>
          <w:b w:val="0"/>
          <w:sz w:val="20"/>
          <w:szCs w:val="20"/>
        </w:rPr>
      </w:pPr>
      <w:r w:rsidRPr="00DE285F">
        <w:rPr>
          <w:rFonts w:ascii="Times New Roman" w:hAnsi="Times New Roman" w:cs="Times New Roman"/>
          <w:b w:val="0"/>
          <w:sz w:val="20"/>
          <w:szCs w:val="20"/>
        </w:rPr>
        <w:t>5.4. Выплата пенсии за выслугу лет в новом размере производится со дня, установленного в постановлении администрации Репьевского муниципального района.</w:t>
      </w:r>
    </w:p>
    <w:p w:rsidR="00DE285F" w:rsidRPr="00DE285F" w:rsidRDefault="00DE285F" w:rsidP="00DE285F">
      <w:pPr>
        <w:pStyle w:val="Title"/>
        <w:spacing w:before="0" w:after="0"/>
        <w:ind w:firstLine="709"/>
        <w:jc w:val="both"/>
        <w:rPr>
          <w:rFonts w:ascii="Times New Roman" w:hAnsi="Times New Roman" w:cs="Times New Roman"/>
          <w:b w:val="0"/>
          <w:sz w:val="20"/>
          <w:szCs w:val="20"/>
        </w:rPr>
      </w:pPr>
      <w:r w:rsidRPr="00DE285F">
        <w:rPr>
          <w:rFonts w:ascii="Times New Roman" w:hAnsi="Times New Roman" w:cs="Times New Roman"/>
          <w:b w:val="0"/>
          <w:sz w:val="20"/>
          <w:szCs w:val="20"/>
        </w:rPr>
        <w:t>5.5. Администрация запрашивает сведения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w:t>
      </w:r>
    </w:p>
    <w:p w:rsidR="00DE285F" w:rsidRPr="00DE285F" w:rsidRDefault="00DE285F" w:rsidP="00DE285F">
      <w:pPr>
        <w:tabs>
          <w:tab w:val="left" w:pos="0"/>
        </w:tabs>
        <w:spacing w:line="240" w:lineRule="auto"/>
        <w:rPr>
          <w:bCs/>
          <w:sz w:val="20"/>
          <w:szCs w:val="20"/>
        </w:rPr>
      </w:pPr>
      <w:r w:rsidRPr="00DE285F">
        <w:rPr>
          <w:bCs/>
          <w:sz w:val="20"/>
          <w:szCs w:val="20"/>
        </w:rPr>
        <w:t>2. Настоящие постановление вступает в силу после официального опубликования.</w:t>
      </w:r>
    </w:p>
    <w:permEnd w:id="1623657257"/>
    <w:p w:rsidR="00DE285F" w:rsidRPr="00DE285F" w:rsidRDefault="00DE285F" w:rsidP="00DE285F">
      <w:pPr>
        <w:tabs>
          <w:tab w:val="left" w:pos="4678"/>
        </w:tabs>
        <w:spacing w:line="240" w:lineRule="auto"/>
        <w:rPr>
          <w:sz w:val="20"/>
          <w:szCs w:val="20"/>
        </w:rPr>
      </w:pPr>
    </w:p>
    <w:tbl>
      <w:tblPr>
        <w:tblW w:w="10915" w:type="dxa"/>
        <w:tblBorders>
          <w:bottom w:val="single" w:sz="4" w:space="0" w:color="auto"/>
        </w:tblBorders>
        <w:tblLook w:val="04A0" w:firstRow="1" w:lastRow="0" w:firstColumn="1" w:lastColumn="0" w:noHBand="0" w:noVBand="1"/>
      </w:tblPr>
      <w:tblGrid>
        <w:gridCol w:w="4928"/>
        <w:gridCol w:w="1843"/>
        <w:gridCol w:w="4144"/>
      </w:tblGrid>
      <w:tr w:rsidR="00DE285F" w:rsidRPr="00DE285F" w:rsidTr="00DE285F">
        <w:tc>
          <w:tcPr>
            <w:tcW w:w="4928" w:type="dxa"/>
            <w:hideMark/>
          </w:tcPr>
          <w:p w:rsidR="00DE285F" w:rsidRPr="00DE285F" w:rsidRDefault="00DE285F" w:rsidP="00DE285F">
            <w:pPr>
              <w:tabs>
                <w:tab w:val="left" w:pos="4678"/>
              </w:tabs>
              <w:spacing w:line="240" w:lineRule="auto"/>
              <w:ind w:firstLine="0"/>
              <w:rPr>
                <w:sz w:val="20"/>
                <w:szCs w:val="20"/>
              </w:rPr>
            </w:pPr>
            <w:proofErr w:type="spellStart"/>
            <w:r w:rsidRPr="00DE285F">
              <w:rPr>
                <w:sz w:val="20"/>
                <w:szCs w:val="20"/>
              </w:rPr>
              <w:t>И.о</w:t>
            </w:r>
            <w:proofErr w:type="spellEnd"/>
            <w:r w:rsidRPr="00DE285F">
              <w:rPr>
                <w:sz w:val="20"/>
                <w:szCs w:val="20"/>
              </w:rPr>
              <w:t>. главы администрации</w:t>
            </w:r>
          </w:p>
          <w:p w:rsidR="00DE285F" w:rsidRPr="00DE285F" w:rsidRDefault="00DE285F" w:rsidP="00DE285F">
            <w:pPr>
              <w:tabs>
                <w:tab w:val="left" w:pos="4678"/>
              </w:tabs>
              <w:spacing w:line="240" w:lineRule="auto"/>
              <w:ind w:firstLine="0"/>
              <w:rPr>
                <w:sz w:val="20"/>
                <w:szCs w:val="20"/>
              </w:rPr>
            </w:pPr>
            <w:proofErr w:type="gramStart"/>
            <w:r w:rsidRPr="00DE285F">
              <w:rPr>
                <w:sz w:val="20"/>
                <w:szCs w:val="20"/>
              </w:rPr>
              <w:t>муниципального</w:t>
            </w:r>
            <w:proofErr w:type="gramEnd"/>
            <w:r w:rsidRPr="00DE285F">
              <w:rPr>
                <w:sz w:val="20"/>
                <w:szCs w:val="20"/>
              </w:rPr>
              <w:t xml:space="preserve"> района</w:t>
            </w:r>
          </w:p>
        </w:tc>
        <w:tc>
          <w:tcPr>
            <w:tcW w:w="1843" w:type="dxa"/>
          </w:tcPr>
          <w:p w:rsidR="00DE285F" w:rsidRPr="00DE285F" w:rsidRDefault="00DE285F" w:rsidP="00DE285F">
            <w:pPr>
              <w:tabs>
                <w:tab w:val="left" w:pos="4678"/>
              </w:tabs>
              <w:spacing w:line="240" w:lineRule="auto"/>
              <w:ind w:firstLine="0"/>
              <w:rPr>
                <w:sz w:val="20"/>
                <w:szCs w:val="20"/>
              </w:rPr>
            </w:pPr>
          </w:p>
        </w:tc>
        <w:tc>
          <w:tcPr>
            <w:tcW w:w="4144" w:type="dxa"/>
          </w:tcPr>
          <w:p w:rsidR="00DE285F" w:rsidRPr="00DE285F" w:rsidRDefault="00DE285F" w:rsidP="00DE285F">
            <w:pPr>
              <w:tabs>
                <w:tab w:val="left" w:pos="4678"/>
              </w:tabs>
              <w:spacing w:line="240" w:lineRule="auto"/>
              <w:ind w:firstLine="0"/>
              <w:rPr>
                <w:sz w:val="20"/>
                <w:szCs w:val="20"/>
              </w:rPr>
            </w:pPr>
          </w:p>
          <w:p w:rsidR="00DE285F" w:rsidRPr="00DE285F" w:rsidRDefault="00DE285F" w:rsidP="00DE285F">
            <w:pPr>
              <w:tabs>
                <w:tab w:val="left" w:pos="4678"/>
              </w:tabs>
              <w:spacing w:line="240" w:lineRule="auto"/>
              <w:ind w:firstLine="0"/>
              <w:jc w:val="right"/>
              <w:rPr>
                <w:sz w:val="20"/>
                <w:szCs w:val="20"/>
              </w:rPr>
            </w:pPr>
            <w:r w:rsidRPr="00DE285F">
              <w:rPr>
                <w:sz w:val="20"/>
                <w:szCs w:val="20"/>
              </w:rPr>
              <w:t>Р.В. Ефименко</w:t>
            </w:r>
          </w:p>
        </w:tc>
      </w:tr>
    </w:tbl>
    <w:p w:rsidR="00DE285F" w:rsidRPr="00DE285F" w:rsidRDefault="00DE285F" w:rsidP="00DE285F">
      <w:pPr>
        <w:spacing w:line="240" w:lineRule="auto"/>
        <w:rPr>
          <w:sz w:val="20"/>
          <w:szCs w:val="20"/>
        </w:rPr>
      </w:pPr>
    </w:p>
    <w:p w:rsidR="004F71EF" w:rsidRPr="004F71EF" w:rsidRDefault="004F71EF" w:rsidP="004F71EF">
      <w:pPr>
        <w:spacing w:line="240" w:lineRule="auto"/>
        <w:ind w:firstLine="0"/>
        <w:jc w:val="center"/>
        <w:rPr>
          <w:b/>
          <w:sz w:val="20"/>
          <w:szCs w:val="20"/>
        </w:rPr>
      </w:pPr>
      <w:r w:rsidRPr="004F71EF">
        <w:rPr>
          <w:b/>
          <w:sz w:val="20"/>
          <w:szCs w:val="20"/>
        </w:rPr>
        <w:t>АДМИНИСТРАЦИЯ РЕПЬЕВСКОГО МУНИЦИПАЛЬНОГО РАЙОНА ВОРОНЕЖСКОЙ ОБЛАСТИ</w:t>
      </w:r>
    </w:p>
    <w:p w:rsidR="004F71EF" w:rsidRPr="004F71EF" w:rsidRDefault="004F71EF" w:rsidP="004F71EF">
      <w:pPr>
        <w:spacing w:line="240" w:lineRule="auto"/>
        <w:ind w:firstLine="0"/>
        <w:jc w:val="center"/>
        <w:outlineLvl w:val="0"/>
        <w:rPr>
          <w:b/>
          <w:spacing w:val="30"/>
          <w:sz w:val="20"/>
          <w:szCs w:val="20"/>
        </w:rPr>
      </w:pPr>
      <w:r w:rsidRPr="004F71EF">
        <w:rPr>
          <w:b/>
          <w:spacing w:val="30"/>
          <w:sz w:val="20"/>
          <w:szCs w:val="20"/>
        </w:rPr>
        <w:t>ПОСТАНОВЛЕНИЕ</w:t>
      </w:r>
    </w:p>
    <w:p w:rsidR="004F71EF" w:rsidRPr="004F71EF" w:rsidRDefault="004F71EF" w:rsidP="004F71EF">
      <w:pPr>
        <w:spacing w:line="240" w:lineRule="auto"/>
        <w:jc w:val="center"/>
        <w:rPr>
          <w:b/>
          <w:sz w:val="20"/>
          <w:szCs w:val="20"/>
        </w:rPr>
      </w:pPr>
    </w:p>
    <w:p w:rsidR="004F71EF" w:rsidRPr="004F71EF" w:rsidRDefault="004F71EF" w:rsidP="004F71EF">
      <w:pPr>
        <w:spacing w:line="240" w:lineRule="auto"/>
        <w:ind w:right="4820"/>
        <w:rPr>
          <w:color w:val="FFFFFF"/>
          <w:sz w:val="20"/>
          <w:szCs w:val="20"/>
          <w:u w:val="single"/>
        </w:rPr>
      </w:pPr>
      <w:r w:rsidRPr="004F71EF">
        <w:rPr>
          <w:sz w:val="20"/>
          <w:szCs w:val="20"/>
          <w:u w:val="single"/>
        </w:rPr>
        <w:t>«09» апреля 2018г. №135</w:t>
      </w:r>
      <w:r w:rsidRPr="004F71EF">
        <w:rPr>
          <w:color w:val="FFFFFF"/>
          <w:sz w:val="20"/>
          <w:szCs w:val="20"/>
          <w:u w:val="single"/>
        </w:rPr>
        <w:t>.11334</w:t>
      </w:r>
    </w:p>
    <w:p w:rsidR="004F71EF" w:rsidRDefault="004F71EF" w:rsidP="004F71EF">
      <w:pPr>
        <w:spacing w:line="240" w:lineRule="auto"/>
        <w:ind w:right="4820"/>
        <w:jc w:val="left"/>
        <w:rPr>
          <w:sz w:val="20"/>
          <w:szCs w:val="20"/>
        </w:rPr>
      </w:pPr>
      <w:r w:rsidRPr="004F71EF">
        <w:rPr>
          <w:sz w:val="20"/>
          <w:szCs w:val="20"/>
        </w:rPr>
        <w:t>с. Репьевка</w:t>
      </w:r>
    </w:p>
    <w:p w:rsidR="004F71EF" w:rsidRPr="004F71EF" w:rsidRDefault="004F71EF" w:rsidP="004F71EF">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3"/>
      </w:tblGrid>
      <w:tr w:rsidR="004F71EF" w:rsidRPr="004F71EF" w:rsidTr="004F71EF">
        <w:trPr>
          <w:trHeight w:val="1336"/>
        </w:trPr>
        <w:tc>
          <w:tcPr>
            <w:tcW w:w="4583" w:type="dxa"/>
            <w:tcBorders>
              <w:top w:val="nil"/>
              <w:left w:val="nil"/>
              <w:bottom w:val="nil"/>
              <w:right w:val="nil"/>
            </w:tcBorders>
          </w:tcPr>
          <w:p w:rsidR="004F71EF" w:rsidRPr="004F71EF" w:rsidRDefault="004F71EF" w:rsidP="004F71EF">
            <w:pPr>
              <w:shd w:val="clear" w:color="auto" w:fill="FFFFFF"/>
              <w:spacing w:line="240" w:lineRule="auto"/>
              <w:ind w:firstLine="0"/>
              <w:rPr>
                <w:b/>
                <w:sz w:val="20"/>
                <w:szCs w:val="20"/>
              </w:rPr>
            </w:pPr>
            <w:r w:rsidRPr="004F71EF">
              <w:rPr>
                <w:noProof/>
                <w:sz w:val="20"/>
                <w:szCs w:val="20"/>
              </w:rPr>
              <mc:AlternateContent>
                <mc:Choice Requires="wps">
                  <w:drawing>
                    <wp:anchor distT="4294967295" distB="4294967295" distL="114300" distR="114300" simplePos="0" relativeHeight="251666944" behindDoc="0" locked="0" layoutInCell="1" allowOverlap="1">
                      <wp:simplePos x="0" y="0"/>
                      <wp:positionH relativeFrom="column">
                        <wp:posOffset>-79375</wp:posOffset>
                      </wp:positionH>
                      <wp:positionV relativeFrom="paragraph">
                        <wp:posOffset>-9526</wp:posOffset>
                      </wp:positionV>
                      <wp:extent cx="190500" cy="0"/>
                      <wp:effectExtent l="0" t="0" r="190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F0007" id="_x0000_t32" coordsize="21600,21600" o:spt="32" o:oned="t" path="m,l21600,21600e" filled="f">
                      <v:path arrowok="t" fillok="f" o:connecttype="none"/>
                      <o:lock v:ext="edit" shapetype="t"/>
                    </v:shapetype>
                    <v:shape id="Прямая со стрелкой 9" o:spid="_x0000_s1026" type="#_x0000_t32" style="position:absolute;margin-left:-6.25pt;margin-top:-.75pt;width:1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9KSg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"/>
                  </w:pict>
                </mc:Fallback>
              </mc:AlternateContent>
            </w:r>
            <w:r w:rsidRPr="004F71EF">
              <w:rPr>
                <w:noProof/>
                <w:sz w:val="20"/>
                <w:szCs w:val="20"/>
              </w:rPr>
              <mc:AlternateContent>
                <mc:Choice Requires="wps">
                  <w:drawing>
                    <wp:anchor distT="0" distB="0" distL="114300" distR="114300" simplePos="0" relativeHeight="251667968" behindDoc="0" locked="0" layoutInCell="1" allowOverlap="1">
                      <wp:simplePos x="0" y="0"/>
                      <wp:positionH relativeFrom="column">
                        <wp:posOffset>2673350</wp:posOffset>
                      </wp:positionH>
                      <wp:positionV relativeFrom="paragraph">
                        <wp:posOffset>-9525</wp:posOffset>
                      </wp:positionV>
                      <wp:extent cx="190500" cy="635"/>
                      <wp:effectExtent l="0" t="0" r="19050" b="374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AB859" id="Прямая со стрелкой 8" o:spid="_x0000_s1026" type="#_x0000_t32" style="position:absolute;margin-left:210.5pt;margin-top:-.75pt;width:15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Bz&#10;LajnTQIAAFUEAAAOAAAAAAAAAAAAAAAAAC4CAABkcnMvZTJvRG9jLnhtbFBLAQItABQABgAIAAAA&#10;IQDGgK453QAAAAkBAAAPAAAAAAAAAAAAAAAAAKcEAABkcnMvZG93bnJldi54bWxQSwUGAAAAAAQA&#10;BADzAAAAsQUAAAAA&#10;"/>
                  </w:pict>
                </mc:Fallback>
              </mc:AlternateContent>
            </w:r>
            <w:r w:rsidRPr="004F71EF">
              <w:rPr>
                <w:noProof/>
                <w:sz w:val="20"/>
                <w:szCs w:val="20"/>
              </w:rPr>
              <mc:AlternateContent>
                <mc:Choice Requires="wps">
                  <w:drawing>
                    <wp:anchor distT="0" distB="0" distL="114300" distR="114300" simplePos="0" relativeHeight="251668992" behindDoc="0" locked="0" layoutInCell="1" allowOverlap="1">
                      <wp:simplePos x="0" y="0"/>
                      <wp:positionH relativeFrom="column">
                        <wp:posOffset>2863850</wp:posOffset>
                      </wp:positionH>
                      <wp:positionV relativeFrom="paragraph">
                        <wp:posOffset>-8890</wp:posOffset>
                      </wp:positionV>
                      <wp:extent cx="635" cy="200025"/>
                      <wp:effectExtent l="0" t="0" r="37465" b="285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43CCF" id="Прямая со стрелкой 7" o:spid="_x0000_s1026" type="#_x0000_t32" style="position:absolute;margin-left:225.5pt;margin-top:-.7pt;width:.05pt;height:15.7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BbGx+QUgIAAF8EAAAOAAAAAAAAAAAAAAAAAC4CAABkcnMvZTJvRG9jLnhtbFBLAQItABQA&#10;BgAIAAAAIQBsaphq3gAAAAkBAAAPAAAAAAAAAAAAAAAAAKwEAABkcnMvZG93bnJldi54bWxQSwUG&#10;AAAAAAQABADzAAAAtwUAAAAA&#10;"/>
                  </w:pict>
                </mc:Fallback>
              </mc:AlternateContent>
            </w:r>
            <w:r w:rsidRPr="004F71EF">
              <w:rPr>
                <w:noProof/>
                <w:sz w:val="20"/>
                <w:szCs w:val="20"/>
              </w:rPr>
              <mc:AlternateContent>
                <mc:Choice Requires="wps">
                  <w:drawing>
                    <wp:anchor distT="0" distB="0" distL="114299" distR="114299" simplePos="0" relativeHeight="251670016" behindDoc="0" locked="0" layoutInCell="1" allowOverlap="1">
                      <wp:simplePos x="0" y="0"/>
                      <wp:positionH relativeFrom="column">
                        <wp:posOffset>-79376</wp:posOffset>
                      </wp:positionH>
                      <wp:positionV relativeFrom="paragraph">
                        <wp:posOffset>-9525</wp:posOffset>
                      </wp:positionV>
                      <wp:extent cx="0" cy="200660"/>
                      <wp:effectExtent l="0" t="0" r="19050" b="279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9C818" id="Прямая со стрелкой 6" o:spid="_x0000_s1026" type="#_x0000_t32" style="position:absolute;margin-left:-6.25pt;margin-top:-.75pt;width:0;height:15.8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HgM8mZK&#10;AgAAUwQAAA4AAAAAAAAAAAAAAAAALgIAAGRycy9lMm9Eb2MueG1sUEsBAi0AFAAGAAgAAAAhAI8C&#10;gFzcAAAACQEAAA8AAAAAAAAAAAAAAAAApAQAAGRycy9kb3ducmV2LnhtbFBLBQYAAAAABAAEAPMA&#10;AACtBQAAAAA=&#10;"/>
                  </w:pict>
                </mc:Fallback>
              </mc:AlternateContent>
            </w:r>
            <w:r w:rsidRPr="004F71EF">
              <w:rPr>
                <w:b/>
                <w:sz w:val="20"/>
                <w:szCs w:val="20"/>
              </w:rPr>
              <w:t xml:space="preserve">Об утверждении порядка обеспечения путевками детей работающих </w:t>
            </w:r>
            <w:proofErr w:type="gramStart"/>
            <w:r w:rsidRPr="004F71EF">
              <w:rPr>
                <w:b/>
                <w:sz w:val="20"/>
                <w:szCs w:val="20"/>
              </w:rPr>
              <w:t>граждан  Репьевского</w:t>
            </w:r>
            <w:proofErr w:type="gramEnd"/>
            <w:r w:rsidRPr="004F71EF">
              <w:rPr>
                <w:b/>
                <w:sz w:val="20"/>
                <w:szCs w:val="20"/>
              </w:rPr>
              <w:t xml:space="preserve"> муниципального района и порядка выплаты частичной компенсации за самостоятельно приобретенные путевки по полной стоимости в 2018 году</w:t>
            </w:r>
          </w:p>
        </w:tc>
      </w:tr>
    </w:tbl>
    <w:p w:rsidR="004F71EF" w:rsidRPr="004F71EF" w:rsidRDefault="004F71EF" w:rsidP="004F71EF">
      <w:pPr>
        <w:pStyle w:val="ConsPlusTitle"/>
        <w:widowControl/>
        <w:ind w:firstLine="708"/>
        <w:jc w:val="both"/>
        <w:rPr>
          <w:rFonts w:ascii="Times New Roman" w:hAnsi="Times New Roman" w:cs="Times New Roman"/>
          <w:b w:val="0"/>
          <w:sz w:val="20"/>
          <w:szCs w:val="20"/>
        </w:rPr>
      </w:pPr>
    </w:p>
    <w:p w:rsidR="004F71EF" w:rsidRPr="004F71EF" w:rsidRDefault="004F71EF" w:rsidP="004F71EF">
      <w:pPr>
        <w:pStyle w:val="ConsPlusTitle"/>
        <w:widowControl/>
        <w:ind w:firstLine="708"/>
        <w:jc w:val="both"/>
        <w:rPr>
          <w:rFonts w:ascii="Times New Roman" w:hAnsi="Times New Roman" w:cs="Times New Roman"/>
          <w:sz w:val="20"/>
          <w:szCs w:val="20"/>
        </w:rPr>
      </w:pPr>
      <w:r w:rsidRPr="004F71EF">
        <w:rPr>
          <w:rFonts w:ascii="Times New Roman" w:hAnsi="Times New Roman" w:cs="Times New Roman"/>
          <w:b w:val="0"/>
          <w:sz w:val="20"/>
          <w:szCs w:val="20"/>
        </w:rPr>
        <w:t xml:space="preserve">На основании федерального закона от 06.10.2003 г. № 131 – ФЗ «Об общих принципах организации местного самоуправления в Российской Федерации», в соответствии с Бюджетным кодексом Российской Федерации, законами  Воронежской области от 17.11.2005 № 68-ОЗ «О межбюджетных отношениях органов государственной власти и органов местного самоуправления в Воронежской области», от 29.12.2009 № 178-ОЗ «Об организации и обеспечении отдыха и оздоровления детей в Воронежской области», постановлением правительства Воронежской области от 12.03.2018 № 206 «О мерах по реализации Закона Воронежской области «Об организации и обеспечении отдыха и оздоровления детей в Воронежской области» в 2018 году, постановлением правительства Воронежской области от 31.12.2013 № 1187 «Об утверждении государственной программы Воронежской области «Социальная поддержка граждан», постановлением правительства Воронежской области 23.01.2018 № 32 «Об определении базовой стоимости путевки в организациях отдыха и оздоровления детей и стоимости набора продуктов питания в лагере с дневным пребыванием детей в 2018 году» администрация Репьевского муниципального района Воронежской области </w:t>
      </w:r>
      <w:r w:rsidRPr="004F71EF">
        <w:rPr>
          <w:rFonts w:ascii="Times New Roman" w:hAnsi="Times New Roman" w:cs="Times New Roman"/>
          <w:spacing w:val="40"/>
          <w:sz w:val="20"/>
          <w:szCs w:val="20"/>
        </w:rPr>
        <w:t>постановляет:</w:t>
      </w:r>
    </w:p>
    <w:p w:rsidR="004F71EF" w:rsidRPr="004F71EF" w:rsidRDefault="004F71EF" w:rsidP="004F71EF">
      <w:pPr>
        <w:spacing w:line="240" w:lineRule="auto"/>
        <w:rPr>
          <w:bCs/>
          <w:sz w:val="20"/>
          <w:szCs w:val="20"/>
        </w:rPr>
      </w:pPr>
      <w:r w:rsidRPr="004F71EF">
        <w:rPr>
          <w:sz w:val="20"/>
          <w:szCs w:val="20"/>
        </w:rPr>
        <w:t>1. Утвердить порядок обеспечения путевками детей в стационарные детские оздоровительные лагеря с круглосуточным пребыванием детей, открытые в установленном порядке на территории Российской Федерации,  со сроком пребывания не менее 21 дня в период летних школьных каникул детей работающих граждан (в том числе детей, находящихся под опекой (попечительством), детей, находящихся в приемных семьях, а также пасынков и падчериц), которые проживают или работают на территории Репьевского муниципального района Воронежской области на 2018 год согласно приложению 1.</w:t>
      </w:r>
    </w:p>
    <w:p w:rsidR="004F71EF" w:rsidRPr="004F71EF" w:rsidRDefault="004F71EF" w:rsidP="004F71EF">
      <w:pPr>
        <w:spacing w:line="240" w:lineRule="auto"/>
        <w:rPr>
          <w:bCs/>
          <w:sz w:val="20"/>
          <w:szCs w:val="20"/>
        </w:rPr>
      </w:pPr>
      <w:r w:rsidRPr="004F71EF">
        <w:rPr>
          <w:sz w:val="20"/>
          <w:szCs w:val="20"/>
        </w:rPr>
        <w:t>2. Утвердить порядок частичной компенсации расходов работающим гражданам за самостоятельно приобретенные путевки за полную стоимость в стационарные детские оздоровительные лагеря, открытые в установленном порядке на территории Российской Федерации, со сроком пребывания не менее 21 дня в период летних каникул в 2018 году согласно приложению 2.</w:t>
      </w:r>
    </w:p>
    <w:p w:rsidR="004F71EF" w:rsidRPr="004F71EF" w:rsidRDefault="004F71EF" w:rsidP="004F71EF">
      <w:pPr>
        <w:spacing w:line="240" w:lineRule="auto"/>
        <w:rPr>
          <w:bCs/>
          <w:sz w:val="20"/>
          <w:szCs w:val="20"/>
        </w:rPr>
      </w:pPr>
      <w:r w:rsidRPr="004F71EF">
        <w:rPr>
          <w:sz w:val="20"/>
          <w:szCs w:val="20"/>
        </w:rPr>
        <w:t xml:space="preserve">3. Утвердить порядок частичной компенсации работодателям, за приобретенные путевки для детей сотрудников за полную стоимость в детские оздоровительные лагеря, открытые в установленном порядке на территории Российской Федерации, со сроком пребывания не менее 21 дня в период летних каникул в 2018 году согласно приложению 3. </w:t>
      </w:r>
    </w:p>
    <w:p w:rsidR="004F71EF" w:rsidRPr="004F71EF" w:rsidRDefault="004F71EF" w:rsidP="004F71EF">
      <w:pPr>
        <w:pStyle w:val="ConsNormal"/>
        <w:ind w:firstLine="709"/>
        <w:jc w:val="both"/>
        <w:rPr>
          <w:rFonts w:ascii="Times New Roman" w:hAnsi="Times New Roman"/>
          <w:bCs/>
        </w:rPr>
      </w:pPr>
      <w:r w:rsidRPr="004F71EF">
        <w:rPr>
          <w:rFonts w:ascii="Times New Roman" w:hAnsi="Times New Roman"/>
        </w:rPr>
        <w:t>4. Назначить отдел по образованию администрации Репьевского муниципального района (далее - Отдел) (Шаповалова Л.В.) уполномоченным органом администрации района по реализации и расходованию средств субсидий из областного бюджета, на софинансирование расходных обязательств по вопросам местного значения в сфере организации отдыха детей в каникулярное время в Репьевском муниципальном районе на 2018 год.</w:t>
      </w:r>
    </w:p>
    <w:p w:rsidR="004F71EF" w:rsidRDefault="004F71EF" w:rsidP="004F71EF">
      <w:pPr>
        <w:pStyle w:val="ConsNormal"/>
        <w:ind w:firstLine="709"/>
        <w:jc w:val="both"/>
        <w:rPr>
          <w:rFonts w:ascii="Times New Roman" w:hAnsi="Times New Roman"/>
          <w:bCs/>
        </w:rPr>
      </w:pPr>
      <w:r w:rsidRPr="004F71EF">
        <w:rPr>
          <w:rFonts w:ascii="Times New Roman" w:hAnsi="Times New Roman"/>
          <w:bCs/>
        </w:rPr>
        <w:t>5. Уполномочить Отдел на заключение договоров на приобретение путевок для оздоровления детей в стационарных детских оздоровительных лагерях Российской Федерации.</w:t>
      </w:r>
    </w:p>
    <w:p w:rsidR="004F71EF" w:rsidRDefault="004F71EF" w:rsidP="004F71EF">
      <w:pPr>
        <w:pStyle w:val="ConsNormal"/>
        <w:ind w:firstLine="709"/>
        <w:jc w:val="both"/>
        <w:rPr>
          <w:rFonts w:ascii="Times New Roman" w:hAnsi="Times New Roman"/>
        </w:rPr>
      </w:pPr>
      <w:r w:rsidRPr="004F71EF">
        <w:rPr>
          <w:rFonts w:ascii="Times New Roman" w:hAnsi="Times New Roman"/>
          <w:bCs/>
        </w:rPr>
        <w:t xml:space="preserve">6. Отделу </w:t>
      </w:r>
      <w:r w:rsidRPr="004F71EF">
        <w:rPr>
          <w:rFonts w:ascii="Times New Roman" w:hAnsi="Times New Roman"/>
        </w:rPr>
        <w:t>обеспечить путевками, частично оплаченными за счет бюджетных средств, максимальное количество детей.</w:t>
      </w:r>
    </w:p>
    <w:p w:rsidR="004F71EF" w:rsidRPr="004F71EF" w:rsidRDefault="004F71EF" w:rsidP="004F71EF">
      <w:pPr>
        <w:pStyle w:val="ConsNormal"/>
        <w:ind w:firstLine="709"/>
        <w:jc w:val="both"/>
        <w:rPr>
          <w:rFonts w:ascii="Times New Roman" w:hAnsi="Times New Roman"/>
          <w:bCs/>
        </w:rPr>
      </w:pPr>
      <w:r w:rsidRPr="004F71EF">
        <w:rPr>
          <w:rFonts w:ascii="Times New Roman" w:hAnsi="Times New Roman"/>
        </w:rPr>
        <w:t>7. Отделу финансов администрации муниципального района (Шиленко Г.В.) обеспечить финансирование расходных обязательств,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установленном размере по подпрограмме «Организация отдыха и оздоровления детей и молодежи» муниципальной программы Репьевского муниципального района «Развитие образования» (2014-2020г.г.), утвержденной постановлением администрации Репьевского муниципального района 16.01.2014. № 16.</w:t>
      </w:r>
    </w:p>
    <w:p w:rsidR="004F71EF" w:rsidRPr="004F71EF" w:rsidRDefault="004F71EF" w:rsidP="004F71EF">
      <w:pPr>
        <w:tabs>
          <w:tab w:val="left" w:pos="4678"/>
        </w:tabs>
        <w:spacing w:line="240" w:lineRule="auto"/>
        <w:ind w:right="-2"/>
        <w:rPr>
          <w:sz w:val="20"/>
          <w:szCs w:val="20"/>
        </w:rPr>
      </w:pPr>
      <w:r w:rsidRPr="004F71EF">
        <w:rPr>
          <w:sz w:val="20"/>
          <w:szCs w:val="20"/>
        </w:rPr>
        <w:lastRenderedPageBreak/>
        <w:t>8. Контроль за исполнением настоящего постановления оставляю за собой.</w:t>
      </w:r>
    </w:p>
    <w:p w:rsidR="004F71EF" w:rsidRPr="004F71EF" w:rsidRDefault="004F71EF" w:rsidP="004F71EF">
      <w:pPr>
        <w:tabs>
          <w:tab w:val="left" w:pos="4678"/>
        </w:tabs>
        <w:spacing w:line="240" w:lineRule="auto"/>
        <w:ind w:right="-2"/>
        <w:rPr>
          <w:sz w:val="20"/>
          <w:szCs w:val="20"/>
        </w:rPr>
      </w:pPr>
    </w:p>
    <w:tbl>
      <w:tblPr>
        <w:tblW w:w="9464" w:type="dxa"/>
        <w:tblLook w:val="00A0" w:firstRow="1" w:lastRow="0" w:firstColumn="1" w:lastColumn="0" w:noHBand="0" w:noVBand="0"/>
      </w:tblPr>
      <w:tblGrid>
        <w:gridCol w:w="3652"/>
        <w:gridCol w:w="2693"/>
        <w:gridCol w:w="3119"/>
      </w:tblGrid>
      <w:tr w:rsidR="004F71EF" w:rsidRPr="004F71EF" w:rsidTr="001454E4">
        <w:tc>
          <w:tcPr>
            <w:tcW w:w="3652" w:type="dxa"/>
          </w:tcPr>
          <w:p w:rsidR="004F71EF" w:rsidRPr="004F71EF" w:rsidRDefault="004F71EF" w:rsidP="004F71EF">
            <w:pPr>
              <w:tabs>
                <w:tab w:val="left" w:pos="4678"/>
              </w:tabs>
              <w:spacing w:line="240" w:lineRule="auto"/>
              <w:ind w:right="-2"/>
              <w:rPr>
                <w:sz w:val="20"/>
                <w:szCs w:val="20"/>
              </w:rPr>
            </w:pPr>
            <w:proofErr w:type="spellStart"/>
            <w:r w:rsidRPr="004F71EF">
              <w:rPr>
                <w:sz w:val="20"/>
                <w:szCs w:val="20"/>
              </w:rPr>
              <w:t>И.о</w:t>
            </w:r>
            <w:proofErr w:type="spellEnd"/>
            <w:r w:rsidRPr="004F71EF">
              <w:rPr>
                <w:sz w:val="20"/>
                <w:szCs w:val="20"/>
              </w:rPr>
              <w:t>. главы администрации</w:t>
            </w:r>
          </w:p>
          <w:p w:rsidR="004F71EF" w:rsidRPr="004F71EF" w:rsidRDefault="004F71EF" w:rsidP="004F71EF">
            <w:pPr>
              <w:tabs>
                <w:tab w:val="left" w:pos="4678"/>
              </w:tabs>
              <w:spacing w:line="240" w:lineRule="auto"/>
              <w:ind w:right="-2"/>
              <w:rPr>
                <w:sz w:val="20"/>
                <w:szCs w:val="20"/>
              </w:rPr>
            </w:pPr>
            <w:proofErr w:type="gramStart"/>
            <w:r w:rsidRPr="004F71EF">
              <w:rPr>
                <w:sz w:val="20"/>
                <w:szCs w:val="20"/>
              </w:rPr>
              <w:t>муниципального</w:t>
            </w:r>
            <w:proofErr w:type="gramEnd"/>
            <w:r w:rsidRPr="004F71EF">
              <w:rPr>
                <w:sz w:val="20"/>
                <w:szCs w:val="20"/>
              </w:rPr>
              <w:t xml:space="preserve"> района</w:t>
            </w:r>
          </w:p>
        </w:tc>
        <w:tc>
          <w:tcPr>
            <w:tcW w:w="2693" w:type="dxa"/>
          </w:tcPr>
          <w:p w:rsidR="004F71EF" w:rsidRPr="004F71EF" w:rsidRDefault="004F71EF" w:rsidP="004F71EF">
            <w:pPr>
              <w:tabs>
                <w:tab w:val="left" w:pos="4678"/>
              </w:tabs>
              <w:spacing w:line="240" w:lineRule="auto"/>
              <w:ind w:right="-2"/>
              <w:rPr>
                <w:sz w:val="20"/>
                <w:szCs w:val="20"/>
              </w:rPr>
            </w:pPr>
          </w:p>
        </w:tc>
        <w:tc>
          <w:tcPr>
            <w:tcW w:w="3119" w:type="dxa"/>
          </w:tcPr>
          <w:p w:rsidR="004F71EF" w:rsidRPr="004F71EF" w:rsidRDefault="004F71EF" w:rsidP="004F71EF">
            <w:pPr>
              <w:tabs>
                <w:tab w:val="left" w:pos="4678"/>
              </w:tabs>
              <w:spacing w:line="240" w:lineRule="auto"/>
              <w:ind w:right="-2"/>
              <w:jc w:val="right"/>
              <w:rPr>
                <w:sz w:val="20"/>
                <w:szCs w:val="20"/>
              </w:rPr>
            </w:pPr>
          </w:p>
          <w:p w:rsidR="004F71EF" w:rsidRPr="004F71EF" w:rsidRDefault="004F71EF" w:rsidP="004F71EF">
            <w:pPr>
              <w:tabs>
                <w:tab w:val="left" w:pos="4678"/>
              </w:tabs>
              <w:spacing w:line="240" w:lineRule="auto"/>
              <w:ind w:right="-2"/>
              <w:jc w:val="right"/>
              <w:rPr>
                <w:sz w:val="20"/>
                <w:szCs w:val="20"/>
              </w:rPr>
            </w:pPr>
            <w:r w:rsidRPr="004F71EF">
              <w:rPr>
                <w:sz w:val="20"/>
                <w:szCs w:val="20"/>
              </w:rPr>
              <w:t>Р.В. Ефименко</w:t>
            </w:r>
          </w:p>
        </w:tc>
      </w:tr>
    </w:tbl>
    <w:p w:rsidR="004F71EF" w:rsidRDefault="004F71EF" w:rsidP="004F71EF">
      <w:pPr>
        <w:pStyle w:val="afa"/>
        <w:rPr>
          <w:sz w:val="20"/>
        </w:rPr>
      </w:pPr>
    </w:p>
    <w:p w:rsidR="004F71EF" w:rsidRPr="004F71EF" w:rsidRDefault="004F71EF" w:rsidP="004F71EF">
      <w:pPr>
        <w:pStyle w:val="afa"/>
        <w:ind w:left="5103"/>
        <w:rPr>
          <w:sz w:val="20"/>
        </w:rPr>
      </w:pPr>
      <w:r w:rsidRPr="004F71EF">
        <w:rPr>
          <w:sz w:val="20"/>
        </w:rPr>
        <w:t>ПРИЛОЖЕНИЕ 1</w:t>
      </w:r>
    </w:p>
    <w:p w:rsidR="004F71EF" w:rsidRPr="004F71EF" w:rsidRDefault="004F71EF" w:rsidP="004F71EF">
      <w:pPr>
        <w:spacing w:line="240" w:lineRule="auto"/>
        <w:ind w:left="5103" w:firstLine="0"/>
        <w:rPr>
          <w:sz w:val="20"/>
          <w:szCs w:val="20"/>
        </w:rPr>
      </w:pPr>
      <w:proofErr w:type="gramStart"/>
      <w:r w:rsidRPr="004F71EF">
        <w:rPr>
          <w:sz w:val="20"/>
          <w:szCs w:val="20"/>
        </w:rPr>
        <w:t>к</w:t>
      </w:r>
      <w:proofErr w:type="gramEnd"/>
      <w:r w:rsidRPr="004F71EF">
        <w:rPr>
          <w:sz w:val="20"/>
          <w:szCs w:val="20"/>
        </w:rPr>
        <w:t xml:space="preserve"> постановлению администрации </w:t>
      </w:r>
    </w:p>
    <w:p w:rsidR="004F71EF" w:rsidRPr="004F71EF" w:rsidRDefault="004F71EF" w:rsidP="004F71EF">
      <w:pPr>
        <w:tabs>
          <w:tab w:val="left" w:pos="5220"/>
        </w:tabs>
        <w:spacing w:line="240" w:lineRule="auto"/>
        <w:ind w:left="5103" w:firstLine="0"/>
        <w:rPr>
          <w:sz w:val="20"/>
          <w:szCs w:val="20"/>
        </w:rPr>
      </w:pPr>
      <w:proofErr w:type="gramStart"/>
      <w:r w:rsidRPr="004F71EF">
        <w:rPr>
          <w:sz w:val="20"/>
          <w:szCs w:val="20"/>
        </w:rPr>
        <w:t>муниципального</w:t>
      </w:r>
      <w:proofErr w:type="gramEnd"/>
      <w:r w:rsidRPr="004F71EF">
        <w:rPr>
          <w:sz w:val="20"/>
          <w:szCs w:val="20"/>
        </w:rPr>
        <w:t xml:space="preserve"> района </w:t>
      </w:r>
    </w:p>
    <w:p w:rsidR="004F71EF" w:rsidRPr="004F71EF" w:rsidRDefault="004F71EF" w:rsidP="004F71EF">
      <w:pPr>
        <w:tabs>
          <w:tab w:val="left" w:pos="5220"/>
        </w:tabs>
        <w:spacing w:line="240" w:lineRule="auto"/>
        <w:ind w:left="5103" w:firstLine="0"/>
        <w:rPr>
          <w:sz w:val="20"/>
          <w:szCs w:val="20"/>
        </w:rPr>
      </w:pPr>
      <w:proofErr w:type="gramStart"/>
      <w:r w:rsidRPr="004F71EF">
        <w:rPr>
          <w:sz w:val="20"/>
          <w:szCs w:val="20"/>
        </w:rPr>
        <w:t>от</w:t>
      </w:r>
      <w:proofErr w:type="gramEnd"/>
      <w:r w:rsidRPr="004F71EF">
        <w:rPr>
          <w:sz w:val="20"/>
          <w:szCs w:val="20"/>
        </w:rPr>
        <w:t xml:space="preserve"> «09» апреля 2018г. №135</w:t>
      </w:r>
    </w:p>
    <w:p w:rsidR="004F71EF" w:rsidRPr="004F71EF" w:rsidRDefault="004F71EF" w:rsidP="004F71EF">
      <w:pPr>
        <w:spacing w:line="240" w:lineRule="auto"/>
        <w:ind w:firstLine="567"/>
        <w:jc w:val="center"/>
        <w:rPr>
          <w:b/>
          <w:sz w:val="20"/>
          <w:szCs w:val="20"/>
        </w:rPr>
      </w:pPr>
    </w:p>
    <w:p w:rsidR="004F71EF" w:rsidRPr="004F71EF" w:rsidRDefault="004F71EF" w:rsidP="004F71EF">
      <w:pPr>
        <w:spacing w:line="240" w:lineRule="auto"/>
        <w:jc w:val="center"/>
        <w:rPr>
          <w:b/>
          <w:sz w:val="20"/>
          <w:szCs w:val="20"/>
        </w:rPr>
      </w:pPr>
      <w:r w:rsidRPr="004F71EF">
        <w:rPr>
          <w:b/>
          <w:sz w:val="20"/>
          <w:szCs w:val="20"/>
        </w:rPr>
        <w:t>Порядок обеспечения путевками детей в стационарные детские оздоровительные лагеря с круглосуточным пребыванием детей, открытые в установленном порядке на территории Российской Федерации, со сроком пребывания не менее 21 дня в период летних школьных каникул детей работающих граждан (в том числе детей, находящихся под опекой (попечительством), детей, находящихся в приемных семьях, а также пасынков и падчериц), которые проживают или работают на территории Репьевского муниципального района</w:t>
      </w:r>
    </w:p>
    <w:p w:rsidR="004F71EF" w:rsidRPr="004F71EF" w:rsidRDefault="004F71EF" w:rsidP="004F71EF">
      <w:pPr>
        <w:spacing w:line="240" w:lineRule="auto"/>
        <w:jc w:val="center"/>
        <w:rPr>
          <w:b/>
          <w:sz w:val="20"/>
          <w:szCs w:val="20"/>
        </w:rPr>
      </w:pPr>
      <w:r w:rsidRPr="004F71EF">
        <w:rPr>
          <w:b/>
          <w:sz w:val="20"/>
          <w:szCs w:val="20"/>
        </w:rPr>
        <w:t>Воронежской области на 2018 год</w:t>
      </w:r>
    </w:p>
    <w:p w:rsidR="004F71EF" w:rsidRPr="004F71EF" w:rsidRDefault="004F71EF" w:rsidP="004F71EF">
      <w:pPr>
        <w:spacing w:line="240" w:lineRule="auto"/>
        <w:ind w:firstLine="567"/>
        <w:rPr>
          <w:sz w:val="20"/>
          <w:szCs w:val="20"/>
        </w:rPr>
      </w:pPr>
      <w:r w:rsidRPr="004F71EF">
        <w:rPr>
          <w:sz w:val="20"/>
          <w:szCs w:val="20"/>
        </w:rPr>
        <w:t>Настоящий порядок определяет условия обеспечения путевками детей работающих родителей (законных представителей) детей, которые проживают или работают на территории Репьевского муниципального района Воронежской области.</w:t>
      </w:r>
    </w:p>
    <w:p w:rsidR="004F71EF" w:rsidRPr="004F71EF" w:rsidRDefault="004F71EF" w:rsidP="004F71EF">
      <w:pPr>
        <w:spacing w:line="240" w:lineRule="auto"/>
        <w:rPr>
          <w:sz w:val="20"/>
          <w:szCs w:val="20"/>
        </w:rPr>
      </w:pPr>
      <w:r w:rsidRPr="004F71EF">
        <w:rPr>
          <w:sz w:val="20"/>
          <w:szCs w:val="20"/>
        </w:rPr>
        <w:t xml:space="preserve">1. Работающие граждане для получения льготной путевки предоставляют в отдел по образованию администрации Репьевского муниципального района не позднее чем за пятнадцать дней до предполагаемой даты отъезда ребенка в лагерь следующие документы: </w:t>
      </w:r>
    </w:p>
    <w:p w:rsidR="004F71EF" w:rsidRPr="004F71EF" w:rsidRDefault="004F71EF" w:rsidP="004F71EF">
      <w:pPr>
        <w:spacing w:line="240" w:lineRule="auto"/>
        <w:rPr>
          <w:sz w:val="20"/>
          <w:szCs w:val="20"/>
        </w:rPr>
      </w:pPr>
      <w:r w:rsidRPr="004F71EF">
        <w:rPr>
          <w:sz w:val="20"/>
          <w:szCs w:val="20"/>
        </w:rPr>
        <w:t>- заявление на выделение льготной путевки с указанием своего согласия на частичную оплату выделенной путевки в размере, за вычетом суммы оплаченной за счет субсидии и средств софинансирования муниципального бюджета;</w:t>
      </w:r>
    </w:p>
    <w:p w:rsidR="004F71EF" w:rsidRPr="004F71EF" w:rsidRDefault="004F71EF" w:rsidP="004F71EF">
      <w:pPr>
        <w:spacing w:line="240" w:lineRule="auto"/>
        <w:rPr>
          <w:sz w:val="20"/>
          <w:szCs w:val="20"/>
        </w:rPr>
      </w:pPr>
      <w:r w:rsidRPr="004F71EF">
        <w:rPr>
          <w:sz w:val="20"/>
          <w:szCs w:val="20"/>
        </w:rPr>
        <w:t>- копию свидетельства о рождении ребенка или копию заполненных страниц паспорта ребенка;</w:t>
      </w:r>
    </w:p>
    <w:p w:rsidR="004F71EF" w:rsidRPr="004F71EF" w:rsidRDefault="004F71EF" w:rsidP="004F71EF">
      <w:pPr>
        <w:spacing w:line="240" w:lineRule="auto"/>
        <w:rPr>
          <w:sz w:val="20"/>
          <w:szCs w:val="20"/>
        </w:rPr>
      </w:pPr>
      <w:r w:rsidRPr="004F71EF">
        <w:rPr>
          <w:sz w:val="20"/>
          <w:szCs w:val="20"/>
        </w:rPr>
        <w:t>- справку с места работы заявителя, заверенную подписью руководителя организации и печатью;</w:t>
      </w:r>
    </w:p>
    <w:p w:rsidR="004F71EF" w:rsidRPr="004F71EF" w:rsidRDefault="004F71EF" w:rsidP="004F71EF">
      <w:pPr>
        <w:spacing w:line="240" w:lineRule="auto"/>
        <w:rPr>
          <w:sz w:val="20"/>
          <w:szCs w:val="20"/>
        </w:rPr>
      </w:pPr>
      <w:r w:rsidRPr="004F71EF">
        <w:rPr>
          <w:sz w:val="20"/>
          <w:szCs w:val="20"/>
        </w:rPr>
        <w:t>- копию свидетельства о регистрации в налоговом органе в качестве индивидуального предпринимателя (для физических лиц, зарегистрированных в качестве индивидуальных предпринимателей);</w:t>
      </w:r>
    </w:p>
    <w:p w:rsidR="004F71EF" w:rsidRPr="004F71EF" w:rsidRDefault="004F71EF" w:rsidP="004F71EF">
      <w:pPr>
        <w:spacing w:line="240" w:lineRule="auto"/>
        <w:rPr>
          <w:sz w:val="20"/>
          <w:szCs w:val="20"/>
        </w:rPr>
      </w:pPr>
      <w:r w:rsidRPr="004F71EF">
        <w:rPr>
          <w:sz w:val="20"/>
          <w:szCs w:val="20"/>
        </w:rPr>
        <w:t>- копию паспорта родителя (законного представителя) (стр. 3-5).</w:t>
      </w:r>
    </w:p>
    <w:p w:rsidR="004F71EF" w:rsidRPr="004F71EF" w:rsidRDefault="004F71EF" w:rsidP="004F71EF">
      <w:pPr>
        <w:spacing w:line="240" w:lineRule="auto"/>
        <w:rPr>
          <w:sz w:val="20"/>
          <w:szCs w:val="20"/>
        </w:rPr>
      </w:pPr>
      <w:r w:rsidRPr="004F71EF">
        <w:rPr>
          <w:sz w:val="20"/>
          <w:szCs w:val="20"/>
        </w:rPr>
        <w:t xml:space="preserve">2. Отдел направляет на рассмотрение в районную межведомственную комиссию по организации и </w:t>
      </w:r>
      <w:proofErr w:type="gramStart"/>
      <w:r w:rsidRPr="004F71EF">
        <w:rPr>
          <w:sz w:val="20"/>
          <w:szCs w:val="20"/>
        </w:rPr>
        <w:t>обеспечению отдыха</w:t>
      </w:r>
      <w:proofErr w:type="gramEnd"/>
      <w:r w:rsidRPr="004F71EF">
        <w:rPr>
          <w:sz w:val="20"/>
          <w:szCs w:val="20"/>
        </w:rPr>
        <w:t xml:space="preserve"> и оздоровлению детей, созданную постановлением администрации Репьевского муниципального района от 21.03.2018 г. № 119, (далее - комиссия) пакет документов, представленный заявителем.</w:t>
      </w:r>
    </w:p>
    <w:p w:rsidR="004F71EF" w:rsidRPr="004F71EF" w:rsidRDefault="004F71EF" w:rsidP="004F71EF">
      <w:pPr>
        <w:spacing w:line="240" w:lineRule="auto"/>
        <w:rPr>
          <w:sz w:val="20"/>
          <w:szCs w:val="20"/>
        </w:rPr>
      </w:pPr>
      <w:r w:rsidRPr="004F71EF">
        <w:rPr>
          <w:sz w:val="20"/>
          <w:szCs w:val="20"/>
        </w:rPr>
        <w:t>3. Комиссия в течение пяти дней принимает решение о выдаче путевок.</w:t>
      </w:r>
    </w:p>
    <w:p w:rsidR="004F71EF" w:rsidRPr="004F71EF" w:rsidRDefault="004F71EF" w:rsidP="004F71EF">
      <w:pPr>
        <w:spacing w:line="240" w:lineRule="auto"/>
        <w:rPr>
          <w:sz w:val="20"/>
          <w:szCs w:val="20"/>
        </w:rPr>
      </w:pPr>
      <w:r w:rsidRPr="004F71EF">
        <w:rPr>
          <w:sz w:val="20"/>
          <w:szCs w:val="20"/>
        </w:rPr>
        <w:t>4. Отдел заключает договор на приобретение путевок у стационарного детского оздоровительного лагеря для оздоровления детей.</w:t>
      </w:r>
    </w:p>
    <w:p w:rsidR="004F71EF" w:rsidRPr="004F71EF" w:rsidRDefault="004F71EF" w:rsidP="004F71EF">
      <w:pPr>
        <w:spacing w:line="240" w:lineRule="auto"/>
        <w:rPr>
          <w:sz w:val="20"/>
          <w:szCs w:val="20"/>
        </w:rPr>
      </w:pPr>
      <w:r w:rsidRPr="004F71EF">
        <w:rPr>
          <w:sz w:val="20"/>
          <w:szCs w:val="20"/>
        </w:rPr>
        <w:t xml:space="preserve">5. Оплата стоимости путевки производиться за счет средств областного бюджета в размере 80% от базовой стоимости путевки, установленной постановлением правительства Воронежской области от 23.01.2018 г. № 32 (11642,40 </w:t>
      </w:r>
      <w:proofErr w:type="spellStart"/>
      <w:r w:rsidRPr="004F71EF">
        <w:rPr>
          <w:sz w:val="20"/>
          <w:szCs w:val="20"/>
        </w:rPr>
        <w:t>руб</w:t>
      </w:r>
      <w:proofErr w:type="spellEnd"/>
      <w:r w:rsidRPr="004F71EF">
        <w:rPr>
          <w:sz w:val="20"/>
          <w:szCs w:val="20"/>
        </w:rPr>
        <w:t>) для детей работников бюджетных организаций, 50% от базовой стоимости путевки, установленной постановлением правительства Воронежской области от 23.01.2018 г. № 32 для детей работников иных организаций (7276,50 руб.).</w:t>
      </w:r>
    </w:p>
    <w:p w:rsidR="004F71EF" w:rsidRPr="004F71EF" w:rsidRDefault="004F71EF" w:rsidP="004F71EF">
      <w:pPr>
        <w:spacing w:line="240" w:lineRule="auto"/>
        <w:rPr>
          <w:sz w:val="20"/>
          <w:szCs w:val="20"/>
        </w:rPr>
      </w:pPr>
      <w:r w:rsidRPr="004F71EF">
        <w:rPr>
          <w:sz w:val="20"/>
          <w:szCs w:val="20"/>
        </w:rPr>
        <w:t>Оставшаяся до полной стоимости путевки сумма средств подлежит оплате за счет иных источников финансирования (средств муниципального бюджета, иных источников, и средств родителей) и перечисляется на счет отдела финансов администрации муниципального района до выдачи путевок.</w:t>
      </w:r>
    </w:p>
    <w:p w:rsidR="004F71EF" w:rsidRPr="004F71EF" w:rsidRDefault="004F71EF" w:rsidP="004F71EF">
      <w:pPr>
        <w:spacing w:line="240" w:lineRule="auto"/>
        <w:rPr>
          <w:sz w:val="20"/>
          <w:szCs w:val="20"/>
        </w:rPr>
      </w:pPr>
      <w:r w:rsidRPr="004F71EF">
        <w:rPr>
          <w:sz w:val="20"/>
          <w:szCs w:val="20"/>
        </w:rPr>
        <w:t>6. Отдел для осуществления кассовых расходов предоставляет в Отдел финансов администрации муниципального района бюджетную заявку и документы (договор на приобретение путевки, накладную, счет) и производит полную оплату стоимости путевки детскому оздоровительному лагерю.</w:t>
      </w:r>
    </w:p>
    <w:p w:rsidR="004F71EF" w:rsidRPr="004F71EF" w:rsidRDefault="004F71EF" w:rsidP="004F71EF">
      <w:pPr>
        <w:spacing w:line="240" w:lineRule="auto"/>
        <w:rPr>
          <w:sz w:val="20"/>
          <w:szCs w:val="20"/>
        </w:rPr>
      </w:pPr>
    </w:p>
    <w:p w:rsidR="004F71EF" w:rsidRPr="004F71EF" w:rsidRDefault="004F71EF" w:rsidP="004F71EF">
      <w:pPr>
        <w:tabs>
          <w:tab w:val="left" w:pos="5245"/>
        </w:tabs>
        <w:spacing w:line="240" w:lineRule="auto"/>
        <w:ind w:left="5103" w:firstLine="0"/>
        <w:rPr>
          <w:sz w:val="20"/>
          <w:szCs w:val="20"/>
        </w:rPr>
      </w:pPr>
      <w:r w:rsidRPr="004F71EF">
        <w:rPr>
          <w:sz w:val="20"/>
          <w:szCs w:val="20"/>
        </w:rPr>
        <w:t xml:space="preserve">ПРИЛОЖЕНИЕ 2 </w:t>
      </w:r>
    </w:p>
    <w:p w:rsidR="004F71EF" w:rsidRPr="004F71EF" w:rsidRDefault="004F71EF" w:rsidP="004F71EF">
      <w:pPr>
        <w:tabs>
          <w:tab w:val="left" w:pos="5103"/>
          <w:tab w:val="left" w:pos="5387"/>
        </w:tabs>
        <w:spacing w:line="240" w:lineRule="auto"/>
        <w:ind w:left="5103" w:firstLine="0"/>
        <w:rPr>
          <w:sz w:val="20"/>
          <w:szCs w:val="20"/>
        </w:rPr>
      </w:pPr>
      <w:proofErr w:type="gramStart"/>
      <w:r w:rsidRPr="004F71EF">
        <w:rPr>
          <w:sz w:val="20"/>
          <w:szCs w:val="20"/>
        </w:rPr>
        <w:t>к</w:t>
      </w:r>
      <w:proofErr w:type="gramEnd"/>
      <w:r w:rsidRPr="004F71EF">
        <w:rPr>
          <w:sz w:val="20"/>
          <w:szCs w:val="20"/>
        </w:rPr>
        <w:t xml:space="preserve"> постановлению администрации </w:t>
      </w:r>
    </w:p>
    <w:p w:rsidR="004F71EF" w:rsidRPr="004F71EF" w:rsidRDefault="004F71EF" w:rsidP="004F71EF">
      <w:pPr>
        <w:tabs>
          <w:tab w:val="left" w:pos="5387"/>
        </w:tabs>
        <w:spacing w:line="240" w:lineRule="auto"/>
        <w:ind w:left="5103" w:firstLine="0"/>
        <w:rPr>
          <w:sz w:val="20"/>
          <w:szCs w:val="20"/>
        </w:rPr>
      </w:pPr>
      <w:proofErr w:type="gramStart"/>
      <w:r w:rsidRPr="004F71EF">
        <w:rPr>
          <w:sz w:val="20"/>
          <w:szCs w:val="20"/>
        </w:rPr>
        <w:t>муниципального</w:t>
      </w:r>
      <w:proofErr w:type="gramEnd"/>
      <w:r w:rsidRPr="004F71EF">
        <w:rPr>
          <w:sz w:val="20"/>
          <w:szCs w:val="20"/>
        </w:rPr>
        <w:t xml:space="preserve"> района </w:t>
      </w:r>
    </w:p>
    <w:p w:rsidR="004F71EF" w:rsidRPr="004F71EF" w:rsidRDefault="004F71EF" w:rsidP="004F71EF">
      <w:pPr>
        <w:spacing w:line="240" w:lineRule="auto"/>
        <w:ind w:left="5103" w:firstLine="0"/>
        <w:rPr>
          <w:sz w:val="20"/>
          <w:szCs w:val="20"/>
        </w:rPr>
      </w:pPr>
      <w:proofErr w:type="gramStart"/>
      <w:r w:rsidRPr="004F71EF">
        <w:rPr>
          <w:sz w:val="20"/>
          <w:szCs w:val="20"/>
        </w:rPr>
        <w:t>от</w:t>
      </w:r>
      <w:proofErr w:type="gramEnd"/>
      <w:r w:rsidRPr="004F71EF">
        <w:rPr>
          <w:sz w:val="20"/>
          <w:szCs w:val="20"/>
        </w:rPr>
        <w:t xml:space="preserve"> «09» апреля 2018г. №135</w:t>
      </w:r>
    </w:p>
    <w:p w:rsidR="004F71EF" w:rsidRPr="004F71EF" w:rsidRDefault="004F71EF" w:rsidP="004F71EF">
      <w:pPr>
        <w:spacing w:line="240" w:lineRule="auto"/>
        <w:contextualSpacing/>
        <w:rPr>
          <w:b/>
          <w:sz w:val="20"/>
          <w:szCs w:val="20"/>
        </w:rPr>
      </w:pPr>
    </w:p>
    <w:p w:rsidR="004F71EF" w:rsidRPr="004F71EF" w:rsidRDefault="004F71EF" w:rsidP="004F71EF">
      <w:pPr>
        <w:tabs>
          <w:tab w:val="left" w:pos="5245"/>
        </w:tabs>
        <w:spacing w:line="240" w:lineRule="auto"/>
        <w:ind w:firstLine="567"/>
        <w:contextualSpacing/>
        <w:jc w:val="center"/>
        <w:rPr>
          <w:b/>
          <w:sz w:val="20"/>
          <w:szCs w:val="20"/>
        </w:rPr>
      </w:pPr>
      <w:r w:rsidRPr="004F71EF">
        <w:rPr>
          <w:b/>
          <w:sz w:val="20"/>
          <w:szCs w:val="20"/>
        </w:rPr>
        <w:t xml:space="preserve">Порядок частичной компенсации расходов работающим гражданам за самостоятельно приобретенные путевки за полную стоимость </w:t>
      </w:r>
    </w:p>
    <w:p w:rsidR="004F71EF" w:rsidRPr="004F71EF" w:rsidRDefault="004F71EF" w:rsidP="004F71EF">
      <w:pPr>
        <w:tabs>
          <w:tab w:val="left" w:pos="5245"/>
        </w:tabs>
        <w:spacing w:line="240" w:lineRule="auto"/>
        <w:ind w:firstLine="567"/>
        <w:contextualSpacing/>
        <w:jc w:val="center"/>
        <w:rPr>
          <w:b/>
          <w:sz w:val="20"/>
          <w:szCs w:val="20"/>
        </w:rPr>
      </w:pPr>
      <w:proofErr w:type="gramStart"/>
      <w:r w:rsidRPr="004F71EF">
        <w:rPr>
          <w:b/>
          <w:sz w:val="20"/>
          <w:szCs w:val="20"/>
        </w:rPr>
        <w:t>в</w:t>
      </w:r>
      <w:proofErr w:type="gramEnd"/>
      <w:r w:rsidRPr="004F71EF">
        <w:rPr>
          <w:b/>
          <w:sz w:val="20"/>
          <w:szCs w:val="20"/>
        </w:rPr>
        <w:t xml:space="preserve"> стационарные детские оздоровительные лагеря, открытые в установленном порядке на территории Российской Федерации, </w:t>
      </w:r>
    </w:p>
    <w:p w:rsidR="004F71EF" w:rsidRPr="004F71EF" w:rsidRDefault="004F71EF" w:rsidP="004F71EF">
      <w:pPr>
        <w:tabs>
          <w:tab w:val="left" w:pos="5245"/>
        </w:tabs>
        <w:spacing w:line="240" w:lineRule="auto"/>
        <w:ind w:firstLine="567"/>
        <w:contextualSpacing/>
        <w:jc w:val="center"/>
        <w:rPr>
          <w:b/>
          <w:sz w:val="20"/>
          <w:szCs w:val="20"/>
        </w:rPr>
      </w:pPr>
      <w:proofErr w:type="gramStart"/>
      <w:r w:rsidRPr="004F71EF">
        <w:rPr>
          <w:b/>
          <w:sz w:val="20"/>
          <w:szCs w:val="20"/>
        </w:rPr>
        <w:t>со</w:t>
      </w:r>
      <w:proofErr w:type="gramEnd"/>
      <w:r w:rsidRPr="004F71EF">
        <w:rPr>
          <w:b/>
          <w:sz w:val="20"/>
          <w:szCs w:val="20"/>
        </w:rPr>
        <w:t xml:space="preserve"> сроком пребывания не менее 21 дня в период летних каникул </w:t>
      </w:r>
    </w:p>
    <w:p w:rsidR="004F71EF" w:rsidRPr="004F71EF" w:rsidRDefault="004F71EF" w:rsidP="004F71EF">
      <w:pPr>
        <w:tabs>
          <w:tab w:val="left" w:pos="5245"/>
        </w:tabs>
        <w:spacing w:line="240" w:lineRule="auto"/>
        <w:ind w:firstLine="567"/>
        <w:contextualSpacing/>
        <w:jc w:val="center"/>
        <w:rPr>
          <w:b/>
          <w:sz w:val="20"/>
          <w:szCs w:val="20"/>
        </w:rPr>
      </w:pPr>
      <w:proofErr w:type="gramStart"/>
      <w:r w:rsidRPr="004F71EF">
        <w:rPr>
          <w:b/>
          <w:sz w:val="20"/>
          <w:szCs w:val="20"/>
        </w:rPr>
        <w:t>в</w:t>
      </w:r>
      <w:proofErr w:type="gramEnd"/>
      <w:r w:rsidRPr="004F71EF">
        <w:rPr>
          <w:b/>
          <w:sz w:val="20"/>
          <w:szCs w:val="20"/>
        </w:rPr>
        <w:t xml:space="preserve"> 2018 году.</w:t>
      </w:r>
    </w:p>
    <w:p w:rsidR="004F71EF" w:rsidRPr="004F71EF" w:rsidRDefault="004F71EF" w:rsidP="004F71EF">
      <w:pPr>
        <w:spacing w:line="240" w:lineRule="auto"/>
        <w:ind w:firstLine="567"/>
        <w:contextualSpacing/>
        <w:rPr>
          <w:sz w:val="20"/>
          <w:szCs w:val="20"/>
        </w:rPr>
      </w:pPr>
      <w:r w:rsidRPr="004F71EF">
        <w:rPr>
          <w:sz w:val="20"/>
          <w:szCs w:val="20"/>
        </w:rPr>
        <w:t>Настоящий порядок определяет условия выплаты компенсации части стоимости путевки в детские оздоровительные лагеря работающим родителям (законным представителям) детей, которые проживают или работают на территории Репьевского муниципального района, (далее - заявитель), за самостоятельно приобретенную путевку по полной стоимости в стационарный оздоровительный детский лагерь, расположенный на территории Российской Федерации.</w:t>
      </w:r>
    </w:p>
    <w:p w:rsidR="004F71EF" w:rsidRPr="004F71EF" w:rsidRDefault="004F71EF" w:rsidP="004F71EF">
      <w:pPr>
        <w:pStyle w:val="af7"/>
        <w:numPr>
          <w:ilvl w:val="0"/>
          <w:numId w:val="23"/>
        </w:numPr>
        <w:spacing w:before="0" w:after="0"/>
        <w:ind w:left="0" w:firstLine="709"/>
        <w:contextualSpacing/>
        <w:jc w:val="both"/>
        <w:rPr>
          <w:sz w:val="20"/>
          <w:szCs w:val="20"/>
        </w:rPr>
      </w:pPr>
      <w:r w:rsidRPr="004F71EF">
        <w:rPr>
          <w:sz w:val="20"/>
          <w:szCs w:val="20"/>
        </w:rPr>
        <w:lastRenderedPageBreak/>
        <w:t>Для реализации права на получение компенсации родители обращаются в Отдел не позднее чем в 10 дневный срок после приобретения путевки, или в срок не позднее 10 рабочих дней по окончании отдыха, и представляют следующие документы:</w:t>
      </w:r>
    </w:p>
    <w:p w:rsidR="004F71EF" w:rsidRPr="004F71EF" w:rsidRDefault="004F71EF" w:rsidP="004F71EF">
      <w:pPr>
        <w:spacing w:line="240" w:lineRule="auto"/>
        <w:contextualSpacing/>
        <w:rPr>
          <w:sz w:val="20"/>
          <w:szCs w:val="20"/>
        </w:rPr>
      </w:pPr>
      <w:r w:rsidRPr="004F71EF">
        <w:rPr>
          <w:sz w:val="20"/>
          <w:szCs w:val="20"/>
        </w:rPr>
        <w:t>-заявление о выплате компенсации за путевку, приобретенную за полную стоимость;</w:t>
      </w:r>
    </w:p>
    <w:p w:rsidR="004F71EF" w:rsidRPr="004F71EF" w:rsidRDefault="004F71EF" w:rsidP="004F71EF">
      <w:pPr>
        <w:spacing w:line="240" w:lineRule="auto"/>
        <w:contextualSpacing/>
        <w:rPr>
          <w:sz w:val="20"/>
          <w:szCs w:val="20"/>
        </w:rPr>
      </w:pPr>
      <w:r w:rsidRPr="004F71EF">
        <w:rPr>
          <w:sz w:val="20"/>
          <w:szCs w:val="20"/>
        </w:rPr>
        <w:t>-справку с места работы гражданина, заверенную подписью руководителя организации и печатью;</w:t>
      </w:r>
    </w:p>
    <w:p w:rsidR="004F71EF" w:rsidRPr="004F71EF" w:rsidRDefault="004F71EF" w:rsidP="004F71EF">
      <w:pPr>
        <w:spacing w:line="240" w:lineRule="auto"/>
        <w:rPr>
          <w:sz w:val="20"/>
          <w:szCs w:val="20"/>
        </w:rPr>
      </w:pPr>
      <w:r w:rsidRPr="004F71EF">
        <w:rPr>
          <w:sz w:val="20"/>
          <w:szCs w:val="20"/>
        </w:rPr>
        <w:t>-копию свидетельства о регистрации в налоговом органе в качестве индивидуального предпринимателя;</w:t>
      </w:r>
    </w:p>
    <w:p w:rsidR="004F71EF" w:rsidRPr="004F71EF" w:rsidRDefault="004F71EF" w:rsidP="004F71EF">
      <w:pPr>
        <w:pStyle w:val="af7"/>
        <w:spacing w:before="0" w:after="0"/>
        <w:ind w:firstLine="709"/>
        <w:jc w:val="both"/>
        <w:rPr>
          <w:sz w:val="20"/>
          <w:szCs w:val="20"/>
        </w:rPr>
      </w:pPr>
      <w:r w:rsidRPr="004F71EF">
        <w:rPr>
          <w:sz w:val="20"/>
          <w:szCs w:val="20"/>
        </w:rPr>
        <w:t>-путевку, в случае, если родитель (законный представитель) обращается за назначением и выплатой компенсации до пребывания ребенка в стационарном детском оздоровительном лагере, расположенном на территории Российской Федерации.</w:t>
      </w:r>
    </w:p>
    <w:p w:rsidR="004F71EF" w:rsidRPr="004F71EF" w:rsidRDefault="004F71EF" w:rsidP="004F71EF">
      <w:pPr>
        <w:pStyle w:val="af7"/>
        <w:spacing w:before="0" w:after="0"/>
        <w:ind w:firstLine="709"/>
        <w:jc w:val="both"/>
        <w:rPr>
          <w:sz w:val="20"/>
          <w:szCs w:val="20"/>
        </w:rPr>
      </w:pPr>
      <w:r w:rsidRPr="004F71EF">
        <w:rPr>
          <w:sz w:val="20"/>
          <w:szCs w:val="20"/>
        </w:rPr>
        <w:t xml:space="preserve">В случае обращения за получением соответствующей компенсации после отдыха в лагере предоставляют: </w:t>
      </w:r>
    </w:p>
    <w:p w:rsidR="004F71EF" w:rsidRPr="004F71EF" w:rsidRDefault="004F71EF" w:rsidP="004F71EF">
      <w:pPr>
        <w:pStyle w:val="af7"/>
        <w:spacing w:before="0" w:after="0"/>
        <w:ind w:firstLine="709"/>
        <w:jc w:val="both"/>
        <w:rPr>
          <w:sz w:val="20"/>
          <w:szCs w:val="20"/>
        </w:rPr>
      </w:pPr>
      <w:r w:rsidRPr="004F71EF">
        <w:rPr>
          <w:sz w:val="20"/>
          <w:szCs w:val="20"/>
        </w:rPr>
        <w:t>-оригинал или заверенную копию отрывного талона к путевке (с указанием фамилии, имени, отчества ребенка, срока пребывания в стационарном детском оздоровительном лагере;</w:t>
      </w:r>
    </w:p>
    <w:p w:rsidR="004F71EF" w:rsidRPr="004F71EF" w:rsidRDefault="004F71EF" w:rsidP="004F71EF">
      <w:pPr>
        <w:pStyle w:val="af7"/>
        <w:spacing w:before="0" w:after="0"/>
        <w:ind w:firstLine="709"/>
        <w:jc w:val="both"/>
        <w:rPr>
          <w:sz w:val="20"/>
          <w:szCs w:val="20"/>
        </w:rPr>
      </w:pPr>
      <w:r w:rsidRPr="004F71EF">
        <w:rPr>
          <w:sz w:val="20"/>
          <w:szCs w:val="20"/>
        </w:rPr>
        <w:t>- копию паспорта заявителя (стр.3-5);</w:t>
      </w:r>
    </w:p>
    <w:p w:rsidR="004F71EF" w:rsidRPr="004F71EF" w:rsidRDefault="004F71EF" w:rsidP="004F71EF">
      <w:pPr>
        <w:pStyle w:val="af7"/>
        <w:spacing w:before="0" w:after="0"/>
        <w:ind w:firstLine="709"/>
        <w:jc w:val="both"/>
        <w:rPr>
          <w:sz w:val="20"/>
          <w:szCs w:val="20"/>
        </w:rPr>
      </w:pPr>
      <w:r w:rsidRPr="004F71EF">
        <w:rPr>
          <w:sz w:val="20"/>
          <w:szCs w:val="20"/>
        </w:rPr>
        <w:t>- копию свидетельства о рождении (паспорт) ребенка;</w:t>
      </w:r>
    </w:p>
    <w:p w:rsidR="004F71EF" w:rsidRPr="004F71EF" w:rsidRDefault="004F71EF" w:rsidP="004F71EF">
      <w:pPr>
        <w:pStyle w:val="af7"/>
        <w:spacing w:before="0" w:after="0"/>
        <w:ind w:firstLine="709"/>
        <w:jc w:val="both"/>
        <w:rPr>
          <w:sz w:val="20"/>
          <w:szCs w:val="20"/>
        </w:rPr>
      </w:pPr>
      <w:r w:rsidRPr="004F71EF">
        <w:rPr>
          <w:sz w:val="20"/>
          <w:szCs w:val="20"/>
        </w:rPr>
        <w:t>- финансовый документ, подтверждающий факт оплаты за путевку;</w:t>
      </w:r>
    </w:p>
    <w:p w:rsidR="004F71EF" w:rsidRPr="004F71EF" w:rsidRDefault="004F71EF" w:rsidP="004F71EF">
      <w:pPr>
        <w:pStyle w:val="af7"/>
        <w:spacing w:before="0" w:after="0"/>
        <w:ind w:firstLine="709"/>
        <w:jc w:val="both"/>
        <w:rPr>
          <w:sz w:val="20"/>
          <w:szCs w:val="20"/>
        </w:rPr>
      </w:pPr>
      <w:r w:rsidRPr="004F71EF">
        <w:rPr>
          <w:sz w:val="20"/>
          <w:szCs w:val="20"/>
        </w:rPr>
        <w:t>- копию лицевой стороны сберегательной книжки или данные лицевого счета.</w:t>
      </w:r>
    </w:p>
    <w:p w:rsidR="004F71EF" w:rsidRPr="004F71EF" w:rsidRDefault="004F71EF" w:rsidP="004F71EF">
      <w:pPr>
        <w:pStyle w:val="af1"/>
        <w:numPr>
          <w:ilvl w:val="0"/>
          <w:numId w:val="23"/>
        </w:numPr>
        <w:spacing w:after="0" w:line="240" w:lineRule="auto"/>
        <w:ind w:left="0" w:firstLine="709"/>
        <w:jc w:val="both"/>
        <w:rPr>
          <w:rFonts w:ascii="Times New Roman" w:hAnsi="Times New Roman"/>
          <w:sz w:val="20"/>
          <w:szCs w:val="20"/>
        </w:rPr>
      </w:pPr>
      <w:r w:rsidRPr="004F71EF">
        <w:rPr>
          <w:rFonts w:ascii="Times New Roman" w:hAnsi="Times New Roman"/>
          <w:sz w:val="20"/>
          <w:szCs w:val="20"/>
        </w:rPr>
        <w:t xml:space="preserve">Отдел проверяет предоставленные документы и направляет на рассмотрение в </w:t>
      </w:r>
      <w:proofErr w:type="gramStart"/>
      <w:r w:rsidRPr="004F71EF">
        <w:rPr>
          <w:rFonts w:ascii="Times New Roman" w:hAnsi="Times New Roman"/>
          <w:sz w:val="20"/>
          <w:szCs w:val="20"/>
        </w:rPr>
        <w:t>комиссию  пакет</w:t>
      </w:r>
      <w:proofErr w:type="gramEnd"/>
      <w:r w:rsidRPr="004F71EF">
        <w:rPr>
          <w:rFonts w:ascii="Times New Roman" w:hAnsi="Times New Roman"/>
          <w:sz w:val="20"/>
          <w:szCs w:val="20"/>
        </w:rPr>
        <w:t xml:space="preserve"> документов, предоставленный заявителем.</w:t>
      </w:r>
    </w:p>
    <w:p w:rsidR="004F71EF" w:rsidRPr="004F71EF" w:rsidRDefault="004F71EF" w:rsidP="004F71EF">
      <w:pPr>
        <w:pStyle w:val="af1"/>
        <w:numPr>
          <w:ilvl w:val="0"/>
          <w:numId w:val="23"/>
        </w:numPr>
        <w:spacing w:after="0" w:line="240" w:lineRule="auto"/>
        <w:ind w:left="0" w:firstLine="709"/>
        <w:jc w:val="both"/>
        <w:rPr>
          <w:rFonts w:ascii="Times New Roman" w:hAnsi="Times New Roman"/>
          <w:sz w:val="20"/>
          <w:szCs w:val="20"/>
        </w:rPr>
      </w:pPr>
      <w:r w:rsidRPr="004F71EF">
        <w:rPr>
          <w:rFonts w:ascii="Times New Roman" w:hAnsi="Times New Roman"/>
          <w:sz w:val="20"/>
          <w:szCs w:val="20"/>
        </w:rPr>
        <w:t>Комиссия в течение пяти дней принимает решение о выплате компенсации заявителям.</w:t>
      </w:r>
    </w:p>
    <w:p w:rsidR="004F71EF" w:rsidRPr="004F71EF" w:rsidRDefault="004F71EF" w:rsidP="004F71EF">
      <w:pPr>
        <w:pStyle w:val="af1"/>
        <w:numPr>
          <w:ilvl w:val="0"/>
          <w:numId w:val="23"/>
        </w:numPr>
        <w:spacing w:after="0" w:line="240" w:lineRule="auto"/>
        <w:ind w:left="0" w:firstLine="709"/>
        <w:jc w:val="both"/>
        <w:rPr>
          <w:rFonts w:ascii="Times New Roman" w:hAnsi="Times New Roman"/>
          <w:sz w:val="20"/>
          <w:szCs w:val="20"/>
        </w:rPr>
      </w:pPr>
      <w:r w:rsidRPr="004F71EF">
        <w:rPr>
          <w:rFonts w:ascii="Times New Roman" w:hAnsi="Times New Roman"/>
          <w:sz w:val="20"/>
          <w:szCs w:val="20"/>
        </w:rPr>
        <w:t xml:space="preserve"> Отдел осуществляет возмещение компенсации части стоимости путевки путем перечисления средств на лицевые счета заявителей ежемесячно до 15 числа месяца следующего за отчетным.</w:t>
      </w:r>
    </w:p>
    <w:p w:rsidR="004F71EF" w:rsidRPr="004F71EF" w:rsidRDefault="004F71EF" w:rsidP="004F71EF">
      <w:pPr>
        <w:spacing w:line="240" w:lineRule="auto"/>
        <w:rPr>
          <w:sz w:val="20"/>
          <w:szCs w:val="20"/>
        </w:rPr>
      </w:pPr>
      <w:r w:rsidRPr="004F71EF">
        <w:rPr>
          <w:sz w:val="20"/>
          <w:szCs w:val="20"/>
        </w:rPr>
        <w:t>5. Частичная компенсация стоимости путевки в загородные стационарные детские оздоровительные лагеря, открытые в установленном порядке на территории Российской Федерации, осуществляется из расчета 80% от базовой стоимости путевки для детей работников бюджетных организаций (11642,40 руб.), 50% от базовой стоимости путевки, установленной постановлением правительства Воронежской области от 23.01.2018 г. № 32 для детей работников иных организаций (7276,50 руб.).</w:t>
      </w:r>
    </w:p>
    <w:p w:rsidR="004F71EF" w:rsidRDefault="004F71EF" w:rsidP="004F71EF">
      <w:pPr>
        <w:spacing w:line="240" w:lineRule="auto"/>
        <w:rPr>
          <w:sz w:val="20"/>
          <w:szCs w:val="20"/>
        </w:rPr>
      </w:pPr>
    </w:p>
    <w:p w:rsidR="004F71EF" w:rsidRPr="004F71EF" w:rsidRDefault="004F71EF" w:rsidP="004F71EF">
      <w:pPr>
        <w:spacing w:line="240" w:lineRule="auto"/>
        <w:ind w:left="5103" w:firstLine="0"/>
        <w:rPr>
          <w:sz w:val="20"/>
          <w:szCs w:val="20"/>
        </w:rPr>
      </w:pPr>
      <w:r w:rsidRPr="004F71EF">
        <w:rPr>
          <w:sz w:val="20"/>
          <w:szCs w:val="20"/>
        </w:rPr>
        <w:t>ПРИЛОЖЕНИЕ 3</w:t>
      </w:r>
    </w:p>
    <w:p w:rsidR="004F71EF" w:rsidRPr="004F71EF" w:rsidRDefault="004F71EF" w:rsidP="004F71EF">
      <w:pPr>
        <w:spacing w:line="240" w:lineRule="auto"/>
        <w:ind w:left="5103" w:firstLine="0"/>
        <w:rPr>
          <w:sz w:val="20"/>
          <w:szCs w:val="20"/>
        </w:rPr>
      </w:pPr>
      <w:proofErr w:type="gramStart"/>
      <w:r w:rsidRPr="004F71EF">
        <w:rPr>
          <w:sz w:val="20"/>
          <w:szCs w:val="20"/>
        </w:rPr>
        <w:t>к</w:t>
      </w:r>
      <w:proofErr w:type="gramEnd"/>
      <w:r w:rsidRPr="004F71EF">
        <w:rPr>
          <w:sz w:val="20"/>
          <w:szCs w:val="20"/>
        </w:rPr>
        <w:t xml:space="preserve"> постановлению администрации </w:t>
      </w:r>
    </w:p>
    <w:p w:rsidR="004F71EF" w:rsidRPr="004F71EF" w:rsidRDefault="004F71EF" w:rsidP="004F71EF">
      <w:pPr>
        <w:spacing w:line="240" w:lineRule="auto"/>
        <w:ind w:left="5103" w:firstLine="0"/>
        <w:rPr>
          <w:sz w:val="20"/>
          <w:szCs w:val="20"/>
        </w:rPr>
      </w:pPr>
      <w:proofErr w:type="gramStart"/>
      <w:r w:rsidRPr="004F71EF">
        <w:rPr>
          <w:sz w:val="20"/>
          <w:szCs w:val="20"/>
        </w:rPr>
        <w:t>муниципального</w:t>
      </w:r>
      <w:proofErr w:type="gramEnd"/>
      <w:r w:rsidRPr="004F71EF">
        <w:rPr>
          <w:sz w:val="20"/>
          <w:szCs w:val="20"/>
        </w:rPr>
        <w:t xml:space="preserve"> района </w:t>
      </w:r>
    </w:p>
    <w:p w:rsidR="004F71EF" w:rsidRPr="004F71EF" w:rsidRDefault="004F71EF" w:rsidP="004F71EF">
      <w:pPr>
        <w:spacing w:line="240" w:lineRule="auto"/>
        <w:ind w:left="5103" w:firstLine="0"/>
        <w:rPr>
          <w:sz w:val="20"/>
          <w:szCs w:val="20"/>
        </w:rPr>
      </w:pPr>
      <w:proofErr w:type="gramStart"/>
      <w:r w:rsidRPr="004F71EF">
        <w:rPr>
          <w:sz w:val="20"/>
          <w:szCs w:val="20"/>
        </w:rPr>
        <w:t>от</w:t>
      </w:r>
      <w:proofErr w:type="gramEnd"/>
      <w:r w:rsidRPr="004F71EF">
        <w:rPr>
          <w:sz w:val="20"/>
          <w:szCs w:val="20"/>
        </w:rPr>
        <w:t xml:space="preserve"> «09» апреля 2018 г. №135</w:t>
      </w:r>
    </w:p>
    <w:p w:rsidR="004F71EF" w:rsidRPr="004F71EF" w:rsidRDefault="004F71EF" w:rsidP="004F71EF">
      <w:pPr>
        <w:spacing w:line="240" w:lineRule="auto"/>
        <w:ind w:firstLine="567"/>
        <w:jc w:val="center"/>
        <w:rPr>
          <w:b/>
          <w:sz w:val="20"/>
          <w:szCs w:val="20"/>
        </w:rPr>
      </w:pPr>
    </w:p>
    <w:p w:rsidR="004F71EF" w:rsidRPr="004F71EF" w:rsidRDefault="004F71EF" w:rsidP="004F71EF">
      <w:pPr>
        <w:spacing w:line="240" w:lineRule="auto"/>
        <w:ind w:firstLine="567"/>
        <w:jc w:val="center"/>
        <w:rPr>
          <w:b/>
          <w:sz w:val="20"/>
          <w:szCs w:val="20"/>
        </w:rPr>
      </w:pPr>
      <w:r w:rsidRPr="004F71EF">
        <w:rPr>
          <w:b/>
          <w:sz w:val="20"/>
          <w:szCs w:val="20"/>
        </w:rPr>
        <w:t>Порядок выплаты частичной компенсации работодателям, за приобретенные путевки для детей сотрудников за полную стоимость в детские оздоровительные лагеря, открытые в установленном порядке на территории Российской Федерации, со сроком пребывания не менее 21 дня в период летних каникул в 2018 году</w:t>
      </w:r>
    </w:p>
    <w:p w:rsidR="004F71EF" w:rsidRPr="004F71EF" w:rsidRDefault="004F71EF" w:rsidP="004F71EF">
      <w:pPr>
        <w:spacing w:line="240" w:lineRule="auto"/>
        <w:ind w:firstLine="567"/>
        <w:contextualSpacing/>
        <w:rPr>
          <w:sz w:val="20"/>
          <w:szCs w:val="20"/>
        </w:rPr>
      </w:pPr>
      <w:r w:rsidRPr="004F71EF">
        <w:rPr>
          <w:sz w:val="20"/>
          <w:szCs w:val="20"/>
        </w:rPr>
        <w:t>Настоящий порядок определяет условия частичной выплаты компенсации работодателям, которые приобрели путевки для детей сотрудников, за полную стоимость у детских оздоровительных лагерей, самостоятельно реализующих путевки в детские лагеря, расположенные на территории Российской Федерации.</w:t>
      </w:r>
    </w:p>
    <w:p w:rsidR="004F71EF" w:rsidRPr="004F71EF" w:rsidRDefault="004F71EF" w:rsidP="004F71EF">
      <w:pPr>
        <w:pStyle w:val="af7"/>
        <w:spacing w:before="0" w:after="0"/>
        <w:ind w:firstLine="709"/>
        <w:jc w:val="both"/>
        <w:rPr>
          <w:sz w:val="20"/>
          <w:szCs w:val="20"/>
        </w:rPr>
      </w:pPr>
      <w:r w:rsidRPr="004F71EF">
        <w:rPr>
          <w:sz w:val="20"/>
          <w:szCs w:val="20"/>
        </w:rPr>
        <w:t>1. Для реализации права на получение частичной компенсации работодатели обращаются в Отдел и представляют следующие документы:</w:t>
      </w:r>
    </w:p>
    <w:p w:rsidR="004F71EF" w:rsidRPr="004F71EF" w:rsidRDefault="004F71EF" w:rsidP="004F71EF">
      <w:pPr>
        <w:spacing w:line="240" w:lineRule="auto"/>
        <w:rPr>
          <w:sz w:val="20"/>
          <w:szCs w:val="20"/>
        </w:rPr>
      </w:pPr>
      <w:r w:rsidRPr="004F71EF">
        <w:rPr>
          <w:sz w:val="20"/>
          <w:szCs w:val="20"/>
        </w:rPr>
        <w:t>- заявка на выплату компенсации за путевки по форме, рекомендованной Департаментом социальной защиты Воронежской области;</w:t>
      </w:r>
    </w:p>
    <w:p w:rsidR="004F71EF" w:rsidRPr="004F71EF" w:rsidRDefault="004F71EF" w:rsidP="004F71EF">
      <w:pPr>
        <w:pStyle w:val="af7"/>
        <w:spacing w:before="0" w:after="0"/>
        <w:ind w:firstLine="709"/>
        <w:jc w:val="both"/>
        <w:rPr>
          <w:sz w:val="20"/>
          <w:szCs w:val="20"/>
        </w:rPr>
      </w:pPr>
      <w:r w:rsidRPr="004F71EF">
        <w:rPr>
          <w:sz w:val="20"/>
          <w:szCs w:val="20"/>
        </w:rPr>
        <w:t>- копии договоров на приобретение путевок;</w:t>
      </w:r>
    </w:p>
    <w:p w:rsidR="004F71EF" w:rsidRPr="004F71EF" w:rsidRDefault="004F71EF" w:rsidP="004F71EF">
      <w:pPr>
        <w:pStyle w:val="af7"/>
        <w:tabs>
          <w:tab w:val="left" w:pos="851"/>
          <w:tab w:val="left" w:pos="993"/>
        </w:tabs>
        <w:spacing w:before="0" w:after="0"/>
        <w:ind w:firstLine="709"/>
        <w:jc w:val="both"/>
        <w:rPr>
          <w:sz w:val="20"/>
          <w:szCs w:val="20"/>
        </w:rPr>
      </w:pPr>
      <w:r w:rsidRPr="004F71EF">
        <w:rPr>
          <w:sz w:val="20"/>
          <w:szCs w:val="20"/>
        </w:rPr>
        <w:t>- копии платежных поручений, подтверждающих оплату путевок, с отметкой банка или иной кредитной организации об исполнении;</w:t>
      </w:r>
    </w:p>
    <w:p w:rsidR="004F71EF" w:rsidRPr="004F71EF" w:rsidRDefault="004F71EF" w:rsidP="004F71EF">
      <w:pPr>
        <w:pStyle w:val="af7"/>
        <w:spacing w:before="0" w:after="0"/>
        <w:ind w:firstLine="709"/>
        <w:jc w:val="both"/>
        <w:rPr>
          <w:sz w:val="20"/>
          <w:szCs w:val="20"/>
        </w:rPr>
      </w:pPr>
      <w:r w:rsidRPr="004F71EF">
        <w:rPr>
          <w:sz w:val="20"/>
          <w:szCs w:val="20"/>
        </w:rPr>
        <w:t>- список детей, для которых были приобретены путевки в детский оздоровительный лагерь;</w:t>
      </w:r>
    </w:p>
    <w:p w:rsidR="004F71EF" w:rsidRPr="004F71EF" w:rsidRDefault="004F71EF" w:rsidP="004F71EF">
      <w:pPr>
        <w:pStyle w:val="af7"/>
        <w:spacing w:before="0" w:after="0"/>
        <w:ind w:firstLine="709"/>
        <w:jc w:val="both"/>
        <w:rPr>
          <w:sz w:val="20"/>
          <w:szCs w:val="20"/>
        </w:rPr>
      </w:pPr>
      <w:r w:rsidRPr="004F71EF">
        <w:rPr>
          <w:sz w:val="20"/>
          <w:szCs w:val="20"/>
        </w:rPr>
        <w:t xml:space="preserve">- заверенные копии отрывных талонов к путевкам (с </w:t>
      </w:r>
      <w:proofErr w:type="gramStart"/>
      <w:r w:rsidRPr="004F71EF">
        <w:rPr>
          <w:sz w:val="20"/>
          <w:szCs w:val="20"/>
        </w:rPr>
        <w:t>указанием  фамилии</w:t>
      </w:r>
      <w:proofErr w:type="gramEnd"/>
      <w:r w:rsidRPr="004F71EF">
        <w:rPr>
          <w:sz w:val="20"/>
          <w:szCs w:val="20"/>
        </w:rPr>
        <w:t>, имени, отчества ребенка, срока пребывания в лагере).</w:t>
      </w:r>
    </w:p>
    <w:p w:rsidR="004F71EF" w:rsidRPr="004F71EF" w:rsidRDefault="004F71EF" w:rsidP="004F71EF">
      <w:pPr>
        <w:pStyle w:val="af7"/>
        <w:spacing w:before="0" w:after="0"/>
        <w:ind w:firstLine="709"/>
        <w:jc w:val="both"/>
        <w:rPr>
          <w:sz w:val="20"/>
          <w:szCs w:val="20"/>
        </w:rPr>
      </w:pPr>
      <w:r w:rsidRPr="004F71EF">
        <w:rPr>
          <w:sz w:val="20"/>
          <w:szCs w:val="20"/>
        </w:rPr>
        <w:t>2. Заявления от работодателей с пакетом документов на выплату компенсации предоставляются не позднее 01 августа 2018 г. Не соблюдение сроков предоставления документов, также предоставление недостоверных сведений служат основанием для отказа в выплате компенсации.</w:t>
      </w:r>
    </w:p>
    <w:p w:rsidR="004F71EF" w:rsidRPr="004F71EF" w:rsidRDefault="004F71EF" w:rsidP="004F71EF">
      <w:pPr>
        <w:pStyle w:val="af1"/>
        <w:spacing w:after="0" w:line="240" w:lineRule="auto"/>
        <w:ind w:left="0" w:firstLine="709"/>
        <w:jc w:val="both"/>
        <w:rPr>
          <w:rFonts w:ascii="Times New Roman" w:hAnsi="Times New Roman"/>
          <w:sz w:val="20"/>
          <w:szCs w:val="20"/>
        </w:rPr>
      </w:pPr>
      <w:r w:rsidRPr="004F71EF">
        <w:rPr>
          <w:rFonts w:ascii="Times New Roman" w:hAnsi="Times New Roman"/>
          <w:sz w:val="20"/>
          <w:szCs w:val="20"/>
        </w:rPr>
        <w:t>3. Отдел после проверки документов направляет на рассмотрение в комиссию пакет документов, представленный заявителем.</w:t>
      </w:r>
    </w:p>
    <w:p w:rsidR="004F71EF" w:rsidRPr="004F71EF" w:rsidRDefault="004F71EF" w:rsidP="004F71EF">
      <w:pPr>
        <w:pStyle w:val="af1"/>
        <w:spacing w:after="0" w:line="240" w:lineRule="auto"/>
        <w:ind w:left="0" w:firstLine="709"/>
        <w:jc w:val="both"/>
        <w:rPr>
          <w:rFonts w:ascii="Times New Roman" w:hAnsi="Times New Roman"/>
          <w:sz w:val="20"/>
          <w:szCs w:val="20"/>
        </w:rPr>
      </w:pPr>
      <w:r w:rsidRPr="004F71EF">
        <w:rPr>
          <w:rFonts w:ascii="Times New Roman" w:hAnsi="Times New Roman"/>
          <w:sz w:val="20"/>
          <w:szCs w:val="20"/>
        </w:rPr>
        <w:t>4. Комиссия в течение пяти дней принимает решение о выплате компенсации заявителям.</w:t>
      </w:r>
    </w:p>
    <w:p w:rsidR="004F71EF" w:rsidRPr="004F71EF" w:rsidRDefault="004F71EF" w:rsidP="004F71EF">
      <w:pPr>
        <w:pStyle w:val="af1"/>
        <w:spacing w:after="0" w:line="240" w:lineRule="auto"/>
        <w:ind w:left="0" w:firstLine="709"/>
        <w:jc w:val="both"/>
        <w:rPr>
          <w:rFonts w:ascii="Times New Roman" w:hAnsi="Times New Roman"/>
          <w:sz w:val="20"/>
          <w:szCs w:val="20"/>
        </w:rPr>
      </w:pPr>
      <w:r w:rsidRPr="004F71EF">
        <w:rPr>
          <w:rFonts w:ascii="Times New Roman" w:hAnsi="Times New Roman"/>
          <w:sz w:val="20"/>
          <w:szCs w:val="20"/>
        </w:rPr>
        <w:t>5. Отдел осуществляет частичное возмещение стоимости путевки для детей из семей работающих родителей, (законных представителей) детей, проживающих или работающих на территории Репьевского муниципального района путем перечисления средств на лицевые счета заявителей ежемесячно до 15 числа месяца следующего за отчетным.</w:t>
      </w:r>
    </w:p>
    <w:p w:rsidR="004F71EF" w:rsidRPr="004F71EF" w:rsidRDefault="004F71EF" w:rsidP="004F71EF">
      <w:pPr>
        <w:pBdr>
          <w:bottom w:val="single" w:sz="4" w:space="1" w:color="auto"/>
        </w:pBdr>
        <w:spacing w:line="240" w:lineRule="auto"/>
        <w:rPr>
          <w:sz w:val="20"/>
          <w:szCs w:val="20"/>
        </w:rPr>
      </w:pPr>
      <w:r w:rsidRPr="004F71EF">
        <w:rPr>
          <w:sz w:val="20"/>
          <w:szCs w:val="20"/>
        </w:rPr>
        <w:t>6. Частичная компенсация стоимости путевки в загородные стационарные детские оздоровительные лагеря, открытые в установленном порядке на территории Российской Федерации, осуществляется из расчета 80% от базовой стоимости путевки для детей работников бюджетных организаций (11642,40 руб.), 50% от базовой стоимости путевки, установленной постановлением правительства Воронежской области от 23.01.2018 г. № 32 для детей работников иных организаций (7276,50 руб.).</w:t>
      </w:r>
    </w:p>
    <w:p w:rsidR="004F71EF" w:rsidRPr="004F71EF" w:rsidRDefault="004F71EF" w:rsidP="004F71EF">
      <w:pPr>
        <w:pStyle w:val="af1"/>
        <w:tabs>
          <w:tab w:val="left" w:pos="851"/>
          <w:tab w:val="left" w:pos="1134"/>
        </w:tabs>
        <w:spacing w:after="0" w:line="240" w:lineRule="auto"/>
        <w:ind w:left="0"/>
        <w:jc w:val="both"/>
        <w:rPr>
          <w:rFonts w:ascii="Times New Roman" w:hAnsi="Times New Roman"/>
          <w:sz w:val="20"/>
          <w:szCs w:val="20"/>
        </w:rPr>
      </w:pPr>
    </w:p>
    <w:p w:rsidR="00CF130F" w:rsidRPr="00CF130F" w:rsidRDefault="00CF130F" w:rsidP="00CF130F">
      <w:pPr>
        <w:spacing w:line="240" w:lineRule="auto"/>
        <w:jc w:val="center"/>
        <w:rPr>
          <w:b/>
          <w:sz w:val="20"/>
          <w:szCs w:val="20"/>
        </w:rPr>
      </w:pPr>
      <w:r w:rsidRPr="00CF130F">
        <w:rPr>
          <w:b/>
          <w:sz w:val="20"/>
          <w:szCs w:val="20"/>
        </w:rPr>
        <w:lastRenderedPageBreak/>
        <w:t>АДМИНИСТРАЦИЯ РЕПЬЕВСКОГО МУНИЦИПАЛЬНОГО РАЙОНА ВОРОНЕЖСКОЙ ОБЛАСТИ</w:t>
      </w:r>
    </w:p>
    <w:p w:rsidR="00CF130F" w:rsidRPr="00CF130F" w:rsidRDefault="00CF130F" w:rsidP="00CF130F">
      <w:pPr>
        <w:spacing w:line="240" w:lineRule="auto"/>
        <w:jc w:val="center"/>
        <w:outlineLvl w:val="0"/>
        <w:rPr>
          <w:b/>
          <w:spacing w:val="30"/>
          <w:sz w:val="20"/>
          <w:szCs w:val="20"/>
        </w:rPr>
      </w:pPr>
      <w:r w:rsidRPr="00CF130F">
        <w:rPr>
          <w:b/>
          <w:spacing w:val="30"/>
          <w:sz w:val="20"/>
          <w:szCs w:val="20"/>
        </w:rPr>
        <w:t>ПОСТАНОВЛЕНИЕ</w:t>
      </w:r>
    </w:p>
    <w:p w:rsidR="00CF130F" w:rsidRPr="00CF130F" w:rsidRDefault="00CF130F" w:rsidP="00CF130F">
      <w:pPr>
        <w:spacing w:line="240" w:lineRule="auto"/>
        <w:ind w:right="4820"/>
        <w:rPr>
          <w:color w:val="FFFFFF"/>
          <w:sz w:val="20"/>
          <w:szCs w:val="20"/>
          <w:u w:val="single"/>
        </w:rPr>
      </w:pPr>
      <w:r w:rsidRPr="00CF130F">
        <w:rPr>
          <w:sz w:val="20"/>
          <w:szCs w:val="20"/>
          <w:u w:val="single"/>
        </w:rPr>
        <w:t>«17» апреля 2018 г. №147</w:t>
      </w:r>
    </w:p>
    <w:p w:rsidR="00CF130F" w:rsidRDefault="00CF130F" w:rsidP="00CF130F">
      <w:pPr>
        <w:spacing w:line="240" w:lineRule="auto"/>
        <w:ind w:right="4820"/>
        <w:jc w:val="left"/>
        <w:rPr>
          <w:sz w:val="20"/>
          <w:szCs w:val="20"/>
        </w:rPr>
      </w:pPr>
      <w:r w:rsidRPr="00CF130F">
        <w:rPr>
          <w:sz w:val="20"/>
          <w:szCs w:val="20"/>
        </w:rPr>
        <w:t>с. Репьевка</w:t>
      </w:r>
    </w:p>
    <w:p w:rsidR="00CF130F" w:rsidRPr="00CF130F" w:rsidRDefault="00CF130F" w:rsidP="00CF130F">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CF130F" w:rsidRPr="00CF130F" w:rsidTr="001454E4">
        <w:tc>
          <w:tcPr>
            <w:tcW w:w="4644" w:type="dxa"/>
            <w:tcBorders>
              <w:top w:val="nil"/>
              <w:left w:val="nil"/>
              <w:bottom w:val="nil"/>
              <w:right w:val="nil"/>
            </w:tcBorders>
          </w:tcPr>
          <w:p w:rsidR="00CF130F" w:rsidRPr="00CF130F" w:rsidRDefault="00CF130F" w:rsidP="00CF130F">
            <w:pPr>
              <w:tabs>
                <w:tab w:val="left" w:pos="4536"/>
              </w:tabs>
              <w:spacing w:line="240" w:lineRule="auto"/>
              <w:ind w:firstLine="0"/>
              <w:rPr>
                <w:b/>
                <w:sz w:val="20"/>
                <w:szCs w:val="20"/>
              </w:rPr>
            </w:pPr>
            <w:r w:rsidRPr="00CF130F">
              <w:rPr>
                <w:b/>
                <w:sz w:val="20"/>
                <w:szCs w:val="20"/>
              </w:rPr>
              <w:t>О внесении изменения в постановление администрации Репьевского муниципального района от 08.11.2016 г. №226 а «Об утверждении муниципальной программы Репьевского муниципального района «Развитие транспортной системы»</w:t>
            </w:r>
          </w:p>
        </w:tc>
      </w:tr>
    </w:tbl>
    <w:p w:rsidR="00CF130F" w:rsidRDefault="00CF130F" w:rsidP="00CF130F">
      <w:pPr>
        <w:tabs>
          <w:tab w:val="left" w:pos="4678"/>
        </w:tabs>
        <w:spacing w:line="240" w:lineRule="auto"/>
        <w:rPr>
          <w:sz w:val="20"/>
          <w:szCs w:val="20"/>
        </w:rPr>
      </w:pPr>
    </w:p>
    <w:p w:rsidR="00CF130F" w:rsidRPr="00CF130F" w:rsidRDefault="00CF130F" w:rsidP="00CF130F">
      <w:pPr>
        <w:tabs>
          <w:tab w:val="left" w:pos="4678"/>
        </w:tabs>
        <w:spacing w:line="240" w:lineRule="auto"/>
        <w:rPr>
          <w:sz w:val="20"/>
          <w:szCs w:val="20"/>
        </w:rPr>
      </w:pPr>
      <w:r w:rsidRPr="00CF130F">
        <w:rPr>
          <w:sz w:val="20"/>
          <w:szCs w:val="20"/>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Репьевского муниципального района от 30.10.2013 года №297 «О порядке разработки, реализации и оценке эффективности муниципальных программ Репьевского муниципального района», законом Воронежской области от 10.11.2014 г. №148-ОЗ «О закреплении отдельных вопросов местного значения за сельскими поселениями Воронежской области», администрация Репьевского муниципального района Воронежской области </w:t>
      </w:r>
      <w:r w:rsidRPr="00CF130F">
        <w:rPr>
          <w:b/>
          <w:spacing w:val="40"/>
          <w:sz w:val="20"/>
          <w:szCs w:val="20"/>
        </w:rPr>
        <w:t>постановляет:</w:t>
      </w:r>
    </w:p>
    <w:p w:rsidR="00CF130F" w:rsidRPr="00CF130F" w:rsidRDefault="00CF130F" w:rsidP="00CF130F">
      <w:pPr>
        <w:tabs>
          <w:tab w:val="left" w:pos="4678"/>
        </w:tabs>
        <w:spacing w:line="240" w:lineRule="auto"/>
        <w:ind w:right="-2" w:firstLine="567"/>
        <w:rPr>
          <w:sz w:val="20"/>
          <w:szCs w:val="20"/>
        </w:rPr>
      </w:pPr>
      <w:r w:rsidRPr="00CF130F">
        <w:rPr>
          <w:sz w:val="20"/>
          <w:szCs w:val="20"/>
        </w:rPr>
        <w:t xml:space="preserve">1. Внести в постановление администрации Репьевского муниципального района от 08.11.2016 г. №226 а «Об утверждении муниципальной программы Репьевского муниципального района «Развитие транспортной системы» (далее – Программа) следующее изменение: </w:t>
      </w:r>
    </w:p>
    <w:p w:rsidR="00CF130F" w:rsidRPr="00CF130F" w:rsidRDefault="00CF130F" w:rsidP="00CF130F">
      <w:pPr>
        <w:tabs>
          <w:tab w:val="left" w:pos="709"/>
        </w:tabs>
        <w:spacing w:line="240" w:lineRule="auto"/>
        <w:ind w:right="-2" w:firstLine="567"/>
        <w:contextualSpacing/>
        <w:rPr>
          <w:sz w:val="20"/>
          <w:szCs w:val="20"/>
        </w:rPr>
      </w:pPr>
      <w:proofErr w:type="gramStart"/>
      <w:r w:rsidRPr="00CF130F">
        <w:rPr>
          <w:sz w:val="20"/>
          <w:szCs w:val="20"/>
        </w:rPr>
        <w:t>раздел</w:t>
      </w:r>
      <w:proofErr w:type="gramEnd"/>
      <w:r w:rsidRPr="00CF130F">
        <w:rPr>
          <w:sz w:val="20"/>
          <w:szCs w:val="20"/>
        </w:rPr>
        <w:t xml:space="preserve"> 4.2. «Обобщенная характеристика основного мероприятия» дополнить таблицей:</w:t>
      </w:r>
    </w:p>
    <w:p w:rsidR="00CF130F" w:rsidRPr="00CF130F" w:rsidRDefault="00CF130F" w:rsidP="00CF130F">
      <w:pPr>
        <w:tabs>
          <w:tab w:val="left" w:pos="709"/>
        </w:tabs>
        <w:spacing w:line="240" w:lineRule="auto"/>
        <w:ind w:right="-2" w:firstLine="567"/>
        <w:contextualSpacing/>
        <w:rPr>
          <w:sz w:val="20"/>
          <w:szCs w:val="20"/>
        </w:rPr>
      </w:pPr>
      <w:r w:rsidRPr="00CF130F">
        <w:rPr>
          <w:sz w:val="20"/>
          <w:szCs w:val="20"/>
        </w:rPr>
        <w:t>«Расходы местного бюджета на реализацию мероприятий муниципальной программы, софинансирование которых планируется за счет субсидии из областного бюджета на 2018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2336"/>
        <w:gridCol w:w="2336"/>
        <w:gridCol w:w="2337"/>
      </w:tblGrid>
      <w:tr w:rsidR="00CF130F" w:rsidRPr="00CF130F" w:rsidTr="001454E4">
        <w:trPr>
          <w:trHeight w:val="276"/>
        </w:trPr>
        <w:tc>
          <w:tcPr>
            <w:tcW w:w="2336" w:type="dxa"/>
            <w:vMerge w:val="restart"/>
            <w:shd w:val="clear" w:color="auto" w:fill="auto"/>
          </w:tcPr>
          <w:p w:rsidR="00CF130F" w:rsidRPr="00CF130F" w:rsidRDefault="00CF130F" w:rsidP="00CF130F">
            <w:pPr>
              <w:tabs>
                <w:tab w:val="left" w:pos="709"/>
              </w:tabs>
              <w:spacing w:line="240" w:lineRule="auto"/>
              <w:ind w:firstLine="0"/>
              <w:contextualSpacing/>
              <w:rPr>
                <w:sz w:val="20"/>
                <w:szCs w:val="20"/>
              </w:rPr>
            </w:pPr>
          </w:p>
        </w:tc>
        <w:tc>
          <w:tcPr>
            <w:tcW w:w="7009" w:type="dxa"/>
            <w:gridSpan w:val="3"/>
            <w:shd w:val="clear" w:color="auto" w:fill="auto"/>
          </w:tcPr>
          <w:p w:rsidR="00CF130F" w:rsidRPr="00CF130F" w:rsidRDefault="00CF130F" w:rsidP="00CF130F">
            <w:pPr>
              <w:tabs>
                <w:tab w:val="left" w:pos="709"/>
              </w:tabs>
              <w:spacing w:line="240" w:lineRule="auto"/>
              <w:ind w:firstLine="0"/>
              <w:contextualSpacing/>
              <w:jc w:val="center"/>
              <w:rPr>
                <w:sz w:val="20"/>
                <w:szCs w:val="20"/>
              </w:rPr>
            </w:pPr>
            <w:r w:rsidRPr="00CF130F">
              <w:rPr>
                <w:sz w:val="20"/>
                <w:szCs w:val="20"/>
              </w:rPr>
              <w:t xml:space="preserve">Расходы, </w:t>
            </w:r>
            <w:proofErr w:type="spellStart"/>
            <w:r w:rsidRPr="00CF130F">
              <w:rPr>
                <w:sz w:val="20"/>
                <w:szCs w:val="20"/>
              </w:rPr>
              <w:t>тыс.руб</w:t>
            </w:r>
            <w:proofErr w:type="spellEnd"/>
          </w:p>
        </w:tc>
      </w:tr>
      <w:tr w:rsidR="00CF130F" w:rsidRPr="00CF130F" w:rsidTr="001454E4">
        <w:trPr>
          <w:trHeight w:val="408"/>
        </w:trPr>
        <w:tc>
          <w:tcPr>
            <w:tcW w:w="2336" w:type="dxa"/>
            <w:vMerge/>
            <w:shd w:val="clear" w:color="auto" w:fill="auto"/>
          </w:tcPr>
          <w:p w:rsidR="00CF130F" w:rsidRPr="00CF130F" w:rsidRDefault="00CF130F" w:rsidP="00CF130F">
            <w:pPr>
              <w:tabs>
                <w:tab w:val="left" w:pos="709"/>
              </w:tabs>
              <w:spacing w:line="240" w:lineRule="auto"/>
              <w:ind w:firstLine="0"/>
              <w:contextualSpacing/>
              <w:rPr>
                <w:sz w:val="20"/>
                <w:szCs w:val="20"/>
              </w:rPr>
            </w:pPr>
          </w:p>
        </w:tc>
        <w:tc>
          <w:tcPr>
            <w:tcW w:w="2336" w:type="dxa"/>
            <w:shd w:val="clear" w:color="auto" w:fill="auto"/>
          </w:tcPr>
          <w:p w:rsidR="00CF130F" w:rsidRPr="00CF130F" w:rsidRDefault="00CF130F" w:rsidP="00CF130F">
            <w:pPr>
              <w:tabs>
                <w:tab w:val="left" w:pos="709"/>
              </w:tabs>
              <w:spacing w:line="240" w:lineRule="auto"/>
              <w:ind w:firstLine="0"/>
              <w:contextualSpacing/>
              <w:rPr>
                <w:sz w:val="20"/>
                <w:szCs w:val="20"/>
              </w:rPr>
            </w:pPr>
            <w:r w:rsidRPr="00CF130F">
              <w:rPr>
                <w:sz w:val="20"/>
                <w:szCs w:val="20"/>
              </w:rPr>
              <w:t>Всего</w:t>
            </w:r>
          </w:p>
        </w:tc>
        <w:tc>
          <w:tcPr>
            <w:tcW w:w="2336" w:type="dxa"/>
            <w:shd w:val="clear" w:color="auto" w:fill="auto"/>
          </w:tcPr>
          <w:p w:rsidR="00CF130F" w:rsidRPr="00CF130F" w:rsidRDefault="00CF130F" w:rsidP="00CF130F">
            <w:pPr>
              <w:tabs>
                <w:tab w:val="left" w:pos="709"/>
              </w:tabs>
              <w:spacing w:line="240" w:lineRule="auto"/>
              <w:ind w:firstLine="0"/>
              <w:contextualSpacing/>
              <w:rPr>
                <w:sz w:val="20"/>
                <w:szCs w:val="20"/>
              </w:rPr>
            </w:pPr>
            <w:r w:rsidRPr="00CF130F">
              <w:rPr>
                <w:sz w:val="20"/>
                <w:szCs w:val="20"/>
              </w:rPr>
              <w:t>Местный бюджет</w:t>
            </w:r>
          </w:p>
        </w:tc>
        <w:tc>
          <w:tcPr>
            <w:tcW w:w="2337" w:type="dxa"/>
            <w:shd w:val="clear" w:color="auto" w:fill="auto"/>
          </w:tcPr>
          <w:p w:rsidR="00CF130F" w:rsidRPr="00CF130F" w:rsidRDefault="00CF130F" w:rsidP="00CF130F">
            <w:pPr>
              <w:tabs>
                <w:tab w:val="left" w:pos="709"/>
              </w:tabs>
              <w:spacing w:line="240" w:lineRule="auto"/>
              <w:ind w:firstLine="0"/>
              <w:contextualSpacing/>
              <w:rPr>
                <w:sz w:val="20"/>
                <w:szCs w:val="20"/>
              </w:rPr>
            </w:pPr>
            <w:r w:rsidRPr="00CF130F">
              <w:rPr>
                <w:sz w:val="20"/>
                <w:szCs w:val="20"/>
              </w:rPr>
              <w:t>Областной бюджет (прогнозные данные)</w:t>
            </w:r>
          </w:p>
        </w:tc>
      </w:tr>
      <w:tr w:rsidR="00CF130F" w:rsidRPr="00CF130F" w:rsidTr="001454E4">
        <w:trPr>
          <w:trHeight w:val="408"/>
        </w:trPr>
        <w:tc>
          <w:tcPr>
            <w:tcW w:w="2336" w:type="dxa"/>
            <w:shd w:val="clear" w:color="auto" w:fill="auto"/>
          </w:tcPr>
          <w:p w:rsidR="00CF130F" w:rsidRPr="00CF130F" w:rsidRDefault="00CF130F" w:rsidP="00CF130F">
            <w:pPr>
              <w:tabs>
                <w:tab w:val="left" w:pos="709"/>
              </w:tabs>
              <w:spacing w:line="240" w:lineRule="auto"/>
              <w:ind w:firstLine="0"/>
              <w:contextualSpacing/>
              <w:rPr>
                <w:sz w:val="20"/>
                <w:szCs w:val="20"/>
              </w:rPr>
            </w:pPr>
            <w:r w:rsidRPr="00CF130F">
              <w:rPr>
                <w:sz w:val="20"/>
                <w:szCs w:val="20"/>
              </w:rPr>
              <w:t>Ремонт автомобильных дорог местного значения</w:t>
            </w:r>
          </w:p>
        </w:tc>
        <w:tc>
          <w:tcPr>
            <w:tcW w:w="2336" w:type="dxa"/>
            <w:shd w:val="clear" w:color="auto" w:fill="auto"/>
          </w:tcPr>
          <w:p w:rsidR="00CF130F" w:rsidRPr="00CF130F" w:rsidRDefault="00CF130F" w:rsidP="00CF130F">
            <w:pPr>
              <w:tabs>
                <w:tab w:val="left" w:pos="709"/>
              </w:tabs>
              <w:spacing w:line="240" w:lineRule="auto"/>
              <w:ind w:firstLine="0"/>
              <w:contextualSpacing/>
              <w:rPr>
                <w:sz w:val="20"/>
                <w:szCs w:val="20"/>
              </w:rPr>
            </w:pPr>
            <w:r w:rsidRPr="00CF130F">
              <w:rPr>
                <w:sz w:val="20"/>
                <w:szCs w:val="20"/>
              </w:rPr>
              <w:t>25 312,769</w:t>
            </w:r>
          </w:p>
        </w:tc>
        <w:tc>
          <w:tcPr>
            <w:tcW w:w="2336" w:type="dxa"/>
            <w:shd w:val="clear" w:color="auto" w:fill="auto"/>
          </w:tcPr>
          <w:p w:rsidR="00CF130F" w:rsidRPr="00CF130F" w:rsidRDefault="00CF130F" w:rsidP="00CF130F">
            <w:pPr>
              <w:tabs>
                <w:tab w:val="left" w:pos="709"/>
              </w:tabs>
              <w:spacing w:line="240" w:lineRule="auto"/>
              <w:ind w:firstLine="0"/>
              <w:contextualSpacing/>
              <w:rPr>
                <w:sz w:val="20"/>
                <w:szCs w:val="20"/>
              </w:rPr>
            </w:pPr>
            <w:r w:rsidRPr="00CF130F">
              <w:rPr>
                <w:sz w:val="20"/>
                <w:szCs w:val="20"/>
              </w:rPr>
              <w:t>35,269</w:t>
            </w:r>
          </w:p>
        </w:tc>
        <w:tc>
          <w:tcPr>
            <w:tcW w:w="2337" w:type="dxa"/>
            <w:shd w:val="clear" w:color="auto" w:fill="auto"/>
          </w:tcPr>
          <w:p w:rsidR="00CF130F" w:rsidRPr="00CF130F" w:rsidRDefault="00CF130F" w:rsidP="00CF130F">
            <w:pPr>
              <w:tabs>
                <w:tab w:val="left" w:pos="709"/>
              </w:tabs>
              <w:spacing w:line="240" w:lineRule="auto"/>
              <w:ind w:left="720" w:firstLine="0"/>
              <w:contextualSpacing/>
              <w:rPr>
                <w:sz w:val="20"/>
                <w:szCs w:val="20"/>
              </w:rPr>
            </w:pPr>
            <w:r w:rsidRPr="00CF130F">
              <w:rPr>
                <w:sz w:val="20"/>
                <w:szCs w:val="20"/>
              </w:rPr>
              <w:t>25 77,500</w:t>
            </w:r>
          </w:p>
        </w:tc>
      </w:tr>
    </w:tbl>
    <w:p w:rsidR="00CF130F" w:rsidRPr="00CF130F" w:rsidRDefault="00CF130F" w:rsidP="00CF130F">
      <w:pPr>
        <w:tabs>
          <w:tab w:val="left" w:pos="1418"/>
        </w:tabs>
        <w:spacing w:line="240" w:lineRule="auto"/>
        <w:ind w:left="568" w:right="-2"/>
        <w:rPr>
          <w:sz w:val="20"/>
          <w:szCs w:val="20"/>
        </w:rPr>
      </w:pPr>
    </w:p>
    <w:p w:rsidR="00CF130F" w:rsidRPr="00CF130F" w:rsidRDefault="00CF130F" w:rsidP="00CF130F">
      <w:pPr>
        <w:tabs>
          <w:tab w:val="left" w:pos="1134"/>
        </w:tabs>
        <w:spacing w:line="240" w:lineRule="auto"/>
        <w:ind w:right="-2" w:firstLine="567"/>
        <w:rPr>
          <w:sz w:val="20"/>
          <w:szCs w:val="20"/>
        </w:rPr>
      </w:pPr>
      <w:r>
        <w:rPr>
          <w:sz w:val="20"/>
          <w:szCs w:val="20"/>
        </w:rPr>
        <w:t xml:space="preserve">2. </w:t>
      </w:r>
      <w:r w:rsidRPr="00CF130F">
        <w:rPr>
          <w:sz w:val="20"/>
          <w:szCs w:val="20"/>
        </w:rPr>
        <w:t>Настоящее постановление вступает в силу со дня его официального опубликования и распространяет свое действие на правоотношения, возникшие с 01.01.2018 г.</w:t>
      </w:r>
    </w:p>
    <w:p w:rsidR="00CF130F" w:rsidRPr="00CF130F" w:rsidRDefault="00CF130F" w:rsidP="00CF130F">
      <w:pPr>
        <w:tabs>
          <w:tab w:val="left" w:pos="4678"/>
        </w:tabs>
        <w:spacing w:line="240" w:lineRule="auto"/>
        <w:ind w:right="-2"/>
        <w:rPr>
          <w:sz w:val="20"/>
          <w:szCs w:val="20"/>
        </w:rPr>
      </w:pPr>
    </w:p>
    <w:tbl>
      <w:tblPr>
        <w:tblW w:w="10915" w:type="dxa"/>
        <w:tblBorders>
          <w:bottom w:val="single" w:sz="4" w:space="0" w:color="auto"/>
        </w:tblBorders>
        <w:tblLook w:val="04A0" w:firstRow="1" w:lastRow="0" w:firstColumn="1" w:lastColumn="0" w:noHBand="0" w:noVBand="1"/>
      </w:tblPr>
      <w:tblGrid>
        <w:gridCol w:w="3652"/>
        <w:gridCol w:w="2693"/>
        <w:gridCol w:w="4570"/>
      </w:tblGrid>
      <w:tr w:rsidR="00CF130F" w:rsidRPr="00CF130F" w:rsidTr="00CF130F">
        <w:tc>
          <w:tcPr>
            <w:tcW w:w="3652" w:type="dxa"/>
          </w:tcPr>
          <w:p w:rsidR="00CF130F" w:rsidRPr="00CF130F" w:rsidRDefault="00CF130F" w:rsidP="00CF130F">
            <w:pPr>
              <w:tabs>
                <w:tab w:val="left" w:pos="4678"/>
              </w:tabs>
              <w:spacing w:line="240" w:lineRule="auto"/>
              <w:ind w:right="-2"/>
              <w:rPr>
                <w:sz w:val="20"/>
                <w:szCs w:val="20"/>
              </w:rPr>
            </w:pPr>
            <w:proofErr w:type="spellStart"/>
            <w:r w:rsidRPr="00CF130F">
              <w:rPr>
                <w:sz w:val="20"/>
                <w:szCs w:val="20"/>
              </w:rPr>
              <w:t>И.о</w:t>
            </w:r>
            <w:proofErr w:type="spellEnd"/>
            <w:r w:rsidRPr="00CF130F">
              <w:rPr>
                <w:sz w:val="20"/>
                <w:szCs w:val="20"/>
              </w:rPr>
              <w:t>. главы администрации</w:t>
            </w:r>
          </w:p>
          <w:p w:rsidR="00CF130F" w:rsidRPr="00CF130F" w:rsidRDefault="00CF130F" w:rsidP="00CF130F">
            <w:pPr>
              <w:tabs>
                <w:tab w:val="left" w:pos="4678"/>
              </w:tabs>
              <w:spacing w:line="240" w:lineRule="auto"/>
              <w:ind w:right="-2"/>
              <w:rPr>
                <w:sz w:val="20"/>
                <w:szCs w:val="20"/>
              </w:rPr>
            </w:pPr>
            <w:proofErr w:type="gramStart"/>
            <w:r w:rsidRPr="00CF130F">
              <w:rPr>
                <w:sz w:val="20"/>
                <w:szCs w:val="20"/>
              </w:rPr>
              <w:t>муниципального</w:t>
            </w:r>
            <w:proofErr w:type="gramEnd"/>
            <w:r w:rsidRPr="00CF130F">
              <w:rPr>
                <w:sz w:val="20"/>
                <w:szCs w:val="20"/>
              </w:rPr>
              <w:t xml:space="preserve"> района</w:t>
            </w:r>
          </w:p>
        </w:tc>
        <w:tc>
          <w:tcPr>
            <w:tcW w:w="2693" w:type="dxa"/>
          </w:tcPr>
          <w:p w:rsidR="00CF130F" w:rsidRPr="00CF130F" w:rsidRDefault="00CF130F" w:rsidP="00CF130F">
            <w:pPr>
              <w:tabs>
                <w:tab w:val="left" w:pos="4678"/>
              </w:tabs>
              <w:spacing w:line="240" w:lineRule="auto"/>
              <w:ind w:right="-2"/>
              <w:rPr>
                <w:sz w:val="20"/>
                <w:szCs w:val="20"/>
              </w:rPr>
            </w:pPr>
          </w:p>
        </w:tc>
        <w:tc>
          <w:tcPr>
            <w:tcW w:w="4570" w:type="dxa"/>
          </w:tcPr>
          <w:p w:rsidR="00CF130F" w:rsidRPr="00CF130F" w:rsidRDefault="00CF130F" w:rsidP="00CF130F">
            <w:pPr>
              <w:tabs>
                <w:tab w:val="left" w:pos="4678"/>
              </w:tabs>
              <w:spacing w:line="240" w:lineRule="auto"/>
              <w:ind w:right="-2"/>
              <w:jc w:val="right"/>
              <w:rPr>
                <w:sz w:val="20"/>
                <w:szCs w:val="20"/>
              </w:rPr>
            </w:pPr>
          </w:p>
          <w:p w:rsidR="00CF130F" w:rsidRPr="00CF130F" w:rsidRDefault="00CF130F" w:rsidP="00CF130F">
            <w:pPr>
              <w:tabs>
                <w:tab w:val="left" w:pos="4678"/>
              </w:tabs>
              <w:spacing w:line="240" w:lineRule="auto"/>
              <w:ind w:right="-2"/>
              <w:jc w:val="right"/>
              <w:rPr>
                <w:sz w:val="20"/>
                <w:szCs w:val="20"/>
              </w:rPr>
            </w:pPr>
            <w:r w:rsidRPr="00CF130F">
              <w:rPr>
                <w:sz w:val="20"/>
                <w:szCs w:val="20"/>
              </w:rPr>
              <w:t>Р.В. Ефименко</w:t>
            </w:r>
          </w:p>
        </w:tc>
      </w:tr>
    </w:tbl>
    <w:p w:rsidR="00CF130F" w:rsidRPr="00CF130F" w:rsidRDefault="00CF130F" w:rsidP="00CF130F">
      <w:pPr>
        <w:tabs>
          <w:tab w:val="left" w:pos="0"/>
        </w:tabs>
        <w:spacing w:line="240" w:lineRule="auto"/>
        <w:contextualSpacing/>
        <w:rPr>
          <w:sz w:val="20"/>
          <w:szCs w:val="20"/>
        </w:rPr>
      </w:pPr>
    </w:p>
    <w:p w:rsidR="00996E3E" w:rsidRPr="004F71EF" w:rsidRDefault="00996E3E" w:rsidP="004F71EF">
      <w:pPr>
        <w:spacing w:line="240" w:lineRule="auto"/>
        <w:ind w:firstLine="0"/>
        <w:jc w:val="center"/>
        <w:rPr>
          <w:rFonts w:eastAsia="Calibri"/>
          <w:sz w:val="20"/>
          <w:szCs w:val="20"/>
          <w:lang w:eastAsia="en-US"/>
        </w:rPr>
      </w:pPr>
    </w:p>
    <w:sectPr w:rsidR="00996E3E" w:rsidRPr="004F71EF" w:rsidSect="009A739A">
      <w:headerReference w:type="default" r:id="rId13"/>
      <w:pgSz w:w="11906" w:h="16838"/>
      <w:pgMar w:top="1134" w:right="567" w:bottom="1276" w:left="426"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BC7" w:rsidRDefault="007C7BC7" w:rsidP="000663F8">
      <w:pPr>
        <w:spacing w:line="240" w:lineRule="auto"/>
      </w:pPr>
      <w:r>
        <w:separator/>
      </w:r>
    </w:p>
  </w:endnote>
  <w:endnote w:type="continuationSeparator" w:id="0">
    <w:p w:rsidR="007C7BC7" w:rsidRDefault="007C7BC7"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851CE2" w:rsidRDefault="00851CE2">
        <w:pPr>
          <w:pStyle w:val="ac"/>
          <w:jc w:val="center"/>
        </w:pPr>
        <w:r>
          <w:fldChar w:fldCharType="begin"/>
        </w:r>
        <w:r>
          <w:instrText>PAGE   \* MERGEFORMAT</w:instrText>
        </w:r>
        <w:r>
          <w:fldChar w:fldCharType="separate"/>
        </w:r>
        <w:r w:rsidR="00B5394F" w:rsidRPr="00B5394F">
          <w:rPr>
            <w:noProof/>
            <w:lang w:val="ru-RU"/>
          </w:rPr>
          <w:t>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E2" w:rsidRDefault="00851CE2">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BC7" w:rsidRDefault="007C7BC7" w:rsidP="000663F8">
      <w:pPr>
        <w:spacing w:line="240" w:lineRule="auto"/>
      </w:pPr>
      <w:r>
        <w:separator/>
      </w:r>
    </w:p>
  </w:footnote>
  <w:footnote w:type="continuationSeparator" w:id="0">
    <w:p w:rsidR="007C7BC7" w:rsidRDefault="007C7BC7"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E2" w:rsidRDefault="00851CE2"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E2" w:rsidRPr="00C10279" w:rsidRDefault="00851CE2" w:rsidP="00A570EE">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76F67FC"/>
    <w:multiLevelType w:val="hybridMultilevel"/>
    <w:tmpl w:val="18FE51BE"/>
    <w:lvl w:ilvl="0" w:tplc="E594F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BF71D1"/>
    <w:multiLevelType w:val="multilevel"/>
    <w:tmpl w:val="874ABFD6"/>
    <w:lvl w:ilvl="0">
      <w:start w:val="1"/>
      <w:numFmt w:val="decimal"/>
      <w:lvlText w:val="%1."/>
      <w:lvlJc w:val="left"/>
      <w:pPr>
        <w:ind w:left="1129"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172800AE"/>
    <w:multiLevelType w:val="hybridMultilevel"/>
    <w:tmpl w:val="40C88CEC"/>
    <w:lvl w:ilvl="0" w:tplc="849259B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F86862"/>
    <w:multiLevelType w:val="hybridMultilevel"/>
    <w:tmpl w:val="C108D26C"/>
    <w:lvl w:ilvl="0" w:tplc="623C1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F65414"/>
    <w:multiLevelType w:val="hybridMultilevel"/>
    <w:tmpl w:val="18F252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482D84"/>
    <w:multiLevelType w:val="multilevel"/>
    <w:tmpl w:val="61265F8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7">
    <w:nsid w:val="341007D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C23ACE"/>
    <w:multiLevelType w:val="hybridMultilevel"/>
    <w:tmpl w:val="CEDC8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AA14C0E"/>
    <w:multiLevelType w:val="hybridMultilevel"/>
    <w:tmpl w:val="FBC44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44453E"/>
    <w:multiLevelType w:val="hybridMultilevel"/>
    <w:tmpl w:val="E3AA6BF8"/>
    <w:lvl w:ilvl="0" w:tplc="6E54117A">
      <w:numFmt w:val="bullet"/>
      <w:lvlText w:val=""/>
      <w:lvlJc w:val="left"/>
      <w:pPr>
        <w:ind w:left="1108" w:hanging="360"/>
      </w:pPr>
      <w:rPr>
        <w:rFonts w:ascii="Symbol" w:eastAsia="Times New Roman" w:hAnsi="Symbol" w:cs="Times New Roman"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22">
    <w:nsid w:val="4C907784"/>
    <w:multiLevelType w:val="multilevel"/>
    <w:tmpl w:val="AD00709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CDB200E"/>
    <w:multiLevelType w:val="hybridMultilevel"/>
    <w:tmpl w:val="F9246614"/>
    <w:lvl w:ilvl="0" w:tplc="A566EA14">
      <w:start w:val="1"/>
      <w:numFmt w:val="bullet"/>
      <w:lvlText w:val="-"/>
      <w:lvlJc w:val="left"/>
      <w:pPr>
        <w:tabs>
          <w:tab w:val="num" w:pos="720"/>
        </w:tabs>
        <w:ind w:left="720" w:hanging="360"/>
      </w:pPr>
      <w:rPr>
        <w:rFonts w:ascii="Times New Roman" w:hAnsi="Times New Roman" w:hint="default"/>
      </w:rPr>
    </w:lvl>
    <w:lvl w:ilvl="1" w:tplc="8A48948A" w:tentative="1">
      <w:start w:val="1"/>
      <w:numFmt w:val="bullet"/>
      <w:lvlText w:val="-"/>
      <w:lvlJc w:val="left"/>
      <w:pPr>
        <w:tabs>
          <w:tab w:val="num" w:pos="1440"/>
        </w:tabs>
        <w:ind w:left="1440" w:hanging="360"/>
      </w:pPr>
      <w:rPr>
        <w:rFonts w:ascii="Times New Roman" w:hAnsi="Times New Roman" w:hint="default"/>
      </w:rPr>
    </w:lvl>
    <w:lvl w:ilvl="2" w:tplc="E5E8A75A" w:tentative="1">
      <w:start w:val="1"/>
      <w:numFmt w:val="bullet"/>
      <w:lvlText w:val="-"/>
      <w:lvlJc w:val="left"/>
      <w:pPr>
        <w:tabs>
          <w:tab w:val="num" w:pos="2160"/>
        </w:tabs>
        <w:ind w:left="2160" w:hanging="360"/>
      </w:pPr>
      <w:rPr>
        <w:rFonts w:ascii="Times New Roman" w:hAnsi="Times New Roman" w:hint="default"/>
      </w:rPr>
    </w:lvl>
    <w:lvl w:ilvl="3" w:tplc="92E283DE" w:tentative="1">
      <w:start w:val="1"/>
      <w:numFmt w:val="bullet"/>
      <w:lvlText w:val="-"/>
      <w:lvlJc w:val="left"/>
      <w:pPr>
        <w:tabs>
          <w:tab w:val="num" w:pos="2880"/>
        </w:tabs>
        <w:ind w:left="2880" w:hanging="360"/>
      </w:pPr>
      <w:rPr>
        <w:rFonts w:ascii="Times New Roman" w:hAnsi="Times New Roman" w:hint="default"/>
      </w:rPr>
    </w:lvl>
    <w:lvl w:ilvl="4" w:tplc="46802CAC" w:tentative="1">
      <w:start w:val="1"/>
      <w:numFmt w:val="bullet"/>
      <w:lvlText w:val="-"/>
      <w:lvlJc w:val="left"/>
      <w:pPr>
        <w:tabs>
          <w:tab w:val="num" w:pos="3600"/>
        </w:tabs>
        <w:ind w:left="3600" w:hanging="360"/>
      </w:pPr>
      <w:rPr>
        <w:rFonts w:ascii="Times New Roman" w:hAnsi="Times New Roman" w:hint="default"/>
      </w:rPr>
    </w:lvl>
    <w:lvl w:ilvl="5" w:tplc="3EE09306" w:tentative="1">
      <w:start w:val="1"/>
      <w:numFmt w:val="bullet"/>
      <w:lvlText w:val="-"/>
      <w:lvlJc w:val="left"/>
      <w:pPr>
        <w:tabs>
          <w:tab w:val="num" w:pos="4320"/>
        </w:tabs>
        <w:ind w:left="4320" w:hanging="360"/>
      </w:pPr>
      <w:rPr>
        <w:rFonts w:ascii="Times New Roman" w:hAnsi="Times New Roman" w:hint="default"/>
      </w:rPr>
    </w:lvl>
    <w:lvl w:ilvl="6" w:tplc="E496E39C" w:tentative="1">
      <w:start w:val="1"/>
      <w:numFmt w:val="bullet"/>
      <w:lvlText w:val="-"/>
      <w:lvlJc w:val="left"/>
      <w:pPr>
        <w:tabs>
          <w:tab w:val="num" w:pos="5040"/>
        </w:tabs>
        <w:ind w:left="5040" w:hanging="360"/>
      </w:pPr>
      <w:rPr>
        <w:rFonts w:ascii="Times New Roman" w:hAnsi="Times New Roman" w:hint="default"/>
      </w:rPr>
    </w:lvl>
    <w:lvl w:ilvl="7" w:tplc="56F0A7A8" w:tentative="1">
      <w:start w:val="1"/>
      <w:numFmt w:val="bullet"/>
      <w:lvlText w:val="-"/>
      <w:lvlJc w:val="left"/>
      <w:pPr>
        <w:tabs>
          <w:tab w:val="num" w:pos="5760"/>
        </w:tabs>
        <w:ind w:left="5760" w:hanging="360"/>
      </w:pPr>
      <w:rPr>
        <w:rFonts w:ascii="Times New Roman" w:hAnsi="Times New Roman" w:hint="default"/>
      </w:rPr>
    </w:lvl>
    <w:lvl w:ilvl="8" w:tplc="4C3272D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A012544"/>
    <w:multiLevelType w:val="hybridMultilevel"/>
    <w:tmpl w:val="30FEF832"/>
    <w:lvl w:ilvl="0" w:tplc="0419000F">
      <w:start w:val="1"/>
      <w:numFmt w:val="decimal"/>
      <w:lvlText w:val="%1."/>
      <w:lvlJc w:val="left"/>
      <w:pPr>
        <w:ind w:left="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1F1B1F"/>
    <w:multiLevelType w:val="hybridMultilevel"/>
    <w:tmpl w:val="AE6C10D0"/>
    <w:lvl w:ilvl="0" w:tplc="11D20EB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60E1601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66DE30A7"/>
    <w:multiLevelType w:val="hybridMultilevel"/>
    <w:tmpl w:val="38B4BF80"/>
    <w:lvl w:ilvl="0" w:tplc="A880A8B6">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ADD6A54"/>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E7C55CB"/>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2"/>
  </w:num>
  <w:num w:numId="3">
    <w:abstractNumId w:val="18"/>
  </w:num>
  <w:num w:numId="4">
    <w:abstractNumId w:val="30"/>
  </w:num>
  <w:num w:numId="5">
    <w:abstractNumId w:val="11"/>
  </w:num>
  <w:num w:numId="6">
    <w:abstractNumId w:val="24"/>
  </w:num>
  <w:num w:numId="7">
    <w:abstractNumId w:val="24"/>
    <w:lvlOverride w:ilvl="0">
      <w:lvl w:ilvl="0" w:tplc="0419000F">
        <w:start w:val="1"/>
        <w:numFmt w:val="decimal"/>
        <w:lvlText w:val="%1."/>
        <w:lvlJc w:val="left"/>
        <w:pPr>
          <w:ind w:left="1167" w:hanging="607"/>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8">
    <w:abstractNumId w:val="22"/>
  </w:num>
  <w:num w:numId="9">
    <w:abstractNumId w:val="27"/>
  </w:num>
  <w:num w:numId="10">
    <w:abstractNumId w:val="15"/>
  </w:num>
  <w:num w:numId="11">
    <w:abstractNumId w:val="16"/>
  </w:num>
  <w:num w:numId="12">
    <w:abstractNumId w:val="19"/>
  </w:num>
  <w:num w:numId="13">
    <w:abstractNumId w:val="29"/>
  </w:num>
  <w:num w:numId="14">
    <w:abstractNumId w:val="20"/>
  </w:num>
  <w:num w:numId="15">
    <w:abstractNumId w:val="28"/>
  </w:num>
  <w:num w:numId="16">
    <w:abstractNumId w:val="12"/>
  </w:num>
  <w:num w:numId="17">
    <w:abstractNumId w:val="26"/>
  </w:num>
  <w:num w:numId="18">
    <w:abstractNumId w:val="17"/>
  </w:num>
  <w:num w:numId="19">
    <w:abstractNumId w:val="14"/>
  </w:num>
  <w:num w:numId="20">
    <w:abstractNumId w:val="23"/>
  </w:num>
  <w:num w:numId="21">
    <w:abstractNumId w:val="21"/>
  </w:num>
  <w:num w:numId="22">
    <w:abstractNumId w:val="13"/>
  </w:num>
  <w:num w:numId="23">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5BE"/>
    <w:rsid w:val="00007804"/>
    <w:rsid w:val="00013796"/>
    <w:rsid w:val="00013AE5"/>
    <w:rsid w:val="00022BD9"/>
    <w:rsid w:val="00024FE4"/>
    <w:rsid w:val="00025175"/>
    <w:rsid w:val="00031112"/>
    <w:rsid w:val="000313CF"/>
    <w:rsid w:val="0003151E"/>
    <w:rsid w:val="00033136"/>
    <w:rsid w:val="00033791"/>
    <w:rsid w:val="0003403F"/>
    <w:rsid w:val="0003427A"/>
    <w:rsid w:val="0004039E"/>
    <w:rsid w:val="000415F8"/>
    <w:rsid w:val="000441F2"/>
    <w:rsid w:val="000465A8"/>
    <w:rsid w:val="00046B28"/>
    <w:rsid w:val="000471AC"/>
    <w:rsid w:val="000476C4"/>
    <w:rsid w:val="00051345"/>
    <w:rsid w:val="00051676"/>
    <w:rsid w:val="000522FE"/>
    <w:rsid w:val="00052975"/>
    <w:rsid w:val="000542F0"/>
    <w:rsid w:val="00054A29"/>
    <w:rsid w:val="00057160"/>
    <w:rsid w:val="000617BE"/>
    <w:rsid w:val="000641B4"/>
    <w:rsid w:val="00065C12"/>
    <w:rsid w:val="000663F8"/>
    <w:rsid w:val="000665AB"/>
    <w:rsid w:val="00066A2E"/>
    <w:rsid w:val="0006775F"/>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3470"/>
    <w:rsid w:val="0008443A"/>
    <w:rsid w:val="0009039D"/>
    <w:rsid w:val="00091C14"/>
    <w:rsid w:val="00092B31"/>
    <w:rsid w:val="00093006"/>
    <w:rsid w:val="00093199"/>
    <w:rsid w:val="00094851"/>
    <w:rsid w:val="00095447"/>
    <w:rsid w:val="00097AE6"/>
    <w:rsid w:val="000A0520"/>
    <w:rsid w:val="000A31A9"/>
    <w:rsid w:val="000A5B9E"/>
    <w:rsid w:val="000A7355"/>
    <w:rsid w:val="000B3710"/>
    <w:rsid w:val="000B5215"/>
    <w:rsid w:val="000B7E25"/>
    <w:rsid w:val="000C065A"/>
    <w:rsid w:val="000C1296"/>
    <w:rsid w:val="000C13E0"/>
    <w:rsid w:val="000C3B5E"/>
    <w:rsid w:val="000C63B9"/>
    <w:rsid w:val="000C6CC9"/>
    <w:rsid w:val="000C7C1B"/>
    <w:rsid w:val="000D48E0"/>
    <w:rsid w:val="000D6DC0"/>
    <w:rsid w:val="000E07E2"/>
    <w:rsid w:val="000E0A25"/>
    <w:rsid w:val="000E1FF6"/>
    <w:rsid w:val="000E286E"/>
    <w:rsid w:val="000E3433"/>
    <w:rsid w:val="000E371A"/>
    <w:rsid w:val="000E4792"/>
    <w:rsid w:val="000F205C"/>
    <w:rsid w:val="000F4A4B"/>
    <w:rsid w:val="000F5CAC"/>
    <w:rsid w:val="000F6502"/>
    <w:rsid w:val="000F7BC9"/>
    <w:rsid w:val="001002D1"/>
    <w:rsid w:val="00102F83"/>
    <w:rsid w:val="001033DC"/>
    <w:rsid w:val="00104970"/>
    <w:rsid w:val="00106001"/>
    <w:rsid w:val="00112305"/>
    <w:rsid w:val="00112980"/>
    <w:rsid w:val="00112D3A"/>
    <w:rsid w:val="00113085"/>
    <w:rsid w:val="0011556B"/>
    <w:rsid w:val="00115AAE"/>
    <w:rsid w:val="00116557"/>
    <w:rsid w:val="001209F6"/>
    <w:rsid w:val="00123268"/>
    <w:rsid w:val="0013161D"/>
    <w:rsid w:val="00134F98"/>
    <w:rsid w:val="0013644C"/>
    <w:rsid w:val="00140F2C"/>
    <w:rsid w:val="001426A3"/>
    <w:rsid w:val="00142742"/>
    <w:rsid w:val="00145406"/>
    <w:rsid w:val="00145985"/>
    <w:rsid w:val="00145D38"/>
    <w:rsid w:val="00147666"/>
    <w:rsid w:val="0015163B"/>
    <w:rsid w:val="00153A0B"/>
    <w:rsid w:val="00155CB9"/>
    <w:rsid w:val="00157E6A"/>
    <w:rsid w:val="00160276"/>
    <w:rsid w:val="00160390"/>
    <w:rsid w:val="001626BF"/>
    <w:rsid w:val="00162D56"/>
    <w:rsid w:val="001637A9"/>
    <w:rsid w:val="001642B5"/>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279D"/>
    <w:rsid w:val="001A3A6D"/>
    <w:rsid w:val="001A5463"/>
    <w:rsid w:val="001A6409"/>
    <w:rsid w:val="001A7A7D"/>
    <w:rsid w:val="001A7BA5"/>
    <w:rsid w:val="001B08C3"/>
    <w:rsid w:val="001B2438"/>
    <w:rsid w:val="001B47D2"/>
    <w:rsid w:val="001B79A3"/>
    <w:rsid w:val="001C0041"/>
    <w:rsid w:val="001C10EB"/>
    <w:rsid w:val="001C1F7D"/>
    <w:rsid w:val="001C53A3"/>
    <w:rsid w:val="001C5B10"/>
    <w:rsid w:val="001D03FC"/>
    <w:rsid w:val="001D0587"/>
    <w:rsid w:val="001D2C34"/>
    <w:rsid w:val="001D53B6"/>
    <w:rsid w:val="001D5615"/>
    <w:rsid w:val="001D56E3"/>
    <w:rsid w:val="001D5AE7"/>
    <w:rsid w:val="001D74F3"/>
    <w:rsid w:val="001E0FF5"/>
    <w:rsid w:val="001E2BB7"/>
    <w:rsid w:val="001E484E"/>
    <w:rsid w:val="001F3D2D"/>
    <w:rsid w:val="001F5AD5"/>
    <w:rsid w:val="001F6840"/>
    <w:rsid w:val="002008D9"/>
    <w:rsid w:val="00207342"/>
    <w:rsid w:val="002078BE"/>
    <w:rsid w:val="00212E47"/>
    <w:rsid w:val="002136C8"/>
    <w:rsid w:val="00217866"/>
    <w:rsid w:val="002179AF"/>
    <w:rsid w:val="00222715"/>
    <w:rsid w:val="00222CD9"/>
    <w:rsid w:val="002253B9"/>
    <w:rsid w:val="00226305"/>
    <w:rsid w:val="00230632"/>
    <w:rsid w:val="00230766"/>
    <w:rsid w:val="00232BF1"/>
    <w:rsid w:val="00233727"/>
    <w:rsid w:val="00233D2B"/>
    <w:rsid w:val="00234CEF"/>
    <w:rsid w:val="0023519A"/>
    <w:rsid w:val="00236BFD"/>
    <w:rsid w:val="00240940"/>
    <w:rsid w:val="0024253D"/>
    <w:rsid w:val="00243244"/>
    <w:rsid w:val="00247553"/>
    <w:rsid w:val="00252A3D"/>
    <w:rsid w:val="0025367C"/>
    <w:rsid w:val="00254C57"/>
    <w:rsid w:val="002574F4"/>
    <w:rsid w:val="0026455F"/>
    <w:rsid w:val="00266C32"/>
    <w:rsid w:val="002678B8"/>
    <w:rsid w:val="0027063F"/>
    <w:rsid w:val="00274A9B"/>
    <w:rsid w:val="00275C38"/>
    <w:rsid w:val="002814B8"/>
    <w:rsid w:val="002819BD"/>
    <w:rsid w:val="00281E2C"/>
    <w:rsid w:val="0028279A"/>
    <w:rsid w:val="00284368"/>
    <w:rsid w:val="00284CA1"/>
    <w:rsid w:val="00286EB0"/>
    <w:rsid w:val="00287E28"/>
    <w:rsid w:val="00292D2D"/>
    <w:rsid w:val="00294A4C"/>
    <w:rsid w:val="00295A70"/>
    <w:rsid w:val="00295C52"/>
    <w:rsid w:val="002A3302"/>
    <w:rsid w:val="002B197B"/>
    <w:rsid w:val="002B2E13"/>
    <w:rsid w:val="002B5D07"/>
    <w:rsid w:val="002B6B90"/>
    <w:rsid w:val="002B7518"/>
    <w:rsid w:val="002C0552"/>
    <w:rsid w:val="002C1A82"/>
    <w:rsid w:val="002C79C1"/>
    <w:rsid w:val="002D03F1"/>
    <w:rsid w:val="002D0AC0"/>
    <w:rsid w:val="002D1B80"/>
    <w:rsid w:val="002D6765"/>
    <w:rsid w:val="002E0035"/>
    <w:rsid w:val="002E21C7"/>
    <w:rsid w:val="002E522D"/>
    <w:rsid w:val="002E5D5F"/>
    <w:rsid w:val="002E6C5D"/>
    <w:rsid w:val="002E75D6"/>
    <w:rsid w:val="002F0750"/>
    <w:rsid w:val="002F0CDA"/>
    <w:rsid w:val="002F5FA6"/>
    <w:rsid w:val="002F7184"/>
    <w:rsid w:val="00300662"/>
    <w:rsid w:val="00300AA4"/>
    <w:rsid w:val="00305C18"/>
    <w:rsid w:val="0031197B"/>
    <w:rsid w:val="00311DC1"/>
    <w:rsid w:val="00313E6F"/>
    <w:rsid w:val="0032168D"/>
    <w:rsid w:val="00321D06"/>
    <w:rsid w:val="003247E6"/>
    <w:rsid w:val="00325BC2"/>
    <w:rsid w:val="00326570"/>
    <w:rsid w:val="00326CDD"/>
    <w:rsid w:val="00330E16"/>
    <w:rsid w:val="00330FE3"/>
    <w:rsid w:val="00331CC3"/>
    <w:rsid w:val="00332557"/>
    <w:rsid w:val="003339C7"/>
    <w:rsid w:val="00341E35"/>
    <w:rsid w:val="003509C0"/>
    <w:rsid w:val="00352BD8"/>
    <w:rsid w:val="00354A17"/>
    <w:rsid w:val="00354FD7"/>
    <w:rsid w:val="00355316"/>
    <w:rsid w:val="00356BA2"/>
    <w:rsid w:val="00356C4C"/>
    <w:rsid w:val="003577F2"/>
    <w:rsid w:val="00361E38"/>
    <w:rsid w:val="00362403"/>
    <w:rsid w:val="0036331C"/>
    <w:rsid w:val="00365803"/>
    <w:rsid w:val="0036624B"/>
    <w:rsid w:val="00371B70"/>
    <w:rsid w:val="003720B9"/>
    <w:rsid w:val="00373394"/>
    <w:rsid w:val="00374920"/>
    <w:rsid w:val="0037693C"/>
    <w:rsid w:val="00376C82"/>
    <w:rsid w:val="00376F41"/>
    <w:rsid w:val="0038011E"/>
    <w:rsid w:val="003858DA"/>
    <w:rsid w:val="00386473"/>
    <w:rsid w:val="00391CC0"/>
    <w:rsid w:val="00392746"/>
    <w:rsid w:val="00393D6D"/>
    <w:rsid w:val="00395004"/>
    <w:rsid w:val="0039785B"/>
    <w:rsid w:val="003A39E4"/>
    <w:rsid w:val="003A3B27"/>
    <w:rsid w:val="003A40F5"/>
    <w:rsid w:val="003A4E80"/>
    <w:rsid w:val="003A79E2"/>
    <w:rsid w:val="003A7A36"/>
    <w:rsid w:val="003B2AD9"/>
    <w:rsid w:val="003B4924"/>
    <w:rsid w:val="003B59BE"/>
    <w:rsid w:val="003C01C9"/>
    <w:rsid w:val="003C22C1"/>
    <w:rsid w:val="003C3215"/>
    <w:rsid w:val="003C518F"/>
    <w:rsid w:val="003C7037"/>
    <w:rsid w:val="003C71D0"/>
    <w:rsid w:val="003C776F"/>
    <w:rsid w:val="003D199D"/>
    <w:rsid w:val="003D4662"/>
    <w:rsid w:val="003D5AAA"/>
    <w:rsid w:val="003D5AE0"/>
    <w:rsid w:val="003E010F"/>
    <w:rsid w:val="003E24DE"/>
    <w:rsid w:val="003E2E37"/>
    <w:rsid w:val="003E2EA8"/>
    <w:rsid w:val="003E5C65"/>
    <w:rsid w:val="003E65AB"/>
    <w:rsid w:val="003E7CA9"/>
    <w:rsid w:val="003F12F1"/>
    <w:rsid w:val="003F25E0"/>
    <w:rsid w:val="003F390B"/>
    <w:rsid w:val="003F4FE9"/>
    <w:rsid w:val="003F6A7F"/>
    <w:rsid w:val="003F6DED"/>
    <w:rsid w:val="00401CD1"/>
    <w:rsid w:val="00401E34"/>
    <w:rsid w:val="004040B5"/>
    <w:rsid w:val="00404255"/>
    <w:rsid w:val="004077E7"/>
    <w:rsid w:val="00407D59"/>
    <w:rsid w:val="00411570"/>
    <w:rsid w:val="00412B58"/>
    <w:rsid w:val="00412BBE"/>
    <w:rsid w:val="0041652E"/>
    <w:rsid w:val="00416ACB"/>
    <w:rsid w:val="00416DD6"/>
    <w:rsid w:val="00421BDE"/>
    <w:rsid w:val="00421EEF"/>
    <w:rsid w:val="00422AFE"/>
    <w:rsid w:val="00426CEC"/>
    <w:rsid w:val="00427C42"/>
    <w:rsid w:val="00431F25"/>
    <w:rsid w:val="0043282F"/>
    <w:rsid w:val="00435700"/>
    <w:rsid w:val="00444E09"/>
    <w:rsid w:val="00446375"/>
    <w:rsid w:val="00451EA6"/>
    <w:rsid w:val="00452417"/>
    <w:rsid w:val="00456AFD"/>
    <w:rsid w:val="00456E71"/>
    <w:rsid w:val="00460B3F"/>
    <w:rsid w:val="004623E4"/>
    <w:rsid w:val="00463331"/>
    <w:rsid w:val="004649CE"/>
    <w:rsid w:val="00470335"/>
    <w:rsid w:val="00470A92"/>
    <w:rsid w:val="00471263"/>
    <w:rsid w:val="00472633"/>
    <w:rsid w:val="004757FA"/>
    <w:rsid w:val="00486F4D"/>
    <w:rsid w:val="004905B4"/>
    <w:rsid w:val="00490AF8"/>
    <w:rsid w:val="004930A1"/>
    <w:rsid w:val="00493A2F"/>
    <w:rsid w:val="00493A8D"/>
    <w:rsid w:val="00497093"/>
    <w:rsid w:val="00497D27"/>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6F5D"/>
    <w:rsid w:val="004D26F3"/>
    <w:rsid w:val="004D2B89"/>
    <w:rsid w:val="004D5624"/>
    <w:rsid w:val="004D6729"/>
    <w:rsid w:val="004D7D82"/>
    <w:rsid w:val="004E6E85"/>
    <w:rsid w:val="004E6FB4"/>
    <w:rsid w:val="004E73E0"/>
    <w:rsid w:val="004F1201"/>
    <w:rsid w:val="004F4182"/>
    <w:rsid w:val="004F571C"/>
    <w:rsid w:val="004F5C21"/>
    <w:rsid w:val="004F6A06"/>
    <w:rsid w:val="004F71EF"/>
    <w:rsid w:val="005014E7"/>
    <w:rsid w:val="00502767"/>
    <w:rsid w:val="00502AFD"/>
    <w:rsid w:val="005034A2"/>
    <w:rsid w:val="00503E86"/>
    <w:rsid w:val="005061A6"/>
    <w:rsid w:val="00507EAA"/>
    <w:rsid w:val="00513F7E"/>
    <w:rsid w:val="00514843"/>
    <w:rsid w:val="0051647F"/>
    <w:rsid w:val="00516DB4"/>
    <w:rsid w:val="00522A11"/>
    <w:rsid w:val="005233BB"/>
    <w:rsid w:val="0052352A"/>
    <w:rsid w:val="00525461"/>
    <w:rsid w:val="00532B83"/>
    <w:rsid w:val="0053314A"/>
    <w:rsid w:val="00534F55"/>
    <w:rsid w:val="005350BB"/>
    <w:rsid w:val="0053566F"/>
    <w:rsid w:val="00535A61"/>
    <w:rsid w:val="00540D29"/>
    <w:rsid w:val="005435C6"/>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0F70"/>
    <w:rsid w:val="00581CFC"/>
    <w:rsid w:val="00584794"/>
    <w:rsid w:val="00585308"/>
    <w:rsid w:val="00586064"/>
    <w:rsid w:val="005902CC"/>
    <w:rsid w:val="00592E20"/>
    <w:rsid w:val="005978A1"/>
    <w:rsid w:val="005A08CC"/>
    <w:rsid w:val="005A1A80"/>
    <w:rsid w:val="005A53E1"/>
    <w:rsid w:val="005A6A92"/>
    <w:rsid w:val="005B1BCA"/>
    <w:rsid w:val="005B335F"/>
    <w:rsid w:val="005B3E8D"/>
    <w:rsid w:val="005B3F15"/>
    <w:rsid w:val="005C29F2"/>
    <w:rsid w:val="005C7DE4"/>
    <w:rsid w:val="005D0678"/>
    <w:rsid w:val="005D1052"/>
    <w:rsid w:val="005D14CF"/>
    <w:rsid w:val="005D25A4"/>
    <w:rsid w:val="005D4B08"/>
    <w:rsid w:val="005D50D1"/>
    <w:rsid w:val="005D6BA1"/>
    <w:rsid w:val="005E0DE7"/>
    <w:rsid w:val="005E0DEF"/>
    <w:rsid w:val="005E15CF"/>
    <w:rsid w:val="005E2568"/>
    <w:rsid w:val="005F0950"/>
    <w:rsid w:val="005F0C82"/>
    <w:rsid w:val="005F0DF6"/>
    <w:rsid w:val="005F1C28"/>
    <w:rsid w:val="005F1FEA"/>
    <w:rsid w:val="005F6984"/>
    <w:rsid w:val="00602E53"/>
    <w:rsid w:val="00603DB4"/>
    <w:rsid w:val="006048BE"/>
    <w:rsid w:val="00612198"/>
    <w:rsid w:val="00612C91"/>
    <w:rsid w:val="00615989"/>
    <w:rsid w:val="00616ED6"/>
    <w:rsid w:val="00621A47"/>
    <w:rsid w:val="00621C21"/>
    <w:rsid w:val="006237C4"/>
    <w:rsid w:val="00624EFA"/>
    <w:rsid w:val="00632442"/>
    <w:rsid w:val="0063288D"/>
    <w:rsid w:val="0063309A"/>
    <w:rsid w:val="0063524E"/>
    <w:rsid w:val="0063728B"/>
    <w:rsid w:val="00641A63"/>
    <w:rsid w:val="00642666"/>
    <w:rsid w:val="00642DA6"/>
    <w:rsid w:val="00643BE2"/>
    <w:rsid w:val="00643DB5"/>
    <w:rsid w:val="00645044"/>
    <w:rsid w:val="00646C35"/>
    <w:rsid w:val="00650B2B"/>
    <w:rsid w:val="00651B36"/>
    <w:rsid w:val="0065299C"/>
    <w:rsid w:val="006548FE"/>
    <w:rsid w:val="0066477B"/>
    <w:rsid w:val="00670436"/>
    <w:rsid w:val="00673D71"/>
    <w:rsid w:val="006740C3"/>
    <w:rsid w:val="00675E9C"/>
    <w:rsid w:val="0067746C"/>
    <w:rsid w:val="006803BF"/>
    <w:rsid w:val="00684890"/>
    <w:rsid w:val="006850FD"/>
    <w:rsid w:val="0068752A"/>
    <w:rsid w:val="00690B9D"/>
    <w:rsid w:val="0069115A"/>
    <w:rsid w:val="0069233E"/>
    <w:rsid w:val="006945BC"/>
    <w:rsid w:val="00695019"/>
    <w:rsid w:val="00695987"/>
    <w:rsid w:val="00697B0A"/>
    <w:rsid w:val="006A1447"/>
    <w:rsid w:val="006A283F"/>
    <w:rsid w:val="006A54BB"/>
    <w:rsid w:val="006A5EF4"/>
    <w:rsid w:val="006B092E"/>
    <w:rsid w:val="006B37D9"/>
    <w:rsid w:val="006C2428"/>
    <w:rsid w:val="006C3148"/>
    <w:rsid w:val="006C3F7A"/>
    <w:rsid w:val="006C46B6"/>
    <w:rsid w:val="006C47A1"/>
    <w:rsid w:val="006C4E1F"/>
    <w:rsid w:val="006D15C1"/>
    <w:rsid w:val="006D1E5F"/>
    <w:rsid w:val="006D1E80"/>
    <w:rsid w:val="006D2D70"/>
    <w:rsid w:val="006D36FA"/>
    <w:rsid w:val="006E1C9A"/>
    <w:rsid w:val="006E3A1D"/>
    <w:rsid w:val="006E3DF3"/>
    <w:rsid w:val="006E5596"/>
    <w:rsid w:val="006E732B"/>
    <w:rsid w:val="006F1895"/>
    <w:rsid w:val="006F34F9"/>
    <w:rsid w:val="006F5326"/>
    <w:rsid w:val="006F666C"/>
    <w:rsid w:val="0070029E"/>
    <w:rsid w:val="0070184B"/>
    <w:rsid w:val="00701E82"/>
    <w:rsid w:val="00701FEB"/>
    <w:rsid w:val="00704938"/>
    <w:rsid w:val="00704AED"/>
    <w:rsid w:val="00705685"/>
    <w:rsid w:val="007056DB"/>
    <w:rsid w:val="0070629A"/>
    <w:rsid w:val="0070656D"/>
    <w:rsid w:val="00710353"/>
    <w:rsid w:val="00710520"/>
    <w:rsid w:val="00712CFC"/>
    <w:rsid w:val="007179A8"/>
    <w:rsid w:val="00721A75"/>
    <w:rsid w:val="00723095"/>
    <w:rsid w:val="0072310A"/>
    <w:rsid w:val="007233C0"/>
    <w:rsid w:val="0072367A"/>
    <w:rsid w:val="00723B3F"/>
    <w:rsid w:val="00724196"/>
    <w:rsid w:val="007246E0"/>
    <w:rsid w:val="00725423"/>
    <w:rsid w:val="00725945"/>
    <w:rsid w:val="0072595C"/>
    <w:rsid w:val="00725B6B"/>
    <w:rsid w:val="00725FBB"/>
    <w:rsid w:val="007263ED"/>
    <w:rsid w:val="0073051D"/>
    <w:rsid w:val="00735D6F"/>
    <w:rsid w:val="00735EB3"/>
    <w:rsid w:val="00737356"/>
    <w:rsid w:val="0074092E"/>
    <w:rsid w:val="00742300"/>
    <w:rsid w:val="00742CDA"/>
    <w:rsid w:val="00743A24"/>
    <w:rsid w:val="00744E2B"/>
    <w:rsid w:val="00745087"/>
    <w:rsid w:val="007470B0"/>
    <w:rsid w:val="00750190"/>
    <w:rsid w:val="00752502"/>
    <w:rsid w:val="0075352B"/>
    <w:rsid w:val="00756293"/>
    <w:rsid w:val="0076118E"/>
    <w:rsid w:val="007619BD"/>
    <w:rsid w:val="00764142"/>
    <w:rsid w:val="00766184"/>
    <w:rsid w:val="00767996"/>
    <w:rsid w:val="00767CE7"/>
    <w:rsid w:val="0077309A"/>
    <w:rsid w:val="00774588"/>
    <w:rsid w:val="007748FC"/>
    <w:rsid w:val="00775E78"/>
    <w:rsid w:val="007816BD"/>
    <w:rsid w:val="007824E4"/>
    <w:rsid w:val="00785A81"/>
    <w:rsid w:val="00785C00"/>
    <w:rsid w:val="00786529"/>
    <w:rsid w:val="007874C9"/>
    <w:rsid w:val="0079214C"/>
    <w:rsid w:val="007945D3"/>
    <w:rsid w:val="00794F9B"/>
    <w:rsid w:val="00796C09"/>
    <w:rsid w:val="00797508"/>
    <w:rsid w:val="007A01C9"/>
    <w:rsid w:val="007A4B0B"/>
    <w:rsid w:val="007A5A9D"/>
    <w:rsid w:val="007A626A"/>
    <w:rsid w:val="007B1A13"/>
    <w:rsid w:val="007B291F"/>
    <w:rsid w:val="007B6CE5"/>
    <w:rsid w:val="007B7D73"/>
    <w:rsid w:val="007C09B1"/>
    <w:rsid w:val="007C0DB2"/>
    <w:rsid w:val="007C0F35"/>
    <w:rsid w:val="007C26AF"/>
    <w:rsid w:val="007C30AD"/>
    <w:rsid w:val="007C39F1"/>
    <w:rsid w:val="007C3B5C"/>
    <w:rsid w:val="007C4867"/>
    <w:rsid w:val="007C496F"/>
    <w:rsid w:val="007C729B"/>
    <w:rsid w:val="007C7492"/>
    <w:rsid w:val="007C7BC7"/>
    <w:rsid w:val="007D1E42"/>
    <w:rsid w:val="007D43BE"/>
    <w:rsid w:val="007D53DD"/>
    <w:rsid w:val="007D7E59"/>
    <w:rsid w:val="007E0EC2"/>
    <w:rsid w:val="007E1793"/>
    <w:rsid w:val="007E2D0D"/>
    <w:rsid w:val="007E4B31"/>
    <w:rsid w:val="007E54AC"/>
    <w:rsid w:val="007E5CF3"/>
    <w:rsid w:val="007F0BB9"/>
    <w:rsid w:val="007F6324"/>
    <w:rsid w:val="008010B4"/>
    <w:rsid w:val="00802F3F"/>
    <w:rsid w:val="00805A9A"/>
    <w:rsid w:val="00810461"/>
    <w:rsid w:val="00810488"/>
    <w:rsid w:val="00810D8C"/>
    <w:rsid w:val="00811C19"/>
    <w:rsid w:val="00814171"/>
    <w:rsid w:val="00814FD3"/>
    <w:rsid w:val="00815897"/>
    <w:rsid w:val="00815A6A"/>
    <w:rsid w:val="008162F4"/>
    <w:rsid w:val="008166A9"/>
    <w:rsid w:val="00820BBF"/>
    <w:rsid w:val="008213AA"/>
    <w:rsid w:val="008222A5"/>
    <w:rsid w:val="008223B2"/>
    <w:rsid w:val="00822E24"/>
    <w:rsid w:val="008250D1"/>
    <w:rsid w:val="00826A3E"/>
    <w:rsid w:val="00826E30"/>
    <w:rsid w:val="00827EF4"/>
    <w:rsid w:val="00832415"/>
    <w:rsid w:val="0083266F"/>
    <w:rsid w:val="00833305"/>
    <w:rsid w:val="00833E35"/>
    <w:rsid w:val="00834261"/>
    <w:rsid w:val="00834E9B"/>
    <w:rsid w:val="008376BA"/>
    <w:rsid w:val="0084361B"/>
    <w:rsid w:val="00843961"/>
    <w:rsid w:val="00844CE2"/>
    <w:rsid w:val="008479E2"/>
    <w:rsid w:val="00851CE2"/>
    <w:rsid w:val="00854300"/>
    <w:rsid w:val="00854E2D"/>
    <w:rsid w:val="00855C0F"/>
    <w:rsid w:val="00856034"/>
    <w:rsid w:val="00861FD4"/>
    <w:rsid w:val="00865F87"/>
    <w:rsid w:val="0086684B"/>
    <w:rsid w:val="00866A1F"/>
    <w:rsid w:val="008674B2"/>
    <w:rsid w:val="00870CEC"/>
    <w:rsid w:val="00872AC0"/>
    <w:rsid w:val="00876340"/>
    <w:rsid w:val="00876874"/>
    <w:rsid w:val="0088044E"/>
    <w:rsid w:val="0088473D"/>
    <w:rsid w:val="00884D06"/>
    <w:rsid w:val="0088501F"/>
    <w:rsid w:val="0088518B"/>
    <w:rsid w:val="00885C92"/>
    <w:rsid w:val="00886013"/>
    <w:rsid w:val="00886BC0"/>
    <w:rsid w:val="00891CA7"/>
    <w:rsid w:val="00896A55"/>
    <w:rsid w:val="00897633"/>
    <w:rsid w:val="008A4B9E"/>
    <w:rsid w:val="008A7C31"/>
    <w:rsid w:val="008B0354"/>
    <w:rsid w:val="008B16C4"/>
    <w:rsid w:val="008B19CD"/>
    <w:rsid w:val="008B2442"/>
    <w:rsid w:val="008B3FCD"/>
    <w:rsid w:val="008B4689"/>
    <w:rsid w:val="008C060F"/>
    <w:rsid w:val="008C2CAC"/>
    <w:rsid w:val="008C4B8A"/>
    <w:rsid w:val="008D2587"/>
    <w:rsid w:val="008D2DCE"/>
    <w:rsid w:val="008D41C4"/>
    <w:rsid w:val="008D4E56"/>
    <w:rsid w:val="008D5C87"/>
    <w:rsid w:val="008D6D7C"/>
    <w:rsid w:val="008E02DF"/>
    <w:rsid w:val="008E0CB8"/>
    <w:rsid w:val="008E0CFE"/>
    <w:rsid w:val="008E14C1"/>
    <w:rsid w:val="008F1E01"/>
    <w:rsid w:val="008F292E"/>
    <w:rsid w:val="008F3302"/>
    <w:rsid w:val="008F34CD"/>
    <w:rsid w:val="008F455A"/>
    <w:rsid w:val="008F552C"/>
    <w:rsid w:val="008F6146"/>
    <w:rsid w:val="00900EDD"/>
    <w:rsid w:val="009038FA"/>
    <w:rsid w:val="009050FC"/>
    <w:rsid w:val="00905461"/>
    <w:rsid w:val="00905609"/>
    <w:rsid w:val="00906137"/>
    <w:rsid w:val="009075E3"/>
    <w:rsid w:val="0091474B"/>
    <w:rsid w:val="00914D9E"/>
    <w:rsid w:val="009157B8"/>
    <w:rsid w:val="0091777C"/>
    <w:rsid w:val="00920BC4"/>
    <w:rsid w:val="00922B5C"/>
    <w:rsid w:val="009254B9"/>
    <w:rsid w:val="00925736"/>
    <w:rsid w:val="00927027"/>
    <w:rsid w:val="0092740D"/>
    <w:rsid w:val="00931108"/>
    <w:rsid w:val="00931DC4"/>
    <w:rsid w:val="00932AFF"/>
    <w:rsid w:val="009336B3"/>
    <w:rsid w:val="0093563A"/>
    <w:rsid w:val="0093699D"/>
    <w:rsid w:val="00936CF9"/>
    <w:rsid w:val="00937604"/>
    <w:rsid w:val="009402A0"/>
    <w:rsid w:val="0094060A"/>
    <w:rsid w:val="00940904"/>
    <w:rsid w:val="00942041"/>
    <w:rsid w:val="00942A4E"/>
    <w:rsid w:val="00945191"/>
    <w:rsid w:val="0094587C"/>
    <w:rsid w:val="00945CF0"/>
    <w:rsid w:val="00947620"/>
    <w:rsid w:val="0095351E"/>
    <w:rsid w:val="0095369B"/>
    <w:rsid w:val="00954B71"/>
    <w:rsid w:val="00955E01"/>
    <w:rsid w:val="00956157"/>
    <w:rsid w:val="00962FE7"/>
    <w:rsid w:val="009653F7"/>
    <w:rsid w:val="0096703B"/>
    <w:rsid w:val="00970232"/>
    <w:rsid w:val="00970463"/>
    <w:rsid w:val="009704BD"/>
    <w:rsid w:val="00970D22"/>
    <w:rsid w:val="00970F29"/>
    <w:rsid w:val="00971124"/>
    <w:rsid w:val="00971690"/>
    <w:rsid w:val="00974035"/>
    <w:rsid w:val="00976598"/>
    <w:rsid w:val="00976912"/>
    <w:rsid w:val="00976D77"/>
    <w:rsid w:val="00976FF2"/>
    <w:rsid w:val="00982141"/>
    <w:rsid w:val="0099207C"/>
    <w:rsid w:val="00992184"/>
    <w:rsid w:val="00994571"/>
    <w:rsid w:val="00996364"/>
    <w:rsid w:val="009967FB"/>
    <w:rsid w:val="00996E3E"/>
    <w:rsid w:val="009A08D6"/>
    <w:rsid w:val="009A0996"/>
    <w:rsid w:val="009A0E57"/>
    <w:rsid w:val="009A42F8"/>
    <w:rsid w:val="009A5E76"/>
    <w:rsid w:val="009A739A"/>
    <w:rsid w:val="009B0833"/>
    <w:rsid w:val="009B095A"/>
    <w:rsid w:val="009B0AC0"/>
    <w:rsid w:val="009B0F66"/>
    <w:rsid w:val="009B2793"/>
    <w:rsid w:val="009B7661"/>
    <w:rsid w:val="009B7A39"/>
    <w:rsid w:val="009B7E10"/>
    <w:rsid w:val="009C344A"/>
    <w:rsid w:val="009D2F6E"/>
    <w:rsid w:val="009D3639"/>
    <w:rsid w:val="009D4BF1"/>
    <w:rsid w:val="009D60A2"/>
    <w:rsid w:val="009D6638"/>
    <w:rsid w:val="009E1EED"/>
    <w:rsid w:val="009E2521"/>
    <w:rsid w:val="009E35FD"/>
    <w:rsid w:val="009F0EC6"/>
    <w:rsid w:val="009F16CA"/>
    <w:rsid w:val="009F2881"/>
    <w:rsid w:val="009F7243"/>
    <w:rsid w:val="009F760C"/>
    <w:rsid w:val="009F795A"/>
    <w:rsid w:val="00A011AD"/>
    <w:rsid w:val="00A02923"/>
    <w:rsid w:val="00A0485E"/>
    <w:rsid w:val="00A05028"/>
    <w:rsid w:val="00A05581"/>
    <w:rsid w:val="00A05606"/>
    <w:rsid w:val="00A07380"/>
    <w:rsid w:val="00A11808"/>
    <w:rsid w:val="00A20BCD"/>
    <w:rsid w:val="00A20CE3"/>
    <w:rsid w:val="00A21729"/>
    <w:rsid w:val="00A21BE8"/>
    <w:rsid w:val="00A22288"/>
    <w:rsid w:val="00A2304F"/>
    <w:rsid w:val="00A24A7D"/>
    <w:rsid w:val="00A25276"/>
    <w:rsid w:val="00A25B52"/>
    <w:rsid w:val="00A26610"/>
    <w:rsid w:val="00A274EE"/>
    <w:rsid w:val="00A319AF"/>
    <w:rsid w:val="00A339C6"/>
    <w:rsid w:val="00A3450F"/>
    <w:rsid w:val="00A40C9B"/>
    <w:rsid w:val="00A43946"/>
    <w:rsid w:val="00A440A9"/>
    <w:rsid w:val="00A44AED"/>
    <w:rsid w:val="00A45107"/>
    <w:rsid w:val="00A53089"/>
    <w:rsid w:val="00A551A3"/>
    <w:rsid w:val="00A570EE"/>
    <w:rsid w:val="00A57F3C"/>
    <w:rsid w:val="00A6043E"/>
    <w:rsid w:val="00A60DC6"/>
    <w:rsid w:val="00A60E5F"/>
    <w:rsid w:val="00A611E9"/>
    <w:rsid w:val="00A6344F"/>
    <w:rsid w:val="00A65C60"/>
    <w:rsid w:val="00A6621A"/>
    <w:rsid w:val="00A75C67"/>
    <w:rsid w:val="00A77B2F"/>
    <w:rsid w:val="00A80796"/>
    <w:rsid w:val="00A8239B"/>
    <w:rsid w:val="00A824E2"/>
    <w:rsid w:val="00A833D8"/>
    <w:rsid w:val="00A835AC"/>
    <w:rsid w:val="00A84029"/>
    <w:rsid w:val="00A84474"/>
    <w:rsid w:val="00A87DFD"/>
    <w:rsid w:val="00A93479"/>
    <w:rsid w:val="00A938DB"/>
    <w:rsid w:val="00A93C91"/>
    <w:rsid w:val="00AA23E0"/>
    <w:rsid w:val="00AA4F0A"/>
    <w:rsid w:val="00AA5328"/>
    <w:rsid w:val="00AA5C03"/>
    <w:rsid w:val="00AA74EB"/>
    <w:rsid w:val="00AB13E9"/>
    <w:rsid w:val="00AB2AB5"/>
    <w:rsid w:val="00AB4CCC"/>
    <w:rsid w:val="00AB526E"/>
    <w:rsid w:val="00AB61BA"/>
    <w:rsid w:val="00AC264B"/>
    <w:rsid w:val="00AC2AED"/>
    <w:rsid w:val="00AC477E"/>
    <w:rsid w:val="00AC4854"/>
    <w:rsid w:val="00AC5883"/>
    <w:rsid w:val="00AC67BB"/>
    <w:rsid w:val="00AC7F5B"/>
    <w:rsid w:val="00AD0A64"/>
    <w:rsid w:val="00AD1543"/>
    <w:rsid w:val="00AD1F91"/>
    <w:rsid w:val="00AD2EE8"/>
    <w:rsid w:val="00AD3197"/>
    <w:rsid w:val="00AD5F46"/>
    <w:rsid w:val="00AE06C5"/>
    <w:rsid w:val="00AE0CE4"/>
    <w:rsid w:val="00AE487D"/>
    <w:rsid w:val="00AF0CBF"/>
    <w:rsid w:val="00AF1694"/>
    <w:rsid w:val="00AF1BE5"/>
    <w:rsid w:val="00AF2325"/>
    <w:rsid w:val="00AF658E"/>
    <w:rsid w:val="00AF6857"/>
    <w:rsid w:val="00AF6917"/>
    <w:rsid w:val="00AF75BC"/>
    <w:rsid w:val="00B00C66"/>
    <w:rsid w:val="00B024BD"/>
    <w:rsid w:val="00B03B83"/>
    <w:rsid w:val="00B04ABB"/>
    <w:rsid w:val="00B05FE5"/>
    <w:rsid w:val="00B06629"/>
    <w:rsid w:val="00B077F3"/>
    <w:rsid w:val="00B1255D"/>
    <w:rsid w:val="00B13A22"/>
    <w:rsid w:val="00B16BDE"/>
    <w:rsid w:val="00B17399"/>
    <w:rsid w:val="00B17D17"/>
    <w:rsid w:val="00B21281"/>
    <w:rsid w:val="00B236CC"/>
    <w:rsid w:val="00B240F6"/>
    <w:rsid w:val="00B251B8"/>
    <w:rsid w:val="00B25CBC"/>
    <w:rsid w:val="00B263E3"/>
    <w:rsid w:val="00B26655"/>
    <w:rsid w:val="00B302E3"/>
    <w:rsid w:val="00B33302"/>
    <w:rsid w:val="00B3555A"/>
    <w:rsid w:val="00B401DB"/>
    <w:rsid w:val="00B406A1"/>
    <w:rsid w:val="00B450EA"/>
    <w:rsid w:val="00B47121"/>
    <w:rsid w:val="00B51AC1"/>
    <w:rsid w:val="00B52B76"/>
    <w:rsid w:val="00B5394F"/>
    <w:rsid w:val="00B55899"/>
    <w:rsid w:val="00B56B14"/>
    <w:rsid w:val="00B573A3"/>
    <w:rsid w:val="00B61461"/>
    <w:rsid w:val="00B62115"/>
    <w:rsid w:val="00B66E82"/>
    <w:rsid w:val="00B725FB"/>
    <w:rsid w:val="00B76F2A"/>
    <w:rsid w:val="00B7753A"/>
    <w:rsid w:val="00B775E8"/>
    <w:rsid w:val="00B80144"/>
    <w:rsid w:val="00B80B1F"/>
    <w:rsid w:val="00B82644"/>
    <w:rsid w:val="00B84DA2"/>
    <w:rsid w:val="00B873EE"/>
    <w:rsid w:val="00B938E7"/>
    <w:rsid w:val="00B9485C"/>
    <w:rsid w:val="00B95780"/>
    <w:rsid w:val="00B95D70"/>
    <w:rsid w:val="00B97968"/>
    <w:rsid w:val="00BA1C12"/>
    <w:rsid w:val="00BA227E"/>
    <w:rsid w:val="00BA376E"/>
    <w:rsid w:val="00BA49B9"/>
    <w:rsid w:val="00BA4DDE"/>
    <w:rsid w:val="00BA6E92"/>
    <w:rsid w:val="00BA71EA"/>
    <w:rsid w:val="00BA7373"/>
    <w:rsid w:val="00BA7E8F"/>
    <w:rsid w:val="00BB006F"/>
    <w:rsid w:val="00BB1001"/>
    <w:rsid w:val="00BB1506"/>
    <w:rsid w:val="00BC2582"/>
    <w:rsid w:val="00BC3813"/>
    <w:rsid w:val="00BC42DA"/>
    <w:rsid w:val="00BC50BB"/>
    <w:rsid w:val="00BC5ABB"/>
    <w:rsid w:val="00BC746A"/>
    <w:rsid w:val="00BD27E1"/>
    <w:rsid w:val="00BD30D6"/>
    <w:rsid w:val="00BD33B9"/>
    <w:rsid w:val="00BD6714"/>
    <w:rsid w:val="00BE0859"/>
    <w:rsid w:val="00BE0BFE"/>
    <w:rsid w:val="00BE1C2A"/>
    <w:rsid w:val="00BE266E"/>
    <w:rsid w:val="00BE2735"/>
    <w:rsid w:val="00BE3F30"/>
    <w:rsid w:val="00BE7877"/>
    <w:rsid w:val="00BE7966"/>
    <w:rsid w:val="00BF14F1"/>
    <w:rsid w:val="00BF1EEC"/>
    <w:rsid w:val="00BF5F54"/>
    <w:rsid w:val="00BF62AF"/>
    <w:rsid w:val="00C006C1"/>
    <w:rsid w:val="00C007EE"/>
    <w:rsid w:val="00C009FE"/>
    <w:rsid w:val="00C017C5"/>
    <w:rsid w:val="00C02909"/>
    <w:rsid w:val="00C02FEB"/>
    <w:rsid w:val="00C03D62"/>
    <w:rsid w:val="00C049CC"/>
    <w:rsid w:val="00C059D2"/>
    <w:rsid w:val="00C11571"/>
    <w:rsid w:val="00C13218"/>
    <w:rsid w:val="00C13566"/>
    <w:rsid w:val="00C1398A"/>
    <w:rsid w:val="00C14A11"/>
    <w:rsid w:val="00C153F5"/>
    <w:rsid w:val="00C15954"/>
    <w:rsid w:val="00C22B23"/>
    <w:rsid w:val="00C246A6"/>
    <w:rsid w:val="00C268E6"/>
    <w:rsid w:val="00C31DFB"/>
    <w:rsid w:val="00C33A68"/>
    <w:rsid w:val="00C34FFA"/>
    <w:rsid w:val="00C359CB"/>
    <w:rsid w:val="00C40213"/>
    <w:rsid w:val="00C41479"/>
    <w:rsid w:val="00C4155C"/>
    <w:rsid w:val="00C466D1"/>
    <w:rsid w:val="00C50463"/>
    <w:rsid w:val="00C50CCB"/>
    <w:rsid w:val="00C53ACE"/>
    <w:rsid w:val="00C568DD"/>
    <w:rsid w:val="00C57933"/>
    <w:rsid w:val="00C57AF7"/>
    <w:rsid w:val="00C624B9"/>
    <w:rsid w:val="00C6307B"/>
    <w:rsid w:val="00C64D73"/>
    <w:rsid w:val="00C65361"/>
    <w:rsid w:val="00C65951"/>
    <w:rsid w:val="00C70F3A"/>
    <w:rsid w:val="00C73511"/>
    <w:rsid w:val="00C7396C"/>
    <w:rsid w:val="00C73FF8"/>
    <w:rsid w:val="00C74E44"/>
    <w:rsid w:val="00C75535"/>
    <w:rsid w:val="00C82DBF"/>
    <w:rsid w:val="00C82E3C"/>
    <w:rsid w:val="00C833CC"/>
    <w:rsid w:val="00C84119"/>
    <w:rsid w:val="00C84EF4"/>
    <w:rsid w:val="00C86719"/>
    <w:rsid w:val="00C8690A"/>
    <w:rsid w:val="00C87F8E"/>
    <w:rsid w:val="00C910C5"/>
    <w:rsid w:val="00C97E4D"/>
    <w:rsid w:val="00CA0E1E"/>
    <w:rsid w:val="00CA2C40"/>
    <w:rsid w:val="00CA444A"/>
    <w:rsid w:val="00CA4D1E"/>
    <w:rsid w:val="00CA4EAA"/>
    <w:rsid w:val="00CA5E66"/>
    <w:rsid w:val="00CA63ED"/>
    <w:rsid w:val="00CA6416"/>
    <w:rsid w:val="00CA6B55"/>
    <w:rsid w:val="00CA733D"/>
    <w:rsid w:val="00CB06A3"/>
    <w:rsid w:val="00CB1456"/>
    <w:rsid w:val="00CB2966"/>
    <w:rsid w:val="00CC1E89"/>
    <w:rsid w:val="00CC5779"/>
    <w:rsid w:val="00CC7765"/>
    <w:rsid w:val="00CD06F9"/>
    <w:rsid w:val="00CD1BBA"/>
    <w:rsid w:val="00CD2E1C"/>
    <w:rsid w:val="00CD2F5A"/>
    <w:rsid w:val="00CD4323"/>
    <w:rsid w:val="00CD57E6"/>
    <w:rsid w:val="00CE1F55"/>
    <w:rsid w:val="00CE2D7D"/>
    <w:rsid w:val="00CE330C"/>
    <w:rsid w:val="00CE42C1"/>
    <w:rsid w:val="00CE4895"/>
    <w:rsid w:val="00CE7E96"/>
    <w:rsid w:val="00CF03DF"/>
    <w:rsid w:val="00CF0FCD"/>
    <w:rsid w:val="00CF106B"/>
    <w:rsid w:val="00CF130F"/>
    <w:rsid w:val="00CF3800"/>
    <w:rsid w:val="00CF40BE"/>
    <w:rsid w:val="00D00693"/>
    <w:rsid w:val="00D014AB"/>
    <w:rsid w:val="00D02376"/>
    <w:rsid w:val="00D023B5"/>
    <w:rsid w:val="00D04711"/>
    <w:rsid w:val="00D04FBB"/>
    <w:rsid w:val="00D07859"/>
    <w:rsid w:val="00D10E6C"/>
    <w:rsid w:val="00D115C8"/>
    <w:rsid w:val="00D129F5"/>
    <w:rsid w:val="00D1399F"/>
    <w:rsid w:val="00D14D8C"/>
    <w:rsid w:val="00D20F35"/>
    <w:rsid w:val="00D222D8"/>
    <w:rsid w:val="00D226A6"/>
    <w:rsid w:val="00D2692A"/>
    <w:rsid w:val="00D301A4"/>
    <w:rsid w:val="00D31E63"/>
    <w:rsid w:val="00D32251"/>
    <w:rsid w:val="00D323B5"/>
    <w:rsid w:val="00D344CC"/>
    <w:rsid w:val="00D3509E"/>
    <w:rsid w:val="00D36AA7"/>
    <w:rsid w:val="00D40305"/>
    <w:rsid w:val="00D42D3D"/>
    <w:rsid w:val="00D44C0E"/>
    <w:rsid w:val="00D477F2"/>
    <w:rsid w:val="00D51DA9"/>
    <w:rsid w:val="00D526C3"/>
    <w:rsid w:val="00D52D7D"/>
    <w:rsid w:val="00D5484C"/>
    <w:rsid w:val="00D551D9"/>
    <w:rsid w:val="00D55FFF"/>
    <w:rsid w:val="00D608AC"/>
    <w:rsid w:val="00D623F5"/>
    <w:rsid w:val="00D624DC"/>
    <w:rsid w:val="00D62F7A"/>
    <w:rsid w:val="00D64AF6"/>
    <w:rsid w:val="00D70EF9"/>
    <w:rsid w:val="00D7437C"/>
    <w:rsid w:val="00D74E95"/>
    <w:rsid w:val="00D774E6"/>
    <w:rsid w:val="00D82500"/>
    <w:rsid w:val="00D9184B"/>
    <w:rsid w:val="00D92C8A"/>
    <w:rsid w:val="00D92CFA"/>
    <w:rsid w:val="00D94266"/>
    <w:rsid w:val="00D95CEA"/>
    <w:rsid w:val="00DA1306"/>
    <w:rsid w:val="00DA1910"/>
    <w:rsid w:val="00DA48A7"/>
    <w:rsid w:val="00DA546F"/>
    <w:rsid w:val="00DA68D5"/>
    <w:rsid w:val="00DA6DB0"/>
    <w:rsid w:val="00DA6F4D"/>
    <w:rsid w:val="00DA7DD6"/>
    <w:rsid w:val="00DB01FD"/>
    <w:rsid w:val="00DB0B36"/>
    <w:rsid w:val="00DB7AA2"/>
    <w:rsid w:val="00DC30BF"/>
    <w:rsid w:val="00DC3FDE"/>
    <w:rsid w:val="00DD061D"/>
    <w:rsid w:val="00DD18A4"/>
    <w:rsid w:val="00DD1D0A"/>
    <w:rsid w:val="00DD2513"/>
    <w:rsid w:val="00DD41D5"/>
    <w:rsid w:val="00DD51C0"/>
    <w:rsid w:val="00DD5828"/>
    <w:rsid w:val="00DD6C89"/>
    <w:rsid w:val="00DD7B7F"/>
    <w:rsid w:val="00DD7FE7"/>
    <w:rsid w:val="00DE285F"/>
    <w:rsid w:val="00DE41F0"/>
    <w:rsid w:val="00DE47F9"/>
    <w:rsid w:val="00DE75BA"/>
    <w:rsid w:val="00DF03C5"/>
    <w:rsid w:val="00DF293E"/>
    <w:rsid w:val="00DF3FC1"/>
    <w:rsid w:val="00DF4D10"/>
    <w:rsid w:val="00DF555A"/>
    <w:rsid w:val="00DF78E2"/>
    <w:rsid w:val="00E0095D"/>
    <w:rsid w:val="00E04586"/>
    <w:rsid w:val="00E04A85"/>
    <w:rsid w:val="00E063EC"/>
    <w:rsid w:val="00E06D19"/>
    <w:rsid w:val="00E074ED"/>
    <w:rsid w:val="00E10DB9"/>
    <w:rsid w:val="00E10E13"/>
    <w:rsid w:val="00E121E5"/>
    <w:rsid w:val="00E1392F"/>
    <w:rsid w:val="00E14462"/>
    <w:rsid w:val="00E203E0"/>
    <w:rsid w:val="00E215E1"/>
    <w:rsid w:val="00E21D3C"/>
    <w:rsid w:val="00E23B8D"/>
    <w:rsid w:val="00E251ED"/>
    <w:rsid w:val="00E25A8B"/>
    <w:rsid w:val="00E25FB2"/>
    <w:rsid w:val="00E26417"/>
    <w:rsid w:val="00E31A89"/>
    <w:rsid w:val="00E32A2B"/>
    <w:rsid w:val="00E334F5"/>
    <w:rsid w:val="00E34BF4"/>
    <w:rsid w:val="00E365E8"/>
    <w:rsid w:val="00E37FFD"/>
    <w:rsid w:val="00E4154D"/>
    <w:rsid w:val="00E435FD"/>
    <w:rsid w:val="00E44194"/>
    <w:rsid w:val="00E44C59"/>
    <w:rsid w:val="00E47071"/>
    <w:rsid w:val="00E50AF3"/>
    <w:rsid w:val="00E51A8E"/>
    <w:rsid w:val="00E51DFB"/>
    <w:rsid w:val="00E51EF0"/>
    <w:rsid w:val="00E520F1"/>
    <w:rsid w:val="00E526BA"/>
    <w:rsid w:val="00E52E79"/>
    <w:rsid w:val="00E53F99"/>
    <w:rsid w:val="00E55B23"/>
    <w:rsid w:val="00E57073"/>
    <w:rsid w:val="00E63311"/>
    <w:rsid w:val="00E63E56"/>
    <w:rsid w:val="00E65014"/>
    <w:rsid w:val="00E6508B"/>
    <w:rsid w:val="00E65111"/>
    <w:rsid w:val="00E66EF2"/>
    <w:rsid w:val="00E67EA6"/>
    <w:rsid w:val="00E7099D"/>
    <w:rsid w:val="00E71027"/>
    <w:rsid w:val="00E744B1"/>
    <w:rsid w:val="00E74A89"/>
    <w:rsid w:val="00E74D6F"/>
    <w:rsid w:val="00E757E2"/>
    <w:rsid w:val="00E775EF"/>
    <w:rsid w:val="00E80103"/>
    <w:rsid w:val="00E8033A"/>
    <w:rsid w:val="00E81BEF"/>
    <w:rsid w:val="00E826B5"/>
    <w:rsid w:val="00E829E2"/>
    <w:rsid w:val="00E85EBD"/>
    <w:rsid w:val="00E86180"/>
    <w:rsid w:val="00E87A25"/>
    <w:rsid w:val="00E87D90"/>
    <w:rsid w:val="00E90180"/>
    <w:rsid w:val="00E902FD"/>
    <w:rsid w:val="00E9071C"/>
    <w:rsid w:val="00E927F4"/>
    <w:rsid w:val="00E92B0B"/>
    <w:rsid w:val="00E931AB"/>
    <w:rsid w:val="00E94229"/>
    <w:rsid w:val="00E95932"/>
    <w:rsid w:val="00E9689E"/>
    <w:rsid w:val="00E97D2C"/>
    <w:rsid w:val="00EA0065"/>
    <w:rsid w:val="00EA1E20"/>
    <w:rsid w:val="00EA216F"/>
    <w:rsid w:val="00EA305E"/>
    <w:rsid w:val="00EA441C"/>
    <w:rsid w:val="00EA651C"/>
    <w:rsid w:val="00EA7322"/>
    <w:rsid w:val="00EB0DEB"/>
    <w:rsid w:val="00EB1FC0"/>
    <w:rsid w:val="00EB21E2"/>
    <w:rsid w:val="00EB3A03"/>
    <w:rsid w:val="00EB4B58"/>
    <w:rsid w:val="00EB5360"/>
    <w:rsid w:val="00EB54DC"/>
    <w:rsid w:val="00EB74C2"/>
    <w:rsid w:val="00EC1B50"/>
    <w:rsid w:val="00EC6BD9"/>
    <w:rsid w:val="00EC7833"/>
    <w:rsid w:val="00ED0B8A"/>
    <w:rsid w:val="00ED0E6E"/>
    <w:rsid w:val="00ED2FEB"/>
    <w:rsid w:val="00ED395A"/>
    <w:rsid w:val="00ED4512"/>
    <w:rsid w:val="00ED59CB"/>
    <w:rsid w:val="00EE45BE"/>
    <w:rsid w:val="00EE4B28"/>
    <w:rsid w:val="00EF1DF7"/>
    <w:rsid w:val="00EF417F"/>
    <w:rsid w:val="00EF650D"/>
    <w:rsid w:val="00EF6AED"/>
    <w:rsid w:val="00EF7370"/>
    <w:rsid w:val="00F00FBE"/>
    <w:rsid w:val="00F02CCB"/>
    <w:rsid w:val="00F04098"/>
    <w:rsid w:val="00F06BFB"/>
    <w:rsid w:val="00F07638"/>
    <w:rsid w:val="00F07B61"/>
    <w:rsid w:val="00F1174A"/>
    <w:rsid w:val="00F14232"/>
    <w:rsid w:val="00F16F42"/>
    <w:rsid w:val="00F21000"/>
    <w:rsid w:val="00F32941"/>
    <w:rsid w:val="00F36685"/>
    <w:rsid w:val="00F4230F"/>
    <w:rsid w:val="00F424F7"/>
    <w:rsid w:val="00F43938"/>
    <w:rsid w:val="00F43DE7"/>
    <w:rsid w:val="00F45B78"/>
    <w:rsid w:val="00F50FEB"/>
    <w:rsid w:val="00F510C7"/>
    <w:rsid w:val="00F534AF"/>
    <w:rsid w:val="00F54BFB"/>
    <w:rsid w:val="00F612F9"/>
    <w:rsid w:val="00F62BAE"/>
    <w:rsid w:val="00F63CAB"/>
    <w:rsid w:val="00F63D45"/>
    <w:rsid w:val="00F64AF5"/>
    <w:rsid w:val="00F66230"/>
    <w:rsid w:val="00F67440"/>
    <w:rsid w:val="00F67628"/>
    <w:rsid w:val="00F70CE0"/>
    <w:rsid w:val="00F710E4"/>
    <w:rsid w:val="00F71C9C"/>
    <w:rsid w:val="00F76F4A"/>
    <w:rsid w:val="00F80D64"/>
    <w:rsid w:val="00F81B45"/>
    <w:rsid w:val="00F837E5"/>
    <w:rsid w:val="00F918B2"/>
    <w:rsid w:val="00F9310E"/>
    <w:rsid w:val="00F94394"/>
    <w:rsid w:val="00F94F73"/>
    <w:rsid w:val="00F96810"/>
    <w:rsid w:val="00F9723C"/>
    <w:rsid w:val="00FA1387"/>
    <w:rsid w:val="00FA3382"/>
    <w:rsid w:val="00FA34E4"/>
    <w:rsid w:val="00FA3BF8"/>
    <w:rsid w:val="00FA4107"/>
    <w:rsid w:val="00FA571A"/>
    <w:rsid w:val="00FA65A6"/>
    <w:rsid w:val="00FA6BE5"/>
    <w:rsid w:val="00FB300F"/>
    <w:rsid w:val="00FB32BE"/>
    <w:rsid w:val="00FB451E"/>
    <w:rsid w:val="00FB5E45"/>
    <w:rsid w:val="00FB7389"/>
    <w:rsid w:val="00FC67C0"/>
    <w:rsid w:val="00FC6D4D"/>
    <w:rsid w:val="00FC6EBB"/>
    <w:rsid w:val="00FD026A"/>
    <w:rsid w:val="00FD124F"/>
    <w:rsid w:val="00FD23DC"/>
    <w:rsid w:val="00FD29BB"/>
    <w:rsid w:val="00FD4211"/>
    <w:rsid w:val="00FE0348"/>
    <w:rsid w:val="00FE28AA"/>
    <w:rsid w:val="00FE4281"/>
    <w:rsid w:val="00FE4BC7"/>
    <w:rsid w:val="00FE583A"/>
    <w:rsid w:val="00FE68E4"/>
    <w:rsid w:val="00FE7AF8"/>
    <w:rsid w:val="00FF030C"/>
    <w:rsid w:val="00FF1505"/>
    <w:rsid w:val="00FF2BAD"/>
    <w:rsid w:val="00FF2F3C"/>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iPriority w:val="99"/>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99"/>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uiPriority w:val="9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uiPriority w:val="99"/>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uiPriority w:val="99"/>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uiPriority w:val="99"/>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uiPriority w:val="99"/>
    <w:locked/>
    <w:rsid w:val="00724196"/>
    <w:rPr>
      <w:rFonts w:ascii="Arial" w:eastAsia="Times New Roman" w:hAnsi="Arial" w:cs="Arial"/>
      <w:sz w:val="20"/>
      <w:szCs w:val="20"/>
      <w:lang w:eastAsia="ru-RU"/>
    </w:rPr>
  </w:style>
  <w:style w:type="character" w:customStyle="1" w:styleId="ConsPlusCell0">
    <w:name w:val="ConsPlusCell Знак"/>
    <w:link w:val="ConsPlusCell"/>
    <w:uiPriority w:val="99"/>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99"/>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 w:type="paragraph" w:customStyle="1" w:styleId="75">
    <w:name w:val="Абзац списка7"/>
    <w:basedOn w:val="a"/>
    <w:rsid w:val="00D226A6"/>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D226A6"/>
    <w:rPr>
      <w:sz w:val="28"/>
    </w:rPr>
  </w:style>
  <w:style w:type="character" w:customStyle="1" w:styleId="1ff7">
    <w:name w:val="Знак Знак1"/>
    <w:rsid w:val="00D226A6"/>
    <w:rPr>
      <w:sz w:val="28"/>
    </w:rPr>
  </w:style>
  <w:style w:type="character" w:customStyle="1" w:styleId="afffffd">
    <w:name w:val="Знак Знак"/>
    <w:rsid w:val="00D226A6"/>
    <w:rPr>
      <w:rFonts w:ascii="Tahoma" w:hAnsi="Tahoma" w:cs="Courier New"/>
      <w:sz w:val="16"/>
      <w:szCs w:val="16"/>
    </w:rPr>
  </w:style>
  <w:style w:type="paragraph" w:customStyle="1" w:styleId="Textbody">
    <w:name w:val="Text body"/>
    <w:basedOn w:val="a"/>
    <w:rsid w:val="00580F70"/>
    <w:pPr>
      <w:suppressAutoHyphens/>
      <w:autoSpaceDN w:val="0"/>
      <w:spacing w:line="240" w:lineRule="auto"/>
      <w:ind w:firstLine="0"/>
      <w:textAlignment w:val="baseline"/>
    </w:pPr>
    <w:rPr>
      <w:rFonts w:eastAsia="Calibri" w:cs="Ari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369793115">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309CF55D166D243B58C6F3C5652CDCD49A58FD4C439440AD217DE6D70F510F2C1422A82A5864C85L4v1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F84CC-A45A-41FE-9FB2-9066288A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2648</TotalTime>
  <Pages>9</Pages>
  <Words>4137</Words>
  <Characters>23586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200</cp:revision>
  <cp:lastPrinted>2018-02-28T11:41:00Z</cp:lastPrinted>
  <dcterms:created xsi:type="dcterms:W3CDTF">2017-12-18T13:40:00Z</dcterms:created>
  <dcterms:modified xsi:type="dcterms:W3CDTF">2018-04-25T12:53:00Z</dcterms:modified>
</cp:coreProperties>
</file>