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FC1809">
        <w:rPr>
          <w:rFonts w:ascii="Monotype Corsiva" w:hAnsi="Monotype Corsiva"/>
          <w:b/>
          <w:bCs/>
          <w:caps/>
          <w:sz w:val="96"/>
          <w:szCs w:val="96"/>
        </w:rPr>
        <w:t>204</w:t>
      </w:r>
    </w:p>
    <w:p w:rsidR="00AE0CE4" w:rsidRPr="00961F07" w:rsidRDefault="00FC1809" w:rsidP="00AE0CE4">
      <w:pPr>
        <w:spacing w:line="240" w:lineRule="auto"/>
        <w:ind w:left="-1134" w:firstLine="0"/>
        <w:jc w:val="center"/>
        <w:rPr>
          <w:rFonts w:ascii="Arial" w:hAnsi="Arial" w:cs="Arial"/>
          <w:b/>
          <w:bCs/>
          <w:sz w:val="52"/>
          <w:szCs w:val="52"/>
        </w:rPr>
      </w:pPr>
      <w:r>
        <w:rPr>
          <w:rFonts w:ascii="Arial" w:hAnsi="Arial" w:cs="Arial"/>
          <w:b/>
          <w:bCs/>
          <w:caps/>
          <w:sz w:val="52"/>
          <w:szCs w:val="52"/>
        </w:rPr>
        <w:t>13</w:t>
      </w:r>
      <w:r w:rsidR="00AE0CE4" w:rsidRPr="00961F07">
        <w:rPr>
          <w:rFonts w:ascii="Arial" w:hAnsi="Arial" w:cs="Arial"/>
          <w:b/>
          <w:bCs/>
          <w:caps/>
          <w:sz w:val="52"/>
          <w:szCs w:val="52"/>
        </w:rPr>
        <w:t xml:space="preserve"> </w:t>
      </w:r>
      <w:r w:rsidR="00F308E4">
        <w:rPr>
          <w:rFonts w:ascii="Arial" w:hAnsi="Arial" w:cs="Arial"/>
          <w:b/>
          <w:bCs/>
          <w:caps/>
          <w:sz w:val="52"/>
          <w:szCs w:val="52"/>
        </w:rPr>
        <w:t>ноября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6F29A4"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sz w:val="20"/>
          <w:szCs w:val="20"/>
        </w:rPr>
      </w:sdtEndPr>
      <w:sdtContent>
        <w:p w:rsidR="00F43DE7" w:rsidRPr="00A02218"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7F114E" w:rsidRDefault="005A53A2" w:rsidP="007F114E">
          <w:pPr>
            <w:spacing w:after="120" w:line="240" w:lineRule="auto"/>
            <w:ind w:firstLine="0"/>
            <w:jc w:val="center"/>
            <w:rPr>
              <w:b/>
              <w:sz w:val="20"/>
              <w:szCs w:val="20"/>
            </w:rPr>
          </w:pPr>
          <w:r>
            <w:rPr>
              <w:b/>
              <w:sz w:val="20"/>
              <w:szCs w:val="20"/>
            </w:rPr>
            <w:t>РАЗДЕЛ 2</w:t>
          </w:r>
        </w:p>
        <w:p w:rsidR="00FC1809" w:rsidRPr="005A53A2" w:rsidRDefault="00015435" w:rsidP="005A53A2">
          <w:pPr>
            <w:spacing w:after="120" w:line="240" w:lineRule="auto"/>
            <w:ind w:firstLine="0"/>
            <w:rPr>
              <w:sz w:val="20"/>
              <w:szCs w:val="20"/>
            </w:rPr>
          </w:pPr>
          <w:r w:rsidRPr="00015435">
            <w:rPr>
              <w:sz w:val="20"/>
              <w:szCs w:val="20"/>
            </w:rPr>
            <w:t>Проект решения Совета народных депутатов Репьевского муниципального района Воронежской области «О бюджете Репьевского муниципального района на 2019 год и на плановый период 2020 и 2021 годов»…………………………....5</w:t>
          </w:r>
          <w:bookmarkStart w:id="0" w:name="_GoBack"/>
          <w:bookmarkEnd w:id="0"/>
        </w:p>
        <w:p w:rsidR="00F43DE7" w:rsidRPr="00BE3B36" w:rsidRDefault="00E369E3" w:rsidP="00B47121">
          <w:pPr>
            <w:spacing w:after="240" w:line="240" w:lineRule="auto"/>
            <w:ind w:firstLine="0"/>
            <w:rPr>
              <w:sz w:val="20"/>
              <w:szCs w:val="20"/>
            </w:rPr>
          </w:pPr>
        </w:p>
      </w:sdtContent>
    </w:sdt>
    <w:p w:rsidR="00E34BF4" w:rsidRPr="00BE3B36" w:rsidRDefault="00E34BF4" w:rsidP="00D92CFA">
      <w:pPr>
        <w:spacing w:line="240" w:lineRule="auto"/>
        <w:ind w:firstLine="0"/>
        <w:jc w:val="center"/>
        <w:rPr>
          <w:b/>
          <w:bCs/>
          <w:caps/>
          <w:sz w:val="20"/>
          <w:szCs w:val="20"/>
        </w:rPr>
        <w:sectPr w:rsidR="00E34BF4" w:rsidRPr="00BE3B36" w:rsidSect="0088473D">
          <w:headerReference w:type="default" r:id="rId11"/>
          <w:pgSz w:w="11906" w:h="16838"/>
          <w:pgMar w:top="142" w:right="567" w:bottom="567" w:left="1134" w:header="340" w:footer="567" w:gutter="0"/>
          <w:cols w:space="708"/>
          <w:docGrid w:linePitch="360"/>
        </w:sectPr>
      </w:pPr>
    </w:p>
    <w:p w:rsidR="00E15E93" w:rsidRDefault="005A53A2"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E15E93" w:rsidRDefault="00E15E93" w:rsidP="00F11C53">
      <w:pPr>
        <w:spacing w:line="240" w:lineRule="auto"/>
        <w:ind w:firstLine="0"/>
        <w:jc w:val="center"/>
        <w:rPr>
          <w:rFonts w:eastAsia="Calibri"/>
          <w:b/>
          <w:sz w:val="20"/>
          <w:szCs w:val="20"/>
          <w:lang w:eastAsia="en-US"/>
        </w:rPr>
      </w:pPr>
    </w:p>
    <w:p w:rsidR="006F29A4" w:rsidRPr="006C4EF9" w:rsidRDefault="006F29A4" w:rsidP="006F29A4">
      <w:pPr>
        <w:rPr>
          <w:sz w:val="20"/>
          <w:szCs w:val="20"/>
        </w:rPr>
      </w:pPr>
    </w:p>
    <w:tbl>
      <w:tblPr>
        <w:tblW w:w="5000" w:type="pct"/>
        <w:tblLook w:val="04A0" w:firstRow="1" w:lastRow="0" w:firstColumn="1" w:lastColumn="0" w:noHBand="0" w:noVBand="1"/>
      </w:tblPr>
      <w:tblGrid>
        <w:gridCol w:w="4713"/>
        <w:gridCol w:w="529"/>
        <w:gridCol w:w="529"/>
        <w:gridCol w:w="1389"/>
        <w:gridCol w:w="517"/>
        <w:gridCol w:w="1016"/>
        <w:gridCol w:w="986"/>
        <w:gridCol w:w="1083"/>
      </w:tblGrid>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выполнения других расходных обязательств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26 2 02 00000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26 2 02 80200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деятельности подведомственных учреждений»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26 2 03 00000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13 821,0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7 267,1</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7 267,1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7 474,8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2 567,5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2 567,5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6 275,4</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4 631,6</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4 631,6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68,0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352,0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364,0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364,0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эффективности деятельности административных комиссий»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58 1 05 00000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w:t>
            </w:r>
            <w:r w:rsidRPr="00760041">
              <w:rPr>
                <w:sz w:val="20"/>
                <w:szCs w:val="20"/>
              </w:rPr>
              <w:lastRenderedPageBreak/>
              <w:t>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58 1 05 78470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336,0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348,0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348,0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lastRenderedPageBreak/>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58 2 00 00000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эффективности деятельности административных комиссий»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58 2 05 00000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58 2 05 78470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r>
      <w:tr w:rsidR="006F29A4" w:rsidRPr="00760041" w:rsidTr="00096229">
        <w:trPr>
          <w:trHeight w:val="20"/>
        </w:trPr>
        <w:tc>
          <w:tcPr>
            <w:tcW w:w="2189" w:type="pct"/>
            <w:tcBorders>
              <w:top w:val="nil"/>
              <w:left w:val="single" w:sz="4" w:space="0" w:color="auto"/>
              <w:bottom w:val="single" w:sz="4" w:space="0" w:color="auto"/>
              <w:right w:val="nil"/>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Национальная безопасность и правоохранительная деятельность</w:t>
            </w:r>
          </w:p>
        </w:tc>
        <w:tc>
          <w:tcPr>
            <w:tcW w:w="246"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2189" w:type="pct"/>
            <w:tcBorders>
              <w:top w:val="single" w:sz="4" w:space="0" w:color="auto"/>
              <w:left w:val="single" w:sz="4" w:space="0" w:color="auto"/>
              <w:bottom w:val="single" w:sz="4" w:space="0" w:color="auto"/>
              <w:right w:val="nil"/>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 xml:space="preserve">Другие вопросы в области национальной безопасности и правоохранительной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645"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2189" w:type="pct"/>
            <w:tcBorders>
              <w:top w:val="single" w:sz="4" w:space="0" w:color="auto"/>
              <w:left w:val="single" w:sz="4" w:space="0" w:color="auto"/>
              <w:bottom w:val="nil"/>
              <w:right w:val="nil"/>
            </w:tcBorders>
            <w:shd w:val="clear" w:color="auto" w:fill="auto"/>
            <w:vAlign w:val="center"/>
          </w:tcPr>
          <w:p w:rsidR="006F29A4" w:rsidRPr="00760041" w:rsidRDefault="006F29A4" w:rsidP="00096229">
            <w:pPr>
              <w:spacing w:line="240" w:lineRule="auto"/>
              <w:ind w:firstLine="0"/>
              <w:rPr>
                <w:sz w:val="20"/>
                <w:szCs w:val="20"/>
              </w:rPr>
            </w:pPr>
            <w:r w:rsidRPr="00760041">
              <w:rPr>
                <w:sz w:val="20"/>
                <w:szCs w:val="20"/>
              </w:rPr>
              <w:t>деятельности</w:t>
            </w:r>
          </w:p>
        </w:tc>
        <w:tc>
          <w:tcPr>
            <w:tcW w:w="246" w:type="pct"/>
            <w:tcBorders>
              <w:top w:val="single" w:sz="4" w:space="0" w:color="auto"/>
              <w:left w:val="single" w:sz="4" w:space="0" w:color="auto"/>
              <w:bottom w:val="nil"/>
              <w:right w:val="single" w:sz="4" w:space="0" w:color="auto"/>
            </w:tcBorders>
            <w:shd w:val="clear" w:color="auto" w:fill="auto"/>
            <w:vAlign w:val="bottom"/>
          </w:tcPr>
          <w:p w:rsidR="006F29A4" w:rsidRPr="00760041" w:rsidRDefault="006F29A4" w:rsidP="00096229">
            <w:pPr>
              <w:spacing w:line="240" w:lineRule="auto"/>
              <w:ind w:firstLine="0"/>
              <w:jc w:val="center"/>
              <w:rPr>
                <w:sz w:val="20"/>
                <w:szCs w:val="20"/>
              </w:rPr>
            </w:pPr>
          </w:p>
        </w:tc>
        <w:tc>
          <w:tcPr>
            <w:tcW w:w="246" w:type="pct"/>
            <w:tcBorders>
              <w:top w:val="single" w:sz="4" w:space="0" w:color="auto"/>
              <w:left w:val="nil"/>
              <w:bottom w:val="nil"/>
              <w:right w:val="single" w:sz="4" w:space="0" w:color="auto"/>
            </w:tcBorders>
            <w:shd w:val="clear" w:color="auto" w:fill="auto"/>
            <w:vAlign w:val="bottom"/>
          </w:tcPr>
          <w:p w:rsidR="006F29A4" w:rsidRPr="00760041" w:rsidRDefault="006F29A4" w:rsidP="00096229">
            <w:pPr>
              <w:spacing w:line="240" w:lineRule="auto"/>
              <w:ind w:firstLine="0"/>
              <w:jc w:val="center"/>
              <w:rPr>
                <w:sz w:val="20"/>
                <w:szCs w:val="20"/>
              </w:rPr>
            </w:pPr>
          </w:p>
        </w:tc>
        <w:tc>
          <w:tcPr>
            <w:tcW w:w="645" w:type="pct"/>
            <w:tcBorders>
              <w:top w:val="single" w:sz="4" w:space="0" w:color="auto"/>
              <w:left w:val="nil"/>
              <w:bottom w:val="nil"/>
              <w:right w:val="single" w:sz="4" w:space="0" w:color="auto"/>
            </w:tcBorders>
            <w:shd w:val="clear" w:color="auto" w:fill="auto"/>
            <w:vAlign w:val="bottom"/>
          </w:tcPr>
          <w:p w:rsidR="006F29A4" w:rsidRPr="00760041" w:rsidRDefault="006F29A4" w:rsidP="00096229">
            <w:pPr>
              <w:spacing w:line="240" w:lineRule="auto"/>
              <w:ind w:firstLine="0"/>
              <w:jc w:val="center"/>
              <w:rPr>
                <w:sz w:val="20"/>
                <w:szCs w:val="20"/>
              </w:rPr>
            </w:pPr>
          </w:p>
        </w:tc>
        <w:tc>
          <w:tcPr>
            <w:tcW w:w="240" w:type="pct"/>
            <w:tcBorders>
              <w:top w:val="single" w:sz="4" w:space="0" w:color="auto"/>
              <w:left w:val="nil"/>
              <w:bottom w:val="single" w:sz="4" w:space="0" w:color="auto"/>
              <w:right w:val="single" w:sz="4" w:space="0" w:color="auto"/>
            </w:tcBorders>
            <w:shd w:val="clear" w:color="auto" w:fill="auto"/>
            <w:vAlign w:val="bottom"/>
          </w:tcPr>
          <w:p w:rsidR="006F29A4" w:rsidRPr="00760041" w:rsidRDefault="006F29A4" w:rsidP="00096229">
            <w:pPr>
              <w:spacing w:line="240" w:lineRule="auto"/>
              <w:ind w:firstLine="0"/>
              <w:jc w:val="center"/>
              <w:rPr>
                <w:sz w:val="20"/>
                <w:szCs w:val="20"/>
              </w:rPr>
            </w:pPr>
          </w:p>
        </w:tc>
        <w:tc>
          <w:tcPr>
            <w:tcW w:w="472" w:type="pct"/>
            <w:tcBorders>
              <w:top w:val="single" w:sz="4" w:space="0" w:color="auto"/>
              <w:left w:val="nil"/>
              <w:bottom w:val="nil"/>
              <w:right w:val="single" w:sz="4" w:space="0" w:color="auto"/>
            </w:tcBorders>
            <w:shd w:val="clear" w:color="auto" w:fill="auto"/>
            <w:vAlign w:val="bottom"/>
          </w:tcPr>
          <w:p w:rsidR="006F29A4" w:rsidRPr="00760041" w:rsidRDefault="006F29A4" w:rsidP="00096229">
            <w:pPr>
              <w:spacing w:line="240" w:lineRule="auto"/>
              <w:ind w:firstLine="0"/>
              <w:jc w:val="center"/>
              <w:rPr>
                <w:b/>
                <w:bCs/>
                <w:sz w:val="20"/>
                <w:szCs w:val="20"/>
              </w:rPr>
            </w:pPr>
          </w:p>
        </w:tc>
        <w:tc>
          <w:tcPr>
            <w:tcW w:w="458" w:type="pct"/>
            <w:tcBorders>
              <w:top w:val="single" w:sz="4" w:space="0" w:color="auto"/>
              <w:left w:val="nil"/>
              <w:bottom w:val="nil"/>
              <w:right w:val="single" w:sz="4" w:space="0" w:color="auto"/>
            </w:tcBorders>
            <w:shd w:val="clear" w:color="auto" w:fill="auto"/>
            <w:vAlign w:val="bottom"/>
          </w:tcPr>
          <w:p w:rsidR="006F29A4" w:rsidRPr="00760041" w:rsidRDefault="006F29A4" w:rsidP="00096229">
            <w:pPr>
              <w:spacing w:line="240" w:lineRule="auto"/>
              <w:ind w:firstLine="0"/>
              <w:jc w:val="center"/>
              <w:rPr>
                <w:b/>
                <w:bCs/>
                <w:sz w:val="20"/>
                <w:szCs w:val="20"/>
              </w:rPr>
            </w:pPr>
          </w:p>
        </w:tc>
        <w:tc>
          <w:tcPr>
            <w:tcW w:w="503" w:type="pct"/>
            <w:tcBorders>
              <w:top w:val="single" w:sz="4" w:space="0" w:color="auto"/>
              <w:left w:val="nil"/>
              <w:bottom w:val="nil"/>
              <w:right w:val="single" w:sz="4" w:space="0" w:color="auto"/>
            </w:tcBorders>
            <w:shd w:val="clear" w:color="auto" w:fill="auto"/>
            <w:vAlign w:val="bottom"/>
          </w:tcPr>
          <w:p w:rsidR="006F29A4" w:rsidRPr="00760041" w:rsidRDefault="006F29A4" w:rsidP="00096229">
            <w:pPr>
              <w:spacing w:line="240" w:lineRule="auto"/>
              <w:ind w:firstLine="0"/>
              <w:jc w:val="center"/>
              <w:rPr>
                <w:b/>
                <w:bCs/>
                <w:sz w:val="20"/>
                <w:szCs w:val="20"/>
              </w:rPr>
            </w:pPr>
          </w:p>
        </w:tc>
      </w:tr>
      <w:tr w:rsidR="006F29A4" w:rsidRPr="00760041" w:rsidTr="00096229">
        <w:trPr>
          <w:trHeight w:val="20"/>
        </w:trPr>
        <w:tc>
          <w:tcPr>
            <w:tcW w:w="2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46"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645"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«Комплексные меры по профилактике правонарушений в Репьевском муниципальном районе»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08 1 01 80200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НАЦИОНАЛЬНАЯ ЭКОНОМИКА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10 727,8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11 114,1</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11 147,6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Сельское хозяйство и рыболовство</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1 637,1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1 321,9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1 637,1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1 321,9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w:t>
            </w:r>
            <w:r w:rsidRPr="00760041">
              <w:rPr>
                <w:b/>
                <w:bCs/>
                <w:sz w:val="20"/>
                <w:szCs w:val="20"/>
              </w:rPr>
              <w:lastRenderedPageBreak/>
              <w:t>пищевых продуктов и инфраструктуры агропродовольственного рынка на 2014-2020 годы»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25 2 00 00000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1 637,1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1 321,9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lastRenderedPageBreak/>
              <w:t>Основное мероприятие «Обеспечение проведения противоэпизоотических мероприятий»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84,6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25 2 01 78800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84,6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27,9</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деятельности подведомственных учреждений»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1 552,5</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1 295,5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1 295,5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1 530,3</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1 273,3</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1 273,3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Дорожное хозяйство(дорожные фонды)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218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транспортной системы»</w:t>
            </w:r>
          </w:p>
        </w:tc>
        <w:tc>
          <w:tcPr>
            <w:tcW w:w="246"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2189"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Подрограмма «Развитие дорожного хозяйства в Репьевском муниципальном районе» </w:t>
            </w:r>
          </w:p>
        </w:tc>
        <w:tc>
          <w:tcPr>
            <w:tcW w:w="246"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2189"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сети автомобильных дорог общего пользования</w:t>
            </w:r>
          </w:p>
        </w:tc>
        <w:tc>
          <w:tcPr>
            <w:tcW w:w="246"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2189"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w:t>
            </w:r>
            <w:r w:rsidRPr="00760041">
              <w:rPr>
                <w:sz w:val="20"/>
                <w:szCs w:val="20"/>
              </w:rPr>
              <w:lastRenderedPageBreak/>
              <w:t>Репьевского муниципального района "Развитие транспортной системы" (Закупка товаров, работ и услуг для обеспечения государственных (муниципальных) нужд)</w:t>
            </w:r>
          </w:p>
        </w:tc>
        <w:tc>
          <w:tcPr>
            <w:tcW w:w="246"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24 1 01 81290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8 394,0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9 076,0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9 428,0</w:t>
            </w:r>
          </w:p>
        </w:tc>
      </w:tr>
      <w:tr w:rsidR="006F29A4" w:rsidRPr="00760041" w:rsidTr="00096229">
        <w:trPr>
          <w:trHeight w:val="20"/>
        </w:trPr>
        <w:tc>
          <w:tcPr>
            <w:tcW w:w="21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Другие вопросы в области национальной экономики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696,7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714,7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«Экономическое развитие и инновационная экономика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15 1 03 00000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15 1 03 88640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15 1 03 88640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599,0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617,0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«Реализация мероприятий активной политики занятости населения»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39 1 01 78430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ЖИЛИЩНО-КОММУНАЛЬНОЕ ХОЗЯЙСТВО</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Коммунальное хозяйство</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«Энергоэффективность и развитие энергетики»»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30 1 02 00000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760041">
              <w:rPr>
                <w:b/>
                <w:bCs/>
                <w:sz w:val="20"/>
                <w:szCs w:val="20"/>
              </w:rPr>
              <w:t>»</w:t>
            </w:r>
            <w:r w:rsidRPr="00760041">
              <w:rPr>
                <w:sz w:val="20"/>
                <w:szCs w:val="20"/>
              </w:rPr>
              <w:t>»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30 1 02 81220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668,5</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291,5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291,5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ОБРАЗОВАНИЕ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151 354,7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139 041,4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142 702,9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Дошкольное образование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32 061,9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29 999,4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31 009,8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32 061,9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29 999,4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31 009,8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32 061,9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29 999,4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31 009,8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«Развитие и модернизация дошкольного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32 061,9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29 999,4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31 009,8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690,0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380,0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6 647,0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3 540,0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3 040,0</w:t>
            </w:r>
          </w:p>
        </w:tc>
      </w:tr>
      <w:tr w:rsidR="006F29A4" w:rsidRPr="00760041" w:rsidTr="00096229">
        <w:trPr>
          <w:trHeight w:val="20"/>
        </w:trPr>
        <w:tc>
          <w:tcPr>
            <w:tcW w:w="21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w:t>
            </w:r>
            <w:r w:rsidRPr="00760041">
              <w:rPr>
                <w:sz w:val="20"/>
                <w:szCs w:val="20"/>
              </w:rPr>
              <w:lastRenderedPageBreak/>
              <w:t>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7 743,0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8 362,0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9 151,5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158,0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170,6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186,8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16 823,9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17 546,8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18 251,5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Общее образование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101 124,0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95 263,7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97 907,1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101 124,0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95 263,7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97 907,1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101 124,0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95 263,7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97 907,1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«Развитие и модернизация общего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101 124,0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95 263,7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97 907,1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8 175,2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3 785,4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2 785,4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6 523,0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3 436,0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3 436,0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920,1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02 1 02 71630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также </w:t>
            </w:r>
            <w:r w:rsidRPr="00760041">
              <w:rPr>
                <w:sz w:val="20"/>
                <w:szCs w:val="20"/>
              </w:rPr>
              <w:lastRenderedPageBreak/>
              <w:t>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36 022,1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39 263,5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41 874,6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lastRenderedPageBreak/>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1 500,9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1 635,9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1 734,3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40 885,0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42 014,0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43 934,0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147,7</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153,9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159,0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258,3</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269,1</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1 922,1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1 030,7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1 030,7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w:t>
            </w:r>
            <w:r w:rsidRPr="00760041">
              <w:rPr>
                <w:sz w:val="20"/>
                <w:szCs w:val="20"/>
              </w:rPr>
              <w:lastRenderedPageBreak/>
              <w:t>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1 873,0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328,6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328,6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02 1 02 88130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207,2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196,4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187,5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02 1 02 88130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258,3</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269,1</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278,0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02 1 02 88370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1 980,1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1 980,1</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02 1 02 88370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Дополнительное образование детей</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12 559,4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12 559,4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12 559,4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8 827,8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«Развитие инфраструктуры и обновление содержания дополнительного образования детей»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4 651,5</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3 274,5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3 274,5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4 337,5</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2 960,5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2 960,5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w:t>
            </w:r>
            <w:r w:rsidRPr="00760041">
              <w:rPr>
                <w:sz w:val="20"/>
                <w:szCs w:val="20"/>
              </w:rPr>
              <w:lastRenderedPageBreak/>
              <w:t>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«Выявление и поддержка одаренных детей и талантливой молодежи»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7 907,9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5 553,3</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5 553,3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7 881,6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5 527,0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5 527,0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Молодежная политика и оздоровление детей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1 523,6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1 523,6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02 3 00 00000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1 523,6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02 3 02 00000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02 3 02 88340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lastRenderedPageBreak/>
              <w:t>Основное мероприятие «Организация круглогодичного оздоровления детей и молодежи»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1 482,9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1 489,3</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1 497,0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02 3 03 78320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621,2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622,6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626,3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02 3 03 78320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Оздоровление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02 3 03 78410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112,0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02 3 03 80280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02 3 03 88280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02 3 03 88280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02 3 03 88320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w:t>
            </w:r>
            <w:r w:rsidRPr="00760041">
              <w:rPr>
                <w:sz w:val="20"/>
                <w:szCs w:val="20"/>
              </w:rPr>
              <w:lastRenderedPageBreak/>
              <w:t xml:space="preserve">(Предоставление субсидий бюджетным, автономным учреждениям и иным некоммерческим организациям)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02 3 03 88320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Другие вопросы в области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4 085,8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4 085,8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02 5 00 00000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4 085,8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деятельности органов местного самоуправления»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1 890,3</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02 5 01 82010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1 890,3</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02 5 01 82010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муниципальных казенных  учреждений»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02 5 02 00000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2 195,5</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1 846,5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1 846,5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2 094,0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1 745,0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1 745,0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КУЛЬТУРА, КИНЕМАТОГРАФИЯ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37 306,2</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23 579,3</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22 954,7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Культура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35 948,6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22 445,9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21 821,3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lastRenderedPageBreak/>
              <w:t>Муниципальная программа 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35 948,6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22 445,9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21 821,3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8 374,1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6 026,4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6 026,4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8 374,1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7 816,4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5 468,7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5 468,7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культуры » муниципальной программы 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11 3 00 00000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26 125,9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16 119,5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15 694,9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«Сохранение и развитие объектов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11 3 01 00000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26 125,9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16 119,5</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15 694,9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20 998,4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12 992,0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12 992,0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4 951,6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2 951,6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2 527,0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11 3 01 00590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сельской культуры Репьевского муниципального района на 2014-2020 годы» муниципальной программы </w:t>
            </w:r>
            <w:r w:rsidRPr="00760041">
              <w:rPr>
                <w:b/>
                <w:bCs/>
                <w:sz w:val="20"/>
                <w:szCs w:val="20"/>
              </w:rPr>
              <w:lastRenderedPageBreak/>
              <w:t>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11 5 00 00000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1 448,6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lastRenderedPageBreak/>
              <w:t>Основное мероприятие «Содействие сохранению и развитию муниципальных учреждений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11 5 02 00000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1 448,6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11 5 02 88440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1 437,8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11 5 02 88440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10,8</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Другие вопросы в области культуры, кинематографии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11 4 00 00000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«Финансовое обеспечение деятельности  органов местного самоуправления»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11 4 01 00000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11 4 01 82010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1 333,2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1 109,0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1 109,0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11 4 01 82010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СОЦИАЛЬНАЯ ПОЛИТИКА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10 218,0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6 452,6</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6 308,2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Пенсионное обеспечение</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«Организация обеспечения социальных выплат отдельным категориям граждан»</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Доплаты к пенсиям муниципальных служащих в рамках подпрограммы «Муниципальное </w:t>
            </w:r>
            <w:r w:rsidRPr="00760041">
              <w:rPr>
                <w:sz w:val="20"/>
                <w:szCs w:val="20"/>
              </w:rPr>
              <w:lastRenderedPageBreak/>
              <w:t>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26 1 03 80470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Социальное обеспечение населения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1 025,1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867,7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861,0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жильем молодых семей»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мероприятий по обеспечению жильем молодых семей 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 1 01 L4970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204,1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186,7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«Устойчивое развитие сельских территорий муниципального района  на 2014-2020 годы»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25 3 00 00000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204,1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186,7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25 3 01 00000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204,1</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186,7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Реализация мероприятий по устойчивому развитию сельских территорий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25 3 01 L5670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204,1</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186,7</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«Организация обеспечения социальных выплат отдельным категориям граждан»</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26 1 03 80620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«Реализация мероприятий активной политики занятости населения»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39 1 01 80810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Охрана семьи и детства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6 036,9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4 428,9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4 291,2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6 036,9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4 428,9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4 291,2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«Развитие и модернизация дошкольного образования»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02 1 01 00000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02 1 01 78150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 xml:space="preserve">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w:t>
            </w:r>
            <w:r w:rsidRPr="00760041">
              <w:rPr>
                <w:sz w:val="20"/>
                <w:szCs w:val="20"/>
              </w:rPr>
              <w:lastRenderedPageBreak/>
              <w:t>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02 1 01 78150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lastRenderedPageBreak/>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5 709,9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4 101,9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3 964,2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02 4 05 00000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238,9</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247,9</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113,2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02 4 05 52600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238,9</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247,9</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113,2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приемной семье на содержание подопечных детей»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02 4 07 00000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2 130,0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1 327,0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02 4 07 78541</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2 130,0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1 280,0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семьям опекунов на содержание подопечных детей»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02 4 08 00000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1 065,0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1 106,0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02 4 08 78543</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1 065,0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1 106,0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выплаты вознаграждения, причитающегося приемному родителю»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02 4 10 00000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2 276,0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1 421,0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1 421,0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02 4 10 78542</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2 276,0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1 421,0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1 421,0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ФИЗИЧЕСКАЯ КУЛЬТУРА И СПОРТ</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Массовый спорт</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физической культуры и спорта»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«Организация и проведение физкультурных и спортивных мероприятий» муниципальной программы Репьевского </w:t>
            </w:r>
            <w:r w:rsidRPr="00760041">
              <w:rPr>
                <w:b/>
                <w:bCs/>
                <w:sz w:val="20"/>
                <w:szCs w:val="20"/>
              </w:rPr>
              <w:lastRenderedPageBreak/>
              <w:t>муниципального района «Развитие физической культуры и спорта»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lastRenderedPageBreak/>
              <w:t>Основное мероприятие «Развитие физической культуры и спорта в муниципальных  учреждениях»</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13 1 02 00000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6 191,0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3 844,3</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3 377,7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3 365,7</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1 719,0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1 719,0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1 755,7</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1 555,7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1 555,7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1 069,6</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569,6</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103,0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предоставления муниципальных услуг»</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13 1 03 00000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13 1 03 80410</w:t>
            </w:r>
          </w:p>
        </w:tc>
        <w:tc>
          <w:tcPr>
            <w:tcW w:w="24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lastRenderedPageBreak/>
              <w:t>ОБСЛУЖИВАНИЕ ГОСУДАРСТВЕННОГО И МУНИЦИПАЛЬНОГО ДОЛГА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Обслуживание государственного внутреннего и муниципального долга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«Управление муниципальным долгом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39 1 05 00000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39 1 05 27880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21 228,0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Дотации на выравнивание бюджетной обеспеченности субъектов Российской Федерации и муниципальных образований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5 220,0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5 220,0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5 220,0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«Выравнивание бюджетной обеспеченности муниципальных образований»</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39 2 02 00000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5 220,0</w:t>
            </w:r>
          </w:p>
        </w:tc>
        <w:tc>
          <w:tcPr>
            <w:tcW w:w="45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3"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w:t>
            </w:r>
            <w:r w:rsidRPr="00760041">
              <w:rPr>
                <w:sz w:val="20"/>
                <w:szCs w:val="20"/>
              </w:rPr>
              <w:lastRenderedPageBreak/>
              <w:t>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39 2 02 78050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3 320,0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2 757,0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2 867,0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Финансовая поддержка сельских поселений в части выравнивания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02 S8041</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Иные дотации</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16 008,0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16 008,0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39 2 00 00000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16 008,0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«Поддержка мер по обеспечению сбалансированности местных бюджетов»</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39 2 03 00000</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16 008,0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2189"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4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645"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03 S8042</w:t>
            </w:r>
          </w:p>
        </w:tc>
        <w:tc>
          <w:tcPr>
            <w:tcW w:w="24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4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16 008,0</w:t>
            </w:r>
          </w:p>
        </w:tc>
        <w:tc>
          <w:tcPr>
            <w:tcW w:w="45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3"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bl>
    <w:p w:rsidR="006F29A4" w:rsidRPr="00760041" w:rsidRDefault="006F29A4" w:rsidP="006F29A4">
      <w:pPr>
        <w:spacing w:line="240" w:lineRule="auto"/>
        <w:rPr>
          <w:sz w:val="20"/>
          <w:szCs w:val="20"/>
        </w:rPr>
      </w:pPr>
    </w:p>
    <w:p w:rsidR="006F29A4" w:rsidRPr="00760041" w:rsidRDefault="006F29A4" w:rsidP="006F29A4">
      <w:pPr>
        <w:spacing w:line="240" w:lineRule="auto"/>
        <w:ind w:left="6096" w:firstLine="0"/>
        <w:rPr>
          <w:sz w:val="20"/>
          <w:szCs w:val="20"/>
        </w:rPr>
      </w:pPr>
      <w:r w:rsidRPr="00760041">
        <w:rPr>
          <w:sz w:val="20"/>
          <w:szCs w:val="20"/>
        </w:rPr>
        <w:t>ПРИЛОЖЕНИЕ 9</w:t>
      </w:r>
    </w:p>
    <w:p w:rsidR="006F29A4" w:rsidRPr="00760041" w:rsidRDefault="006F29A4" w:rsidP="006F29A4">
      <w:pPr>
        <w:spacing w:line="240" w:lineRule="auto"/>
        <w:ind w:left="6096"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096"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096"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096" w:firstLine="0"/>
        <w:rPr>
          <w:sz w:val="20"/>
          <w:szCs w:val="20"/>
        </w:rPr>
      </w:pPr>
      <w:r w:rsidRPr="00760041">
        <w:rPr>
          <w:sz w:val="20"/>
          <w:szCs w:val="20"/>
        </w:rPr>
        <w:lastRenderedPageBreak/>
        <w:t>муниципального района на 2019 год</w:t>
      </w:r>
    </w:p>
    <w:p w:rsidR="006F29A4" w:rsidRPr="00760041" w:rsidRDefault="006F29A4" w:rsidP="006F29A4">
      <w:pPr>
        <w:spacing w:line="240" w:lineRule="auto"/>
        <w:ind w:left="6096"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096"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tbl>
      <w:tblPr>
        <w:tblW w:w="5000" w:type="pct"/>
        <w:tblLook w:val="04A0" w:firstRow="1" w:lastRow="0" w:firstColumn="1" w:lastColumn="0" w:noHBand="0" w:noVBand="1"/>
      </w:tblPr>
      <w:tblGrid>
        <w:gridCol w:w="823"/>
        <w:gridCol w:w="3741"/>
        <w:gridCol w:w="1434"/>
        <w:gridCol w:w="665"/>
        <w:gridCol w:w="513"/>
        <w:gridCol w:w="513"/>
        <w:gridCol w:w="974"/>
        <w:gridCol w:w="1129"/>
        <w:gridCol w:w="970"/>
      </w:tblGrid>
      <w:tr w:rsidR="006F29A4" w:rsidRPr="00760041" w:rsidTr="00096229">
        <w:trPr>
          <w:trHeight w:val="230"/>
        </w:trPr>
        <w:tc>
          <w:tcPr>
            <w:tcW w:w="5000" w:type="pct"/>
            <w:gridSpan w:val="9"/>
            <w:vMerge w:val="restart"/>
            <w:tcBorders>
              <w:top w:val="nil"/>
              <w:left w:val="nil"/>
              <w:bottom w:val="nil"/>
              <w:right w:val="nil"/>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Распределение бюджетных ассигнований по целевым статьям (муниципальным программам Репьевского муниципального района</w:t>
            </w:r>
            <w:r w:rsidRPr="00760041">
              <w:rPr>
                <w:sz w:val="20"/>
                <w:szCs w:val="20"/>
              </w:rPr>
              <w:t xml:space="preserve"> </w:t>
            </w:r>
            <w:r w:rsidRPr="00760041">
              <w:rPr>
                <w:b/>
                <w:bCs/>
                <w:sz w:val="20"/>
                <w:szCs w:val="20"/>
              </w:rPr>
              <w:t>), группам видов расходов, разделам, подразделам классификации расходов бюджета Репьевского муниципального района  на 2019 год и на плановый период 2020 и 2021 годов</w:t>
            </w:r>
          </w:p>
        </w:tc>
      </w:tr>
      <w:tr w:rsidR="006F29A4" w:rsidRPr="00760041" w:rsidTr="00096229">
        <w:trPr>
          <w:trHeight w:val="230"/>
        </w:trPr>
        <w:tc>
          <w:tcPr>
            <w:tcW w:w="5000" w:type="pct"/>
            <w:gridSpan w:val="9"/>
            <w:vMerge/>
            <w:tcBorders>
              <w:top w:val="nil"/>
              <w:left w:val="nil"/>
              <w:bottom w:val="nil"/>
              <w:right w:val="nil"/>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30"/>
        </w:trPr>
        <w:tc>
          <w:tcPr>
            <w:tcW w:w="5000" w:type="pct"/>
            <w:gridSpan w:val="9"/>
            <w:vMerge/>
            <w:tcBorders>
              <w:top w:val="nil"/>
              <w:left w:val="nil"/>
              <w:bottom w:val="nil"/>
              <w:right w:val="nil"/>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30"/>
        </w:trPr>
        <w:tc>
          <w:tcPr>
            <w:tcW w:w="5000" w:type="pct"/>
            <w:gridSpan w:val="9"/>
            <w:vMerge/>
            <w:tcBorders>
              <w:top w:val="nil"/>
              <w:left w:val="nil"/>
              <w:bottom w:val="nil"/>
              <w:right w:val="nil"/>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30"/>
        </w:trPr>
        <w:tc>
          <w:tcPr>
            <w:tcW w:w="5000" w:type="pct"/>
            <w:gridSpan w:val="9"/>
            <w:vMerge/>
            <w:tcBorders>
              <w:top w:val="nil"/>
              <w:left w:val="nil"/>
              <w:bottom w:val="nil"/>
              <w:right w:val="nil"/>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0"/>
        </w:trPr>
        <w:tc>
          <w:tcPr>
            <w:tcW w:w="430" w:type="pct"/>
            <w:tcBorders>
              <w:top w:val="nil"/>
              <w:left w:val="nil"/>
              <w:bottom w:val="nil"/>
              <w:right w:val="nil"/>
            </w:tcBorders>
            <w:shd w:val="clear" w:color="auto" w:fill="auto"/>
            <w:vAlign w:val="center"/>
            <w:hideMark/>
          </w:tcPr>
          <w:p w:rsidR="006F29A4" w:rsidRPr="00760041" w:rsidRDefault="006F29A4" w:rsidP="00096229">
            <w:pPr>
              <w:spacing w:line="240" w:lineRule="auto"/>
              <w:ind w:firstLine="0"/>
              <w:jc w:val="center"/>
              <w:rPr>
                <w:sz w:val="20"/>
                <w:szCs w:val="20"/>
              </w:rPr>
            </w:pPr>
          </w:p>
        </w:tc>
        <w:tc>
          <w:tcPr>
            <w:tcW w:w="1357"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714"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357"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286"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286"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50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572"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50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right"/>
              <w:rPr>
                <w:sz w:val="20"/>
                <w:szCs w:val="20"/>
              </w:rPr>
            </w:pPr>
            <w:r w:rsidRPr="00760041">
              <w:rPr>
                <w:sz w:val="20"/>
                <w:szCs w:val="20"/>
              </w:rPr>
              <w:t>тыс.руб</w:t>
            </w:r>
          </w:p>
        </w:tc>
      </w:tr>
      <w:tr w:rsidR="006F29A4" w:rsidRPr="00760041" w:rsidTr="00096229">
        <w:trPr>
          <w:trHeight w:val="20"/>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п/п</w:t>
            </w:r>
          </w:p>
        </w:tc>
        <w:tc>
          <w:tcPr>
            <w:tcW w:w="135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ЦСР</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ВР</w:t>
            </w:r>
          </w:p>
        </w:tc>
        <w:tc>
          <w:tcPr>
            <w:tcW w:w="286"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РЗ</w:t>
            </w:r>
          </w:p>
        </w:tc>
        <w:tc>
          <w:tcPr>
            <w:tcW w:w="286"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ПР</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2021 год</w:t>
            </w:r>
          </w:p>
        </w:tc>
      </w:tr>
      <w:tr w:rsidR="006F29A4" w:rsidRPr="00760041" w:rsidTr="00096229">
        <w:trPr>
          <w:trHeight w:val="20"/>
          <w:tblHead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w:t>
            </w:r>
          </w:p>
        </w:tc>
        <w:tc>
          <w:tcPr>
            <w:tcW w:w="135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w:t>
            </w:r>
          </w:p>
        </w:tc>
      </w:tr>
      <w:tr w:rsidR="006F29A4" w:rsidRPr="00760041" w:rsidTr="00096229">
        <w:trPr>
          <w:trHeight w:val="20"/>
        </w:trPr>
        <w:tc>
          <w:tcPr>
            <w:tcW w:w="430" w:type="pct"/>
            <w:tcBorders>
              <w:top w:val="nil"/>
              <w:left w:val="single" w:sz="4" w:space="0" w:color="auto"/>
              <w:bottom w:val="nil"/>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В С Е Г О</w:t>
            </w:r>
          </w:p>
        </w:tc>
        <w:tc>
          <w:tcPr>
            <w:tcW w:w="714" w:type="pct"/>
            <w:tcBorders>
              <w:top w:val="nil"/>
              <w:left w:val="nil"/>
              <w:bottom w:val="nil"/>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57" w:type="pct"/>
            <w:tcBorders>
              <w:top w:val="nil"/>
              <w:left w:val="nil"/>
              <w:bottom w:val="nil"/>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nil"/>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nil"/>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nil"/>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276 508,2</w:t>
            </w:r>
          </w:p>
        </w:tc>
        <w:tc>
          <w:tcPr>
            <w:tcW w:w="572" w:type="pct"/>
            <w:tcBorders>
              <w:top w:val="nil"/>
              <w:left w:val="nil"/>
              <w:bottom w:val="nil"/>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212 876,3</w:t>
            </w:r>
          </w:p>
        </w:tc>
        <w:tc>
          <w:tcPr>
            <w:tcW w:w="501" w:type="pct"/>
            <w:tcBorders>
              <w:top w:val="nil"/>
              <w:left w:val="nil"/>
              <w:bottom w:val="nil"/>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215 346,7</w:t>
            </w:r>
          </w:p>
        </w:tc>
      </w:tr>
      <w:tr w:rsidR="006F29A4" w:rsidRPr="00760041" w:rsidTr="00096229">
        <w:trPr>
          <w:trHeight w:val="20"/>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158 182,6</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144 280,3</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147 804,1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133 512,9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125 590,1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129 243,9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Основное мероприятие «Развитие и модернизация дошкольного образования»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32 388,9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30 326,4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31 336,8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690,0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380,0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6 647,0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3 540,0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3 040,0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02 1 01 78150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w:t>
            </w:r>
            <w:r w:rsidRPr="00760041">
              <w:rPr>
                <w:sz w:val="20"/>
                <w:szCs w:val="20"/>
              </w:rPr>
              <w:lastRenderedPageBreak/>
              <w:t>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02 1 01 78150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7 743,0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8 362,0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9 151,5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158,0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170,6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186,8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02 1 01 78290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16 823,9</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17 546,8</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18 251,5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и модернизация общего образования»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02 1 02 00000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101 124,0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95 263,7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97 907,1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8 175,2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3 785,4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2 785,4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w:t>
            </w:r>
            <w:r w:rsidRPr="00760041">
              <w:rPr>
                <w:sz w:val="20"/>
                <w:szCs w:val="20"/>
              </w:rPr>
              <w:lastRenderedPageBreak/>
              <w:t>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02 1 02 00590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6 523,0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3 436,0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3 436,0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920,1</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02 1 02 71630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36 022,1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39 263,5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41 874,6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1 500,9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1 635,9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1 734,3</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w:t>
            </w:r>
            <w:r w:rsidRPr="00760041">
              <w:rPr>
                <w:sz w:val="20"/>
                <w:szCs w:val="20"/>
              </w:rPr>
              <w:lastRenderedPageBreak/>
              <w:t>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02 1 02 78120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40 885,0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42 014,0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43 934,0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147,7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153,9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159,0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02 1 02 78130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258,3</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269,1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1 922,1</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1 030,7</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1 030,7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1 873,0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328,6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328,6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w:t>
            </w:r>
            <w:r w:rsidRPr="00760041">
              <w:rPr>
                <w:sz w:val="20"/>
                <w:szCs w:val="20"/>
              </w:rPr>
              <w:lastRenderedPageBreak/>
              <w:t>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02 1 02 88130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207,2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196,4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187,5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02 1 02 88130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258,3</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269,1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02 1 02 88370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1 980,1</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1 980,1</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980,0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02 1 02 88370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350,0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12 559,4</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8 827,8</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8 827,8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инфраструктуры и обновление содержания дополнительного образования детей»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4 651,5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3 274,5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3 274,5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4 337,5</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2 960,5</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2 960,5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w:t>
            </w:r>
            <w:r w:rsidRPr="00760041">
              <w:rPr>
                <w:sz w:val="20"/>
                <w:szCs w:val="20"/>
              </w:rPr>
              <w:lastRenderedPageBreak/>
              <w:t>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02 2 01 00590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295,8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18,2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1.2.2</w:t>
            </w:r>
          </w:p>
        </w:tc>
        <w:tc>
          <w:tcPr>
            <w:tcW w:w="1357" w:type="pct"/>
            <w:tcBorders>
              <w:top w:val="nil"/>
              <w:left w:val="nil"/>
              <w:bottom w:val="nil"/>
              <w:right w:val="nil"/>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«Выявление и поддержка одаренных детей и талантливой молодежи»</w:t>
            </w:r>
          </w:p>
        </w:tc>
        <w:tc>
          <w:tcPr>
            <w:tcW w:w="7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02 2 02 00000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7 907,9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5 553,3</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5 553,3</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7 881,6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5 527,0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5 527,0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21,1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02 2 02 00590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1.3</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02 3 00 00000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1 523,6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1 537,7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1.3.1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02 3 02 00000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w:t>
            </w:r>
            <w:r w:rsidRPr="00760041">
              <w:rPr>
                <w:sz w:val="20"/>
                <w:szCs w:val="20"/>
              </w:rPr>
              <w:lastRenderedPageBreak/>
              <w:t>«Развитие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02 3 02 88340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40,7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1.3.2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«Организация круглогодичного оздоровления детей и молодежи»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02 3 03 00000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1 482,9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1 489,3</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1 497,0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02 3 03 78320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621,2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622,6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626,3</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02 3 03 78320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486,4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Оздоровление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02 3 03 78410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112,0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117,0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02 3 03 80280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35,8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02 3 03 88280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52,8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w:t>
            </w:r>
            <w:r w:rsidRPr="00760041">
              <w:rPr>
                <w:sz w:val="20"/>
                <w:szCs w:val="20"/>
              </w:rPr>
              <w:lastRenderedPageBreak/>
              <w:t xml:space="preserve">«Организация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02 3 03 88280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02 3 03 88320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02 3 03 88320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81,1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1.4</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6 500,9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4 911,9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4 774,2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1.4.1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02 4 05 00000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238,9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247,9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113,2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02 4 05 52600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238,9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247,9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113,2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1.4.2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приемной семье на содержание подопечных детей»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02 4 07 00000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2 130,0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1 327,0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02 4 07 78541</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2 130,0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1.4.3</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семьям опекунов на содержание подопечных детей»</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02 4 08 00000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1 065,0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1 106,0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02 4 08 78543</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1 065,0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1 106,0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1.4.4</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выплаты вознаграждения, причитающегося приемному родителю»</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02 4 10 00000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2 276,0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1 421,0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1 421,0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02 4 10 78542</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2 276,0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1 421,0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1 421,0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1.4.5</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02 4 14 00000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791,0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810,0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810,0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02 4 14 78392</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788,4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807,0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02 4 14 78392</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1.5</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02 5 00 00000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4 085,8</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3 420,5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1.5.1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органов местного самоуправления»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02 5 01 00000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1 890,3</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1 574,0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1 574,0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1 890,3</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1 574,0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1.5.2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муниципальных казенных  учреждений»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02 5 02 00000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2 195,5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1 846,5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1 846,5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2 094,0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1 745,0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1 745,0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02 5 02 80590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07</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«Обеспечение жильем молодых семей»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05 1 01 00000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мероприятий по обеспечению жильем молодых семей 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 1 01 L4970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3</w:t>
            </w:r>
          </w:p>
        </w:tc>
        <w:tc>
          <w:tcPr>
            <w:tcW w:w="135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«Профилактика правонарушений на территории</w:t>
            </w:r>
            <w:r w:rsidRPr="00760041">
              <w:rPr>
                <w:b/>
                <w:bCs/>
                <w:sz w:val="20"/>
                <w:szCs w:val="20"/>
              </w:rPr>
              <w:br/>
              <w:t>Репьевского муниципального района</w:t>
            </w:r>
            <w:r w:rsidRPr="00760041">
              <w:rPr>
                <w:b/>
                <w:bCs/>
                <w:sz w:val="20"/>
                <w:szCs w:val="20"/>
              </w:rPr>
              <w:br/>
              <w:t>на 2015 – 2020 годы»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3.1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«Комплексные меры по профилактике правонарушений в Репьевском муниципальном районе»</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3.1.1</w:t>
            </w:r>
          </w:p>
        </w:tc>
        <w:tc>
          <w:tcPr>
            <w:tcW w:w="135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«Создание единой системы противодействия преступности и обеспечения общественной безопасности»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08 1 01 00000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w:t>
            </w:r>
            <w:r w:rsidRPr="00760041">
              <w:rPr>
                <w:sz w:val="20"/>
                <w:szCs w:val="20"/>
              </w:rPr>
              <w:br/>
              <w:t>на 2015 – 2020 годы»(Закупка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08 1 01 80200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культуры»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37 306,2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23 579,3</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22 954,7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8 374,1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Основное мероприятие «Финансовое обеспечение деятельности </w:t>
            </w:r>
            <w:r w:rsidRPr="00760041">
              <w:rPr>
                <w:b/>
                <w:bCs/>
                <w:sz w:val="20"/>
                <w:szCs w:val="20"/>
              </w:rPr>
              <w:lastRenderedPageBreak/>
              <w:t>подведомственных муниципальных казенных  учреждений культуры»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11 1 01 00000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8 374,1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6 026,4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7 816,4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5 468,7</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5 468,7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554,1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11 1 01 00590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культуры » муниципальной программы Репьевского муниципального района «Развитие культуры»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11 3 00 00000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26 125,9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16 119,5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15 694,9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«Сохранение и развитие объектов культуры»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11 3 01 00000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26 125,9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16 119,5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15 694,9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11 3 01 00590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20 998,4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12 992,0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12 992,0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11 3 01 00590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4 951,6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2 951,6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2 527,0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w:t>
            </w:r>
            <w:r w:rsidRPr="00760041">
              <w:rPr>
                <w:sz w:val="20"/>
                <w:szCs w:val="20"/>
              </w:rPr>
              <w:lastRenderedPageBreak/>
              <w:t>района «Развитие культуры» (Иные бюджетные ассигнования)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11 3 01 00590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175,9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4.3</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11 4 00 00000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4.3.1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органов местного самоуправления»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11 4 01 00000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1 357,6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1 133,4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11 4 01 82010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1 333,2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1 109,0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1 109,0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11 4 01 82010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24,4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4.4</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11 5 00 00000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1 448,6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4.4.1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«Содействие сохранению и развитию муниципальных учреждений культуры»</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11 5 02 00000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1 448,6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11 5 02 88440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1 437,8</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(Иные бюджетные ассигнования)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11 5 02 88440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08</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10,8</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5</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Муниципальная программа Репьевского муниципального района </w:t>
            </w:r>
            <w:r w:rsidRPr="00760041">
              <w:rPr>
                <w:b/>
                <w:bCs/>
                <w:sz w:val="20"/>
                <w:szCs w:val="20"/>
              </w:rPr>
              <w:lastRenderedPageBreak/>
              <w:t>«Развитие физической культуры и спорта»</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13 0 00 00000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5.1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6 652,2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4 305,5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3 838,9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5.1.1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физической культуры и спорта в муниципальных  учреждениях»</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13 1 02 00000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6 191,0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3 844,3</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3 377,7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3 365,7</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1 719,0</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1 719,0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1 755,7</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1 555,7</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1 555,7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13 1 02 00590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1 069,6</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569,6</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103,0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5.1.2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«Обеспечение предоставления муниципальных услуг»</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13 1 03 00000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461,2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w:t>
            </w:r>
            <w:r w:rsidRPr="00760041">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13 1 03 80410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13 1 03 80410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427,7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13 1 03 80410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c>
          <w:tcPr>
            <w:tcW w:w="572"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c>
          <w:tcPr>
            <w:tcW w:w="501"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30,3</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6</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«Экономическое развитие и инновационная экономика»</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15 0 00 00000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6.1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15 1 00 00000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6.1.1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«Финансовая поддержка субъектов малого и среднего предпринимательства»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15 1 03 00000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629,0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647,0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(Предоставление субсидий бюджетным, автономным учреждениям и иным некоммерческим организациям)</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15 1 03 88640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600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15 1 03 88640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599,0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617,0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7</w:t>
            </w:r>
          </w:p>
        </w:tc>
        <w:tc>
          <w:tcPr>
            <w:tcW w:w="13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транспортной системы»</w:t>
            </w:r>
          </w:p>
        </w:tc>
        <w:tc>
          <w:tcPr>
            <w:tcW w:w="7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24 0 00 00000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7.1</w:t>
            </w:r>
          </w:p>
        </w:tc>
        <w:tc>
          <w:tcPr>
            <w:tcW w:w="1357"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Подрограмма «Развитие дорожного хозяйства в Репьевском муниципальном районе» </w:t>
            </w:r>
          </w:p>
        </w:tc>
        <w:tc>
          <w:tcPr>
            <w:tcW w:w="7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7.1.1</w:t>
            </w:r>
          </w:p>
        </w:tc>
        <w:tc>
          <w:tcPr>
            <w:tcW w:w="1357"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сети автомобильных дорог общего пользования</w:t>
            </w:r>
          </w:p>
        </w:tc>
        <w:tc>
          <w:tcPr>
            <w:tcW w:w="7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24 1 01 00000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8 394,0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9 076,0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9 428,0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single" w:sz="8"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7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24 1 01 81290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09</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8 394,0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9 076,0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9 428,0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w:t>
            </w:r>
          </w:p>
        </w:tc>
        <w:tc>
          <w:tcPr>
            <w:tcW w:w="135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25 0 00 00000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1 841,2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1 510,1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1 501,9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25 2 00 00000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1 637,1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1 323,4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1 321,9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«Обеспечение проведения противоэпизоотических мероприятий»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25 2 01 00000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84,6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27,9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25 2 01 78800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84,6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27,9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8.1.2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подведомственных учреждений»</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25 2 04 00000</w:t>
            </w:r>
          </w:p>
        </w:tc>
        <w:tc>
          <w:tcPr>
            <w:tcW w:w="357"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1 552,5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1 295,5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1 295,5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w:t>
            </w:r>
            <w:r w:rsidRPr="00760041">
              <w:rPr>
                <w:sz w:val="20"/>
                <w:szCs w:val="20"/>
              </w:rPr>
              <w:lastRenderedPageBreak/>
              <w:t>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25 2 04 00590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1 530,3</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1 273,3</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1 273,3</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22,1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25 2 04 00590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8.2</w:t>
            </w:r>
          </w:p>
        </w:tc>
        <w:tc>
          <w:tcPr>
            <w:tcW w:w="135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«Устойчивое развитие сельских территорий муниципального района  на 2014-2020 годы»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25 3 00 00000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204,1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186,7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8.2.1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25 3 01 00000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204,1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186,7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135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Реализация мероприятий по устойчивому развитию сельских территорий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25 3 01 L5670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204,1</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186,7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32 882,9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20 589,7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20 590,7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9.1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18 930,9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13 191,6</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13 192,6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органов местного самоуправления»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14 758,9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11 033,1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11 033,1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592,7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494,8</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494,8</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12 362,7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8 988,5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8 988,5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244,4</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244,4</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244,4</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w:t>
            </w:r>
            <w:r w:rsidRPr="00760041">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26 1 01 82020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1 519,2</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1 265,5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1 265,5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9.1.2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393,0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405,0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26 1 02 78090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393,0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405,0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9.1.3</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«Организация обеспечения социальных выплат отдельным категориям граждан»</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26 1 03 00000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3 337,0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1 337,0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1 337,0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26 1 03 80470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3 156,0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1 156,0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26 1 03 80620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181,0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9.1.4</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выполнения других расходных обязательств»</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26 1 04 00000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w:t>
            </w:r>
            <w:r w:rsidRPr="00760041">
              <w:rPr>
                <w:sz w:val="20"/>
                <w:szCs w:val="20"/>
              </w:rPr>
              <w:lastRenderedPageBreak/>
              <w:t>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26 1 04 80200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9.1.5</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26 1 05 00000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36,5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26 1 05 51200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36,5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9.1.6</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26 1 19 00000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402,0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413,0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413,0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26 1 19 78391</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395,0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406,0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26 1 19 78391</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9.2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26 2 00 00000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13 952,0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7 398,1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7 398,1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9.2.1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выполнения других расходных обязательств »</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26 2 02 00000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Выполнение других расходных обязательств в рамках подпрограммы </w:t>
            </w:r>
            <w:r w:rsidRPr="00760041">
              <w:rPr>
                <w:sz w:val="20"/>
                <w:szCs w:val="20"/>
              </w:rPr>
              <w:lastRenderedPageBreak/>
              <w:t>«Управление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26 2 02 80200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131,0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9.2.2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подведомственных учреждений»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26 2 03 00000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13 821,0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7 267,1</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7 267,1</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7 474,8</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2 567,5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2 567,5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6 275,4</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4 631,6</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4 631,6</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26 2 03 00590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70,8</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68,0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10</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«Энергоэффективность и развитие энергетики»»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10.1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30 1 00 00000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10.1.1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Основное мероприятие «Энергосбережение и повышение энергетической эффективности в </w:t>
            </w:r>
            <w:r w:rsidRPr="00760041">
              <w:rPr>
                <w:b/>
                <w:bCs/>
                <w:sz w:val="20"/>
                <w:szCs w:val="20"/>
              </w:rPr>
              <w:lastRenderedPageBreak/>
              <w:t>коммунальной инфраструктуре, промышленности и энергетике»</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30 1 02 00000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668,5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291,5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760041">
              <w:rPr>
                <w:b/>
                <w:bCs/>
                <w:sz w:val="20"/>
                <w:szCs w:val="20"/>
              </w:rPr>
              <w:t>»</w:t>
            </w:r>
            <w:r w:rsidRPr="00760041">
              <w:rPr>
                <w:sz w:val="20"/>
                <w:szCs w:val="20"/>
              </w:rPr>
              <w:t>»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30 1 02 81220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05</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668,5</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291,5</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291,5</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28 999,6</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7 682,9</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7 692,9</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2 838,7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«Реализация мероприятий активной политики занятости населения»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207,7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39 1 01 78430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67,7</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w:t>
            </w:r>
            <w:r w:rsidRPr="00760041">
              <w:rPr>
                <w:sz w:val="20"/>
                <w:szCs w:val="20"/>
              </w:rPr>
              <w:lastRenderedPageBreak/>
              <w:t>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39 1 01 80810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xml:space="preserve">10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11.1.2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39 1 04 00000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2 531,0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39 1 04 20540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2 531,0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11.1.3</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«Управление муниципальным долгом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39 1 05 00000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39 1 05 27880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700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21 228,0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11.2.1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«Выравнивание бюджетной обеспеченности муниципальных образований»</w:t>
            </w:r>
          </w:p>
        </w:tc>
        <w:tc>
          <w:tcPr>
            <w:tcW w:w="714"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39 2 02 00000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5 220,0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4 657,0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4 767,0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39 2 02 78050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3 320,0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2 757,0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2 867,0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Финансовая поддержка сельских поселений в части выравнивания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02 S8041</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1 900,0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11.2.2</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«Поддержка мер по обеспечению сбалансированности местных бюджетов»</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39 2 03 00000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16 008,0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2 03 S8042</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14</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16 008,0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11.3</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w:t>
            </w:r>
            <w:r w:rsidRPr="00760041">
              <w:rPr>
                <w:b/>
                <w:bCs/>
                <w:sz w:val="20"/>
                <w:szCs w:val="20"/>
              </w:rPr>
              <w:lastRenderedPageBreak/>
              <w:t>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39 3 00 00000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4 932,9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2 958,2</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2 858,2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11.3.1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«Финансовое обеспечение деятельности органов местного самоуправления»</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39 3 01 00000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4 932,9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2 958,2</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2 858,2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39 3 01 82010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06</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4 077,9</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2 617,0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2 617,0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39 3 01 82010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06</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855,0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341,2</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241,2</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58 0 00 00000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352,0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364,0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364,0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12.1</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58 1 00 00000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12.1.1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«Обеспечение эффективности деятельности административных комиссий»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58 1 05 00000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336,0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348,0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w:t>
            </w:r>
            <w:r w:rsidRPr="00760041">
              <w:rPr>
                <w:sz w:val="20"/>
                <w:szCs w:val="20"/>
              </w:rPr>
              <w:lastRenderedPageBreak/>
              <w:t>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lastRenderedPageBreak/>
              <w:t>58 1 05 78470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336,0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348,0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348,0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lastRenderedPageBreak/>
              <w:t>12.2</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58 2 00 00000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12.2.1</w:t>
            </w:r>
          </w:p>
        </w:tc>
        <w:tc>
          <w:tcPr>
            <w:tcW w:w="1357"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«Обеспечение эффективности деятельности административных комиссий»</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58 2 05 00000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16,0</w:t>
            </w:r>
          </w:p>
        </w:tc>
      </w:tr>
      <w:tr w:rsidR="006F29A4" w:rsidRPr="00760041" w:rsidTr="00096229">
        <w:trPr>
          <w:trHeight w:val="20"/>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1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7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58 2 05 78470</w:t>
            </w:r>
          </w:p>
        </w:tc>
        <w:tc>
          <w:tcPr>
            <w:tcW w:w="35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200</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01</w:t>
            </w:r>
          </w:p>
        </w:tc>
        <w:tc>
          <w:tcPr>
            <w:tcW w:w="28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13</w:t>
            </w:r>
          </w:p>
        </w:tc>
        <w:tc>
          <w:tcPr>
            <w:tcW w:w="500"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c>
          <w:tcPr>
            <w:tcW w:w="57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c>
          <w:tcPr>
            <w:tcW w:w="501"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16,0</w:t>
            </w:r>
          </w:p>
        </w:tc>
      </w:tr>
    </w:tbl>
    <w:p w:rsidR="006F29A4" w:rsidRPr="00760041" w:rsidRDefault="006F29A4" w:rsidP="006F29A4">
      <w:pPr>
        <w:spacing w:line="240" w:lineRule="auto"/>
        <w:rPr>
          <w:sz w:val="20"/>
          <w:szCs w:val="20"/>
        </w:rPr>
      </w:pPr>
    </w:p>
    <w:p w:rsidR="006F29A4" w:rsidRPr="00760041" w:rsidRDefault="006F29A4" w:rsidP="006F29A4">
      <w:pPr>
        <w:spacing w:line="240" w:lineRule="auto"/>
        <w:ind w:left="6237" w:firstLine="0"/>
        <w:rPr>
          <w:sz w:val="20"/>
          <w:szCs w:val="20"/>
        </w:rPr>
      </w:pPr>
      <w:r w:rsidRPr="00760041">
        <w:rPr>
          <w:sz w:val="20"/>
          <w:szCs w:val="20"/>
        </w:rPr>
        <w:t>ПРИЛОЖЕНИЕ 10</w:t>
      </w:r>
    </w:p>
    <w:p w:rsidR="006F29A4" w:rsidRPr="00760041" w:rsidRDefault="006F29A4" w:rsidP="006F29A4">
      <w:pPr>
        <w:spacing w:line="240" w:lineRule="auto"/>
        <w:ind w:left="6237"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237"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237"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237"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237"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237"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tbl>
      <w:tblPr>
        <w:tblW w:w="5000" w:type="pct"/>
        <w:tblLook w:val="04A0" w:firstRow="1" w:lastRow="0" w:firstColumn="1" w:lastColumn="0" w:noHBand="0" w:noVBand="1"/>
      </w:tblPr>
      <w:tblGrid>
        <w:gridCol w:w="4836"/>
        <w:gridCol w:w="670"/>
        <w:gridCol w:w="84"/>
        <w:gridCol w:w="754"/>
        <w:gridCol w:w="1010"/>
        <w:gridCol w:w="194"/>
        <w:gridCol w:w="679"/>
        <w:gridCol w:w="375"/>
        <w:gridCol w:w="498"/>
        <w:gridCol w:w="707"/>
        <w:gridCol w:w="166"/>
        <w:gridCol w:w="250"/>
        <w:gridCol w:w="250"/>
        <w:gridCol w:w="299"/>
      </w:tblGrid>
      <w:tr w:rsidR="006F29A4" w:rsidRPr="00760041" w:rsidTr="00096229">
        <w:trPr>
          <w:trHeight w:val="20"/>
        </w:trPr>
        <w:tc>
          <w:tcPr>
            <w:tcW w:w="2556"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jc w:val="center"/>
              <w:rPr>
                <w:sz w:val="20"/>
                <w:szCs w:val="20"/>
              </w:rPr>
            </w:pPr>
          </w:p>
        </w:tc>
        <w:tc>
          <w:tcPr>
            <w:tcW w:w="858" w:type="pct"/>
            <w:gridSpan w:val="3"/>
            <w:tcBorders>
              <w:top w:val="nil"/>
              <w:left w:val="nil"/>
              <w:bottom w:val="nil"/>
              <w:right w:val="nil"/>
            </w:tcBorders>
            <w:shd w:val="clear" w:color="auto" w:fill="auto"/>
            <w:noWrap/>
            <w:vAlign w:val="bottom"/>
            <w:hideMark/>
          </w:tcPr>
          <w:p w:rsidR="006F29A4" w:rsidRPr="00760041" w:rsidRDefault="006F29A4" w:rsidP="00096229">
            <w:pPr>
              <w:spacing w:line="240" w:lineRule="auto"/>
              <w:jc w:val="center"/>
              <w:rPr>
                <w:sz w:val="20"/>
                <w:szCs w:val="20"/>
              </w:rPr>
            </w:pPr>
          </w:p>
        </w:tc>
        <w:tc>
          <w:tcPr>
            <w:tcW w:w="405"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jc w:val="center"/>
              <w:rPr>
                <w:sz w:val="20"/>
                <w:szCs w:val="20"/>
              </w:rPr>
            </w:pPr>
          </w:p>
        </w:tc>
        <w:tc>
          <w:tcPr>
            <w:tcW w:w="405"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jc w:val="center"/>
              <w:rPr>
                <w:sz w:val="20"/>
                <w:szCs w:val="20"/>
              </w:rPr>
            </w:pPr>
          </w:p>
        </w:tc>
        <w:tc>
          <w:tcPr>
            <w:tcW w:w="405"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jc w:val="center"/>
              <w:rPr>
                <w:sz w:val="20"/>
                <w:szCs w:val="20"/>
              </w:rPr>
            </w:pPr>
          </w:p>
        </w:tc>
        <w:tc>
          <w:tcPr>
            <w:tcW w:w="116" w:type="pct"/>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c>
          <w:tcPr>
            <w:tcW w:w="116" w:type="pct"/>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c>
          <w:tcPr>
            <w:tcW w:w="14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r>
      <w:tr w:rsidR="006F29A4" w:rsidRPr="00760041" w:rsidTr="00096229">
        <w:trPr>
          <w:gridAfter w:val="4"/>
          <w:wAfter w:w="447" w:type="pct"/>
          <w:trHeight w:val="20"/>
        </w:trPr>
        <w:tc>
          <w:tcPr>
            <w:tcW w:w="3504" w:type="pct"/>
            <w:gridSpan w:val="6"/>
            <w:tcBorders>
              <w:top w:val="nil"/>
              <w:left w:val="nil"/>
              <w:bottom w:val="nil"/>
              <w:right w:val="nil"/>
            </w:tcBorders>
            <w:shd w:val="clear" w:color="auto" w:fill="auto"/>
            <w:vAlign w:val="bottom"/>
            <w:hideMark/>
          </w:tcPr>
          <w:p w:rsidR="006F29A4" w:rsidRPr="00760041" w:rsidRDefault="006F29A4" w:rsidP="00096229">
            <w:pPr>
              <w:spacing w:line="240" w:lineRule="auto"/>
              <w:jc w:val="center"/>
              <w:rPr>
                <w:b/>
                <w:bCs/>
                <w:sz w:val="20"/>
                <w:szCs w:val="20"/>
              </w:rPr>
            </w:pPr>
            <w:r w:rsidRPr="00760041">
              <w:rPr>
                <w:b/>
                <w:bCs/>
                <w:sz w:val="20"/>
                <w:szCs w:val="20"/>
              </w:rPr>
              <w:t>Распределение бюджетных ассигнований  на исполнение публичных нормативных обязательств</w:t>
            </w:r>
          </w:p>
        </w:tc>
        <w:tc>
          <w:tcPr>
            <w:tcW w:w="489"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c>
          <w:tcPr>
            <w:tcW w:w="559"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r>
      <w:tr w:rsidR="006F29A4" w:rsidRPr="00760041" w:rsidTr="00096229">
        <w:trPr>
          <w:gridAfter w:val="4"/>
          <w:wAfter w:w="447" w:type="pct"/>
          <w:trHeight w:val="20"/>
        </w:trPr>
        <w:tc>
          <w:tcPr>
            <w:tcW w:w="3504" w:type="pct"/>
            <w:gridSpan w:val="6"/>
            <w:tcBorders>
              <w:top w:val="nil"/>
              <w:left w:val="nil"/>
              <w:bottom w:val="nil"/>
              <w:right w:val="nil"/>
            </w:tcBorders>
            <w:shd w:val="clear" w:color="auto" w:fill="auto"/>
            <w:vAlign w:val="bottom"/>
            <w:hideMark/>
          </w:tcPr>
          <w:p w:rsidR="006F29A4" w:rsidRPr="00760041" w:rsidRDefault="006F29A4" w:rsidP="00096229">
            <w:pPr>
              <w:spacing w:line="240" w:lineRule="auto"/>
              <w:jc w:val="center"/>
              <w:rPr>
                <w:b/>
                <w:bCs/>
                <w:sz w:val="20"/>
                <w:szCs w:val="20"/>
              </w:rPr>
            </w:pPr>
            <w:r w:rsidRPr="00760041">
              <w:rPr>
                <w:b/>
                <w:bCs/>
                <w:sz w:val="20"/>
                <w:szCs w:val="20"/>
              </w:rPr>
              <w:t>Репьевского муниципального района на 2019 год и на плановый период 2020 и 2021 годов</w:t>
            </w:r>
          </w:p>
        </w:tc>
        <w:tc>
          <w:tcPr>
            <w:tcW w:w="489"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c>
          <w:tcPr>
            <w:tcW w:w="559"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rPr>
                <w:sz w:val="20"/>
                <w:szCs w:val="20"/>
              </w:rPr>
            </w:pPr>
          </w:p>
        </w:tc>
      </w:tr>
      <w:tr w:rsidR="006F29A4" w:rsidRPr="00760041" w:rsidTr="00096229">
        <w:trPr>
          <w:gridAfter w:val="4"/>
          <w:wAfter w:w="447" w:type="pct"/>
          <w:trHeight w:val="20"/>
        </w:trPr>
        <w:tc>
          <w:tcPr>
            <w:tcW w:w="2245" w:type="pct"/>
            <w:tcBorders>
              <w:top w:val="nil"/>
              <w:left w:val="nil"/>
              <w:bottom w:val="nil"/>
              <w:right w:val="nil"/>
            </w:tcBorders>
            <w:shd w:val="clear" w:color="auto" w:fill="auto"/>
            <w:vAlign w:val="bottom"/>
          </w:tcPr>
          <w:p w:rsidR="006F29A4" w:rsidRPr="00760041" w:rsidRDefault="006F29A4" w:rsidP="00096229">
            <w:pPr>
              <w:spacing w:line="240" w:lineRule="auto"/>
              <w:jc w:val="center"/>
              <w:rPr>
                <w:b/>
                <w:bCs/>
                <w:sz w:val="20"/>
                <w:szCs w:val="20"/>
              </w:rPr>
            </w:pPr>
          </w:p>
        </w:tc>
        <w:tc>
          <w:tcPr>
            <w:tcW w:w="350" w:type="pct"/>
            <w:gridSpan w:val="2"/>
            <w:tcBorders>
              <w:top w:val="nil"/>
              <w:left w:val="nil"/>
              <w:bottom w:val="nil"/>
              <w:right w:val="nil"/>
            </w:tcBorders>
            <w:shd w:val="clear" w:color="auto" w:fill="auto"/>
            <w:vAlign w:val="bottom"/>
            <w:hideMark/>
          </w:tcPr>
          <w:p w:rsidR="006F29A4" w:rsidRPr="00760041" w:rsidRDefault="006F29A4" w:rsidP="00096229">
            <w:pPr>
              <w:spacing w:line="240" w:lineRule="auto"/>
              <w:jc w:val="center"/>
              <w:rPr>
                <w:b/>
                <w:bCs/>
                <w:sz w:val="20"/>
                <w:szCs w:val="20"/>
              </w:rPr>
            </w:pPr>
          </w:p>
        </w:tc>
        <w:tc>
          <w:tcPr>
            <w:tcW w:w="350" w:type="pct"/>
            <w:tcBorders>
              <w:top w:val="nil"/>
              <w:left w:val="nil"/>
              <w:bottom w:val="nil"/>
              <w:right w:val="nil"/>
            </w:tcBorders>
            <w:shd w:val="clear" w:color="auto" w:fill="auto"/>
            <w:vAlign w:val="bottom"/>
            <w:hideMark/>
          </w:tcPr>
          <w:p w:rsidR="006F29A4" w:rsidRPr="00760041" w:rsidRDefault="006F29A4" w:rsidP="00096229">
            <w:pPr>
              <w:spacing w:line="240" w:lineRule="auto"/>
              <w:jc w:val="center"/>
              <w:rPr>
                <w:b/>
                <w:bCs/>
                <w:sz w:val="20"/>
                <w:szCs w:val="20"/>
              </w:rPr>
            </w:pPr>
          </w:p>
        </w:tc>
        <w:tc>
          <w:tcPr>
            <w:tcW w:w="559" w:type="pct"/>
            <w:gridSpan w:val="2"/>
            <w:tcBorders>
              <w:top w:val="nil"/>
              <w:left w:val="nil"/>
              <w:bottom w:val="nil"/>
              <w:right w:val="nil"/>
            </w:tcBorders>
            <w:shd w:val="clear" w:color="auto" w:fill="auto"/>
            <w:vAlign w:val="bottom"/>
          </w:tcPr>
          <w:p w:rsidR="006F29A4" w:rsidRPr="00760041" w:rsidRDefault="006F29A4" w:rsidP="00096229">
            <w:pPr>
              <w:spacing w:line="240" w:lineRule="auto"/>
              <w:jc w:val="center"/>
              <w:rPr>
                <w:sz w:val="20"/>
                <w:szCs w:val="20"/>
              </w:rPr>
            </w:pPr>
          </w:p>
        </w:tc>
        <w:tc>
          <w:tcPr>
            <w:tcW w:w="489" w:type="pct"/>
            <w:gridSpan w:val="2"/>
            <w:tcBorders>
              <w:top w:val="nil"/>
              <w:left w:val="nil"/>
              <w:bottom w:val="nil"/>
              <w:right w:val="nil"/>
            </w:tcBorders>
            <w:shd w:val="clear" w:color="auto" w:fill="auto"/>
            <w:vAlign w:val="bottom"/>
          </w:tcPr>
          <w:p w:rsidR="006F29A4" w:rsidRPr="00760041" w:rsidRDefault="006F29A4" w:rsidP="00096229">
            <w:pPr>
              <w:spacing w:line="240" w:lineRule="auto"/>
              <w:jc w:val="center"/>
              <w:rPr>
                <w:sz w:val="20"/>
                <w:szCs w:val="20"/>
              </w:rPr>
            </w:pPr>
          </w:p>
        </w:tc>
        <w:tc>
          <w:tcPr>
            <w:tcW w:w="559" w:type="pct"/>
            <w:gridSpan w:val="2"/>
            <w:tcBorders>
              <w:top w:val="nil"/>
              <w:left w:val="nil"/>
              <w:bottom w:val="nil"/>
              <w:right w:val="nil"/>
            </w:tcBorders>
            <w:shd w:val="clear" w:color="auto" w:fill="auto"/>
            <w:vAlign w:val="bottom"/>
            <w:hideMark/>
          </w:tcPr>
          <w:p w:rsidR="006F29A4" w:rsidRPr="00760041" w:rsidRDefault="006F29A4" w:rsidP="00096229">
            <w:pPr>
              <w:spacing w:line="240" w:lineRule="auto"/>
              <w:jc w:val="center"/>
              <w:rPr>
                <w:sz w:val="20"/>
                <w:szCs w:val="20"/>
              </w:rPr>
            </w:pPr>
          </w:p>
        </w:tc>
      </w:tr>
    </w:tbl>
    <w:p w:rsidR="006F29A4" w:rsidRPr="00760041" w:rsidRDefault="006F29A4" w:rsidP="006F29A4">
      <w:pPr>
        <w:spacing w:line="240" w:lineRule="auto"/>
        <w:rPr>
          <w:sz w:val="20"/>
          <w:szCs w:val="20"/>
        </w:rPr>
      </w:pPr>
      <w:r w:rsidRPr="00760041">
        <w:rPr>
          <w:sz w:val="20"/>
          <w:szCs w:val="20"/>
        </w:rPr>
        <w:tab/>
      </w:r>
      <w:r w:rsidRPr="00760041">
        <w:rPr>
          <w:sz w:val="20"/>
          <w:szCs w:val="20"/>
        </w:rPr>
        <w:tab/>
      </w:r>
      <w:r w:rsidRPr="00760041">
        <w:rPr>
          <w:sz w:val="20"/>
          <w:szCs w:val="20"/>
        </w:rPr>
        <w:tab/>
      </w:r>
      <w:r w:rsidRPr="00760041">
        <w:rPr>
          <w:sz w:val="20"/>
          <w:szCs w:val="20"/>
        </w:rPr>
        <w:tab/>
      </w:r>
      <w:r w:rsidRPr="00760041">
        <w:rPr>
          <w:sz w:val="20"/>
          <w:szCs w:val="20"/>
        </w:rPr>
        <w:tab/>
      </w:r>
      <w:r w:rsidRPr="00760041">
        <w:rPr>
          <w:sz w:val="20"/>
          <w:szCs w:val="20"/>
        </w:rPr>
        <w:tab/>
      </w:r>
      <w:r w:rsidRPr="00760041">
        <w:rPr>
          <w:sz w:val="20"/>
          <w:szCs w:val="20"/>
        </w:rPr>
        <w:tab/>
      </w:r>
      <w:r w:rsidRPr="00760041">
        <w:rPr>
          <w:sz w:val="20"/>
          <w:szCs w:val="20"/>
        </w:rPr>
        <w:tab/>
      </w:r>
      <w:r w:rsidRPr="00760041">
        <w:rPr>
          <w:sz w:val="20"/>
          <w:szCs w:val="20"/>
        </w:rPr>
        <w:tab/>
        <w:t xml:space="preserve">                            тыс.руб.</w:t>
      </w:r>
    </w:p>
    <w:tbl>
      <w:tblPr>
        <w:tblW w:w="5000" w:type="pct"/>
        <w:tblLook w:val="04A0" w:firstRow="1" w:lastRow="0" w:firstColumn="1" w:lastColumn="0" w:noHBand="0" w:noVBand="1"/>
      </w:tblPr>
      <w:tblGrid>
        <w:gridCol w:w="2828"/>
        <w:gridCol w:w="1653"/>
        <w:gridCol w:w="827"/>
        <w:gridCol w:w="827"/>
        <w:gridCol w:w="827"/>
        <w:gridCol w:w="1322"/>
        <w:gridCol w:w="1156"/>
        <w:gridCol w:w="1322"/>
      </w:tblGrid>
      <w:tr w:rsidR="006F29A4" w:rsidRPr="00760041" w:rsidTr="00096229">
        <w:trPr>
          <w:trHeight w:val="20"/>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w:t>
            </w:r>
          </w:p>
        </w:tc>
        <w:tc>
          <w:tcPr>
            <w:tcW w:w="768"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ЦСР</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ВР</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Рз</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ПР</w:t>
            </w:r>
          </w:p>
        </w:tc>
        <w:tc>
          <w:tcPr>
            <w:tcW w:w="6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6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2021год</w:t>
            </w:r>
          </w:p>
        </w:tc>
      </w:tr>
      <w:tr w:rsidR="006F29A4" w:rsidRPr="00760041" w:rsidTr="00096229">
        <w:trPr>
          <w:trHeight w:val="20"/>
          <w:tblHeader/>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1</w:t>
            </w:r>
          </w:p>
        </w:tc>
        <w:tc>
          <w:tcPr>
            <w:tcW w:w="768"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3</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4</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w:t>
            </w:r>
          </w:p>
        </w:tc>
        <w:tc>
          <w:tcPr>
            <w:tcW w:w="6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6</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7</w:t>
            </w:r>
          </w:p>
        </w:tc>
        <w:tc>
          <w:tcPr>
            <w:tcW w:w="614" w:type="pct"/>
            <w:tcBorders>
              <w:top w:val="single" w:sz="4" w:space="0" w:color="auto"/>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8</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ВСЕГО:</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9 173,3</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5 565,3</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5 427,6</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образования»</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02 0 00 00000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5 836,3</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4 228,3</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4 090,6</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iCs/>
                <w:sz w:val="20"/>
                <w:szCs w:val="20"/>
              </w:rPr>
            </w:pPr>
            <w:r w:rsidRPr="00760041">
              <w:rPr>
                <w:iCs/>
                <w:sz w:val="20"/>
                <w:szCs w:val="20"/>
              </w:rPr>
              <w:t xml:space="preserve">Подпрограмма «Развитие дошкольного и общего образования» </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02 1 00 00000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lastRenderedPageBreak/>
              <w:t>Основное мероприятие «Развитие и модернизация дошкольного образования»</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02 1 01 00000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126,4</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Компенсация, выплачиваемая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02 1 01 78150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02 1 01 78150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126,4</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iCs/>
                <w:sz w:val="20"/>
                <w:szCs w:val="20"/>
              </w:rPr>
            </w:pPr>
            <w:r w:rsidRPr="00760041">
              <w:rPr>
                <w:iCs/>
                <w:sz w:val="20"/>
                <w:szCs w:val="20"/>
              </w:rPr>
              <w:t xml:space="preserve">Подпрограмма «Социальная поддержка детей-сирот и детей, нуждающихся в особой защите государства» </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02 4 00 00000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5 709,9</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4 101,9</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3 964,2</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02 4 05 00000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238,9</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247,9</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113,2</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Выплата единовременного пособия при всех формах устройства детей, лишенных родительского попечения, в семью </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02 4 05 52600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238,9</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247,9</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113,2</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02 4 05 52600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238,9</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247,9</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113,2</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приемной семье на содержание подопечных детей»</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02 4 07 00000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2 130,0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1 280,0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 xml:space="preserve">Выплаты приемной семье на содержание подопечных детей </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02 4 07 78541</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2 130,0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1 280,0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02 4 07 78541</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2 130,0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1 327,0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1 280,0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 семьям опекунов на содержание подопечных детей»</w:t>
            </w:r>
          </w:p>
        </w:tc>
        <w:tc>
          <w:tcPr>
            <w:tcW w:w="76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02 4 08 00000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1 065,0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1 106,0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1 150,0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Выплаты семьям опекунов на содержание подопечных детей</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02 4 08 78543</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1 065,0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1 106,0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1 150,0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02 4 08 78543</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1 065,0</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1 106,0</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1 150,0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«Обеспечение выплаты вознаграждения, причитающегося приемному родителю»</w:t>
            </w:r>
          </w:p>
        </w:tc>
        <w:tc>
          <w:tcPr>
            <w:tcW w:w="768" w:type="pct"/>
            <w:tcBorders>
              <w:top w:val="nil"/>
              <w:left w:val="nil"/>
              <w:bottom w:val="single" w:sz="4" w:space="0" w:color="auto"/>
              <w:right w:val="single" w:sz="4" w:space="0" w:color="auto"/>
            </w:tcBorders>
            <w:shd w:val="clear" w:color="auto" w:fill="auto"/>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02 4 10 00000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2 276,0</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 xml:space="preserve">Обеспечение выплаты вознаграждения, причитающегося приемному родителю </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02 4 10 78542</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2 276,0</w:t>
            </w:r>
          </w:p>
        </w:tc>
        <w:tc>
          <w:tcPr>
            <w:tcW w:w="537"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c>
          <w:tcPr>
            <w:tcW w:w="614"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02 4 10 78542</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04</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2 276,0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p>
          <w:p w:rsidR="006F29A4" w:rsidRPr="00760041" w:rsidRDefault="006F29A4" w:rsidP="00096229">
            <w:pPr>
              <w:spacing w:line="240" w:lineRule="auto"/>
              <w:ind w:firstLine="0"/>
              <w:jc w:val="center"/>
              <w:rPr>
                <w:sz w:val="20"/>
                <w:szCs w:val="20"/>
              </w:rPr>
            </w:pPr>
            <w:r w:rsidRPr="00760041">
              <w:rPr>
                <w:sz w:val="20"/>
                <w:szCs w:val="20"/>
              </w:rPr>
              <w:t>1 421,0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26 0 00 00000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3 337,0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1 337,0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1 337,0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i/>
                <w:iCs/>
                <w:sz w:val="20"/>
                <w:szCs w:val="20"/>
              </w:rPr>
            </w:pPr>
            <w:r w:rsidRPr="00760041">
              <w:rPr>
                <w:i/>
                <w:iCs/>
                <w:sz w:val="20"/>
                <w:szCs w:val="20"/>
              </w:rPr>
              <w:t>Подпрограмма «Муниципальное управление»</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26 1 00 00000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3 337,0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1 337,0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1 337,0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Основное мероприятие «Организация обеспечения социальных выплат отдельным категориям граждан»</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26 1 03 00000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3 337,0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1 337,0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1 337,0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Доплаты к пенсиям муниципальных служащих</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26 1 03 80470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3 156,0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1 156,0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1 156,0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26 1 03 80470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01</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3 156,0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1 156,0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1 156,0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Оказание социальной помощи отдельным категориям граждан</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26 1 03 80620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 </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181,0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181,0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181,0</w:t>
            </w:r>
          </w:p>
        </w:tc>
      </w:tr>
      <w:tr w:rsidR="006F29A4" w:rsidRPr="00760041" w:rsidTr="00096229">
        <w:trPr>
          <w:trHeight w:val="20"/>
        </w:trPr>
        <w:tc>
          <w:tcPr>
            <w:tcW w:w="1314"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Социальное обеспечение и иные выплаты населению</w:t>
            </w:r>
          </w:p>
        </w:tc>
        <w:tc>
          <w:tcPr>
            <w:tcW w:w="768"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26 1 03 80620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300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10</w:t>
            </w:r>
          </w:p>
        </w:tc>
        <w:tc>
          <w:tcPr>
            <w:tcW w:w="38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03</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181,0</w:t>
            </w:r>
          </w:p>
        </w:tc>
        <w:tc>
          <w:tcPr>
            <w:tcW w:w="537"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p>
          <w:p w:rsidR="006F29A4" w:rsidRPr="00760041" w:rsidRDefault="006F29A4" w:rsidP="00096229">
            <w:pPr>
              <w:spacing w:line="240" w:lineRule="auto"/>
              <w:ind w:firstLine="0"/>
              <w:jc w:val="center"/>
              <w:rPr>
                <w:iCs/>
                <w:sz w:val="20"/>
                <w:szCs w:val="20"/>
              </w:rPr>
            </w:pPr>
            <w:r w:rsidRPr="00760041">
              <w:rPr>
                <w:iCs/>
                <w:sz w:val="20"/>
                <w:szCs w:val="20"/>
              </w:rPr>
              <w:t>181,0</w:t>
            </w:r>
          </w:p>
        </w:tc>
        <w:tc>
          <w:tcPr>
            <w:tcW w:w="614"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iCs/>
                <w:sz w:val="20"/>
                <w:szCs w:val="20"/>
              </w:rPr>
            </w:pPr>
            <w:r w:rsidRPr="00760041">
              <w:rPr>
                <w:iCs/>
                <w:sz w:val="20"/>
                <w:szCs w:val="20"/>
              </w:rPr>
              <w:t>181,0</w:t>
            </w:r>
          </w:p>
        </w:tc>
      </w:tr>
    </w:tbl>
    <w:p w:rsidR="006F29A4" w:rsidRPr="00760041" w:rsidRDefault="006F29A4" w:rsidP="006F29A4">
      <w:pPr>
        <w:spacing w:line="240" w:lineRule="auto"/>
        <w:rPr>
          <w:sz w:val="20"/>
          <w:szCs w:val="20"/>
        </w:rPr>
      </w:pPr>
    </w:p>
    <w:p w:rsidR="006F29A4" w:rsidRPr="00760041" w:rsidRDefault="006F29A4" w:rsidP="006F29A4">
      <w:pPr>
        <w:spacing w:line="240" w:lineRule="auto"/>
        <w:ind w:left="6237" w:firstLine="0"/>
        <w:rPr>
          <w:sz w:val="20"/>
          <w:szCs w:val="20"/>
        </w:rPr>
      </w:pPr>
      <w:r w:rsidRPr="00760041">
        <w:rPr>
          <w:sz w:val="20"/>
          <w:szCs w:val="20"/>
        </w:rPr>
        <w:t>ПРИЛОЖЕНИЕ 11</w:t>
      </w:r>
    </w:p>
    <w:p w:rsidR="006F29A4" w:rsidRPr="00760041" w:rsidRDefault="006F29A4" w:rsidP="006F29A4">
      <w:pPr>
        <w:spacing w:line="240" w:lineRule="auto"/>
        <w:ind w:left="6237"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237"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237"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237"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237"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237"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p w:rsidR="006F29A4" w:rsidRPr="00760041" w:rsidRDefault="006F29A4" w:rsidP="006F29A4">
      <w:pPr>
        <w:spacing w:line="240" w:lineRule="auto"/>
        <w:jc w:val="center"/>
        <w:rPr>
          <w:b/>
          <w:sz w:val="20"/>
          <w:szCs w:val="20"/>
        </w:rPr>
      </w:pPr>
      <w:r w:rsidRPr="00760041">
        <w:rPr>
          <w:b/>
          <w:sz w:val="20"/>
          <w:szCs w:val="20"/>
        </w:rPr>
        <w:t>Дорожный фонд Репьевского муниципального района на 2019 год и на плановый период 2020 и 2021 годов</w:t>
      </w:r>
    </w:p>
    <w:tbl>
      <w:tblPr>
        <w:tblW w:w="5000" w:type="pct"/>
        <w:tblLook w:val="04A0" w:firstRow="1" w:lastRow="0" w:firstColumn="1" w:lastColumn="0" w:noHBand="0" w:noVBand="1"/>
      </w:tblPr>
      <w:tblGrid>
        <w:gridCol w:w="5254"/>
        <w:gridCol w:w="1748"/>
        <w:gridCol w:w="1748"/>
        <w:gridCol w:w="2012"/>
      </w:tblGrid>
      <w:tr w:rsidR="006F29A4" w:rsidRPr="00760041" w:rsidTr="00096229">
        <w:trPr>
          <w:trHeight w:val="20"/>
        </w:trPr>
        <w:tc>
          <w:tcPr>
            <w:tcW w:w="2441" w:type="pct"/>
            <w:tcBorders>
              <w:top w:val="nil"/>
              <w:left w:val="nil"/>
              <w:bottom w:val="nil"/>
              <w:right w:val="nil"/>
            </w:tcBorders>
            <w:shd w:val="clear" w:color="000000" w:fill="FFFFFF"/>
            <w:vAlign w:val="center"/>
          </w:tcPr>
          <w:p w:rsidR="006F29A4" w:rsidRPr="00760041" w:rsidRDefault="006F29A4" w:rsidP="00096229">
            <w:pPr>
              <w:spacing w:line="240" w:lineRule="auto"/>
              <w:ind w:firstLine="0"/>
              <w:jc w:val="center"/>
              <w:rPr>
                <w:b/>
                <w:bCs/>
                <w:sz w:val="20"/>
                <w:szCs w:val="20"/>
              </w:rPr>
            </w:pPr>
          </w:p>
        </w:tc>
        <w:tc>
          <w:tcPr>
            <w:tcW w:w="812" w:type="pct"/>
            <w:tcBorders>
              <w:top w:val="nil"/>
              <w:left w:val="nil"/>
              <w:bottom w:val="nil"/>
              <w:right w:val="nil"/>
            </w:tcBorders>
            <w:shd w:val="clear" w:color="000000" w:fill="FFFFFF"/>
            <w:noWrap/>
            <w:vAlign w:val="bottom"/>
          </w:tcPr>
          <w:p w:rsidR="006F29A4" w:rsidRPr="00760041" w:rsidRDefault="006F29A4" w:rsidP="00096229">
            <w:pPr>
              <w:spacing w:line="240" w:lineRule="auto"/>
              <w:ind w:firstLine="0"/>
              <w:rPr>
                <w:sz w:val="20"/>
                <w:szCs w:val="20"/>
              </w:rPr>
            </w:pPr>
          </w:p>
        </w:tc>
        <w:tc>
          <w:tcPr>
            <w:tcW w:w="812" w:type="pct"/>
            <w:tcBorders>
              <w:top w:val="nil"/>
              <w:left w:val="nil"/>
              <w:bottom w:val="nil"/>
              <w:right w:val="nil"/>
            </w:tcBorders>
            <w:shd w:val="clear" w:color="000000" w:fill="FFFFFF"/>
            <w:noWrap/>
            <w:vAlign w:val="bottom"/>
            <w:hideMark/>
          </w:tcPr>
          <w:p w:rsidR="006F29A4" w:rsidRPr="00760041" w:rsidRDefault="006F29A4" w:rsidP="00096229">
            <w:pPr>
              <w:spacing w:line="240" w:lineRule="auto"/>
              <w:ind w:firstLine="0"/>
              <w:rPr>
                <w:sz w:val="20"/>
                <w:szCs w:val="20"/>
              </w:rPr>
            </w:pPr>
            <w:r w:rsidRPr="00760041">
              <w:rPr>
                <w:sz w:val="20"/>
                <w:szCs w:val="20"/>
              </w:rPr>
              <w:t> </w:t>
            </w:r>
          </w:p>
        </w:tc>
        <w:tc>
          <w:tcPr>
            <w:tcW w:w="936" w:type="pct"/>
            <w:tcBorders>
              <w:top w:val="nil"/>
              <w:left w:val="nil"/>
              <w:bottom w:val="nil"/>
              <w:right w:val="nil"/>
            </w:tcBorders>
            <w:shd w:val="clear" w:color="000000" w:fill="FFFFFF"/>
            <w:noWrap/>
            <w:vAlign w:val="bottom"/>
          </w:tcPr>
          <w:p w:rsidR="006F29A4" w:rsidRPr="00760041" w:rsidRDefault="006F29A4" w:rsidP="00096229">
            <w:pPr>
              <w:spacing w:line="240" w:lineRule="auto"/>
              <w:ind w:firstLine="0"/>
              <w:rPr>
                <w:sz w:val="20"/>
                <w:szCs w:val="20"/>
              </w:rPr>
            </w:pPr>
          </w:p>
        </w:tc>
      </w:tr>
      <w:tr w:rsidR="006F29A4" w:rsidRPr="00760041" w:rsidTr="00096229">
        <w:trPr>
          <w:trHeight w:val="20"/>
        </w:trPr>
        <w:tc>
          <w:tcPr>
            <w:tcW w:w="2441" w:type="pct"/>
            <w:tcBorders>
              <w:top w:val="nil"/>
              <w:left w:val="single" w:sz="4" w:space="0" w:color="auto"/>
              <w:bottom w:val="nil"/>
              <w:right w:val="nil"/>
            </w:tcBorders>
            <w:shd w:val="clear" w:color="000000" w:fill="FFFFFF"/>
            <w:vAlign w:val="center"/>
            <w:hideMark/>
          </w:tcPr>
          <w:p w:rsidR="006F29A4" w:rsidRPr="00760041" w:rsidRDefault="006F29A4" w:rsidP="00096229">
            <w:pPr>
              <w:spacing w:line="240" w:lineRule="auto"/>
              <w:ind w:firstLine="0"/>
              <w:jc w:val="center"/>
              <w:rPr>
                <w:b/>
                <w:bCs/>
                <w:sz w:val="20"/>
                <w:szCs w:val="20"/>
                <w:u w:val="single"/>
              </w:rPr>
            </w:pPr>
            <w:r w:rsidRPr="00760041">
              <w:rPr>
                <w:b/>
                <w:bCs/>
                <w:sz w:val="20"/>
                <w:szCs w:val="20"/>
                <w:u w:val="single"/>
              </w:rPr>
              <w:t> </w:t>
            </w:r>
          </w:p>
        </w:tc>
        <w:tc>
          <w:tcPr>
            <w:tcW w:w="812" w:type="pct"/>
            <w:tcBorders>
              <w:top w:val="nil"/>
              <w:left w:val="nil"/>
              <w:bottom w:val="single" w:sz="4" w:space="0" w:color="auto"/>
              <w:right w:val="nil"/>
            </w:tcBorders>
            <w:shd w:val="clear" w:color="000000" w:fill="FFFFFF"/>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812" w:type="pct"/>
            <w:tcBorders>
              <w:top w:val="nil"/>
              <w:left w:val="nil"/>
              <w:bottom w:val="single" w:sz="4" w:space="0" w:color="auto"/>
              <w:right w:val="nil"/>
            </w:tcBorders>
            <w:shd w:val="clear" w:color="000000" w:fill="FFFFFF"/>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936" w:type="pct"/>
            <w:tcBorders>
              <w:top w:val="nil"/>
              <w:left w:val="nil"/>
              <w:bottom w:val="single" w:sz="4" w:space="0" w:color="auto"/>
              <w:right w:val="nil"/>
            </w:tcBorders>
            <w:shd w:val="clear" w:color="000000" w:fill="FFFFFF"/>
            <w:noWrap/>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тыс.руб.</w:t>
            </w:r>
          </w:p>
        </w:tc>
      </w:tr>
      <w:tr w:rsidR="006F29A4" w:rsidRPr="00760041" w:rsidTr="00096229">
        <w:trPr>
          <w:trHeight w:val="20"/>
        </w:trPr>
        <w:tc>
          <w:tcPr>
            <w:tcW w:w="2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 показателя</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936"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2021 год</w:t>
            </w:r>
          </w:p>
        </w:tc>
      </w:tr>
      <w:tr w:rsidR="006F29A4" w:rsidRPr="00760041" w:rsidTr="00096229">
        <w:trPr>
          <w:trHeight w:val="20"/>
        </w:trPr>
        <w:tc>
          <w:tcPr>
            <w:tcW w:w="2441" w:type="pct"/>
            <w:tcBorders>
              <w:top w:val="nil"/>
              <w:left w:val="single" w:sz="4" w:space="0" w:color="auto"/>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sz w:val="20"/>
                <w:szCs w:val="20"/>
              </w:rPr>
            </w:pPr>
            <w:r w:rsidRPr="00760041">
              <w:rPr>
                <w:sz w:val="20"/>
                <w:szCs w:val="20"/>
              </w:rPr>
              <w:t>1</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sz w:val="20"/>
                <w:szCs w:val="20"/>
              </w:rPr>
            </w:pPr>
            <w:r w:rsidRPr="00760041">
              <w:rPr>
                <w:sz w:val="20"/>
                <w:szCs w:val="20"/>
              </w:rPr>
              <w:t>2</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sz w:val="20"/>
                <w:szCs w:val="20"/>
              </w:rPr>
            </w:pPr>
            <w:r w:rsidRPr="00760041">
              <w:rPr>
                <w:sz w:val="20"/>
                <w:szCs w:val="20"/>
              </w:rPr>
              <w:t>3</w:t>
            </w:r>
          </w:p>
        </w:tc>
        <w:tc>
          <w:tcPr>
            <w:tcW w:w="936"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sz w:val="20"/>
                <w:szCs w:val="20"/>
              </w:rPr>
            </w:pPr>
            <w:r w:rsidRPr="00760041">
              <w:rPr>
                <w:sz w:val="20"/>
                <w:szCs w:val="20"/>
              </w:rPr>
              <w:t>4</w:t>
            </w:r>
          </w:p>
        </w:tc>
      </w:tr>
      <w:tr w:rsidR="006F29A4" w:rsidRPr="00760041" w:rsidTr="00096229">
        <w:trPr>
          <w:trHeight w:val="20"/>
        </w:trPr>
        <w:tc>
          <w:tcPr>
            <w:tcW w:w="2441" w:type="pct"/>
            <w:tcBorders>
              <w:top w:val="single" w:sz="8" w:space="0" w:color="auto"/>
              <w:left w:val="single" w:sz="4"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Муниципальная программа Репьевского муниципального района «Развитие транспортной системы»</w:t>
            </w:r>
          </w:p>
        </w:tc>
        <w:tc>
          <w:tcPr>
            <w:tcW w:w="812" w:type="pct"/>
            <w:tcBorders>
              <w:top w:val="nil"/>
              <w:left w:val="single" w:sz="4" w:space="0" w:color="auto"/>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8394,0</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9076,0</w:t>
            </w:r>
          </w:p>
        </w:tc>
        <w:tc>
          <w:tcPr>
            <w:tcW w:w="936"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9428,0</w:t>
            </w:r>
          </w:p>
        </w:tc>
      </w:tr>
      <w:tr w:rsidR="006F29A4" w:rsidRPr="00760041" w:rsidTr="00096229">
        <w:trPr>
          <w:trHeight w:val="20"/>
        </w:trPr>
        <w:tc>
          <w:tcPr>
            <w:tcW w:w="2441" w:type="pct"/>
            <w:tcBorders>
              <w:top w:val="nil"/>
              <w:left w:val="single" w:sz="4"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 xml:space="preserve">Подпрограмма «Развитие дорожного хозяйства в Репьевском муниципальном районе» </w:t>
            </w:r>
          </w:p>
        </w:tc>
        <w:tc>
          <w:tcPr>
            <w:tcW w:w="812" w:type="pct"/>
            <w:tcBorders>
              <w:top w:val="nil"/>
              <w:left w:val="single" w:sz="4" w:space="0" w:color="auto"/>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8394,0</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9076,0</w:t>
            </w:r>
          </w:p>
        </w:tc>
        <w:tc>
          <w:tcPr>
            <w:tcW w:w="936"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b/>
                <w:bCs/>
                <w:color w:val="000000"/>
                <w:sz w:val="20"/>
                <w:szCs w:val="20"/>
              </w:rPr>
            </w:pPr>
            <w:r w:rsidRPr="00760041">
              <w:rPr>
                <w:b/>
                <w:bCs/>
                <w:color w:val="000000"/>
                <w:sz w:val="20"/>
                <w:szCs w:val="20"/>
              </w:rPr>
              <w:t>9428,0</w:t>
            </w:r>
          </w:p>
        </w:tc>
      </w:tr>
      <w:tr w:rsidR="006F29A4" w:rsidRPr="00760041" w:rsidTr="00096229">
        <w:trPr>
          <w:trHeight w:val="20"/>
        </w:trPr>
        <w:tc>
          <w:tcPr>
            <w:tcW w:w="2441" w:type="pct"/>
            <w:tcBorders>
              <w:top w:val="nil"/>
              <w:left w:val="single" w:sz="4"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b/>
                <w:bCs/>
                <w:sz w:val="20"/>
                <w:szCs w:val="20"/>
              </w:rPr>
            </w:pPr>
            <w:r w:rsidRPr="00760041">
              <w:rPr>
                <w:b/>
                <w:bCs/>
                <w:sz w:val="20"/>
                <w:szCs w:val="20"/>
              </w:rPr>
              <w:t>Основное мероприятие «Развитие сети автомобильных дорог общего пользования</w:t>
            </w:r>
          </w:p>
        </w:tc>
        <w:tc>
          <w:tcPr>
            <w:tcW w:w="812" w:type="pct"/>
            <w:tcBorders>
              <w:top w:val="nil"/>
              <w:left w:val="single" w:sz="4" w:space="0" w:color="auto"/>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color w:val="000000"/>
                <w:sz w:val="20"/>
                <w:szCs w:val="20"/>
              </w:rPr>
            </w:pPr>
            <w:r w:rsidRPr="00760041">
              <w:rPr>
                <w:color w:val="000000"/>
                <w:sz w:val="20"/>
                <w:szCs w:val="20"/>
              </w:rPr>
              <w:t>8394,0</w:t>
            </w:r>
          </w:p>
        </w:tc>
        <w:tc>
          <w:tcPr>
            <w:tcW w:w="812"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color w:val="000000"/>
                <w:sz w:val="20"/>
                <w:szCs w:val="20"/>
              </w:rPr>
            </w:pPr>
            <w:r w:rsidRPr="00760041">
              <w:rPr>
                <w:color w:val="000000"/>
                <w:sz w:val="20"/>
                <w:szCs w:val="20"/>
              </w:rPr>
              <w:t>9076,0</w:t>
            </w:r>
          </w:p>
        </w:tc>
        <w:tc>
          <w:tcPr>
            <w:tcW w:w="936" w:type="pct"/>
            <w:tcBorders>
              <w:top w:val="nil"/>
              <w:left w:val="nil"/>
              <w:bottom w:val="single" w:sz="4" w:space="0" w:color="auto"/>
              <w:right w:val="single" w:sz="4" w:space="0" w:color="auto"/>
            </w:tcBorders>
            <w:shd w:val="clear" w:color="000000" w:fill="FFFFFF"/>
            <w:vAlign w:val="center"/>
            <w:hideMark/>
          </w:tcPr>
          <w:p w:rsidR="006F29A4" w:rsidRPr="00760041" w:rsidRDefault="006F29A4" w:rsidP="00096229">
            <w:pPr>
              <w:spacing w:line="240" w:lineRule="auto"/>
              <w:ind w:firstLine="0"/>
              <w:jc w:val="center"/>
              <w:rPr>
                <w:color w:val="000000"/>
                <w:sz w:val="20"/>
                <w:szCs w:val="20"/>
              </w:rPr>
            </w:pPr>
            <w:r w:rsidRPr="00760041">
              <w:rPr>
                <w:color w:val="000000"/>
                <w:sz w:val="20"/>
                <w:szCs w:val="20"/>
              </w:rPr>
              <w:t>9428,0</w:t>
            </w:r>
          </w:p>
        </w:tc>
      </w:tr>
      <w:tr w:rsidR="006F29A4" w:rsidRPr="00760041" w:rsidTr="00096229">
        <w:trPr>
          <w:trHeight w:val="20"/>
        </w:trPr>
        <w:tc>
          <w:tcPr>
            <w:tcW w:w="2441" w:type="pct"/>
            <w:tcBorders>
              <w:top w:val="nil"/>
              <w:left w:val="single" w:sz="4" w:space="0" w:color="auto"/>
              <w:bottom w:val="single" w:sz="8" w:space="0" w:color="auto"/>
              <w:right w:val="single" w:sz="8" w:space="0" w:color="auto"/>
            </w:tcBorders>
            <w:shd w:val="clear" w:color="auto" w:fill="auto"/>
            <w:vAlign w:val="bottom"/>
            <w:hideMark/>
          </w:tcPr>
          <w:p w:rsidR="006F29A4" w:rsidRPr="00760041" w:rsidRDefault="006F29A4" w:rsidP="00096229">
            <w:pPr>
              <w:spacing w:line="240" w:lineRule="auto"/>
              <w:ind w:firstLine="0"/>
              <w:rPr>
                <w:sz w:val="20"/>
                <w:szCs w:val="20"/>
              </w:rPr>
            </w:pPr>
            <w:r w:rsidRPr="00760041">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812" w:type="pct"/>
            <w:tcBorders>
              <w:top w:val="nil"/>
              <w:left w:val="single" w:sz="4" w:space="0" w:color="auto"/>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8 394,0</w:t>
            </w:r>
          </w:p>
        </w:tc>
        <w:tc>
          <w:tcPr>
            <w:tcW w:w="812"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9 076,0</w:t>
            </w:r>
          </w:p>
        </w:tc>
        <w:tc>
          <w:tcPr>
            <w:tcW w:w="936" w:type="pct"/>
            <w:tcBorders>
              <w:top w:val="nil"/>
              <w:left w:val="nil"/>
              <w:bottom w:val="single" w:sz="4" w:space="0" w:color="auto"/>
              <w:right w:val="single" w:sz="4" w:space="0" w:color="auto"/>
            </w:tcBorders>
            <w:shd w:val="clear" w:color="auto" w:fill="auto"/>
            <w:vAlign w:val="bottom"/>
            <w:hideMark/>
          </w:tcPr>
          <w:p w:rsidR="006F29A4" w:rsidRPr="00760041" w:rsidRDefault="006F29A4" w:rsidP="00096229">
            <w:pPr>
              <w:spacing w:line="240" w:lineRule="auto"/>
              <w:ind w:firstLine="0"/>
              <w:jc w:val="center"/>
              <w:rPr>
                <w:sz w:val="20"/>
                <w:szCs w:val="20"/>
              </w:rPr>
            </w:pPr>
            <w:r w:rsidRPr="00760041">
              <w:rPr>
                <w:sz w:val="20"/>
                <w:szCs w:val="20"/>
              </w:rPr>
              <w:t>9 428,0</w:t>
            </w:r>
          </w:p>
        </w:tc>
      </w:tr>
    </w:tbl>
    <w:p w:rsidR="006F29A4" w:rsidRPr="00760041" w:rsidRDefault="006F29A4" w:rsidP="006F29A4">
      <w:pPr>
        <w:spacing w:line="240" w:lineRule="auto"/>
        <w:ind w:left="6804" w:firstLine="0"/>
        <w:rPr>
          <w:sz w:val="20"/>
          <w:szCs w:val="20"/>
        </w:rPr>
      </w:pPr>
    </w:p>
    <w:p w:rsidR="006F29A4" w:rsidRPr="00760041" w:rsidRDefault="006F29A4" w:rsidP="006F29A4">
      <w:pPr>
        <w:spacing w:line="240" w:lineRule="auto"/>
        <w:ind w:left="6804" w:firstLine="0"/>
        <w:rPr>
          <w:sz w:val="20"/>
          <w:szCs w:val="20"/>
        </w:rPr>
      </w:pPr>
      <w:r w:rsidRPr="00760041">
        <w:rPr>
          <w:sz w:val="20"/>
          <w:szCs w:val="20"/>
        </w:rPr>
        <w:t>ПРИЛОЖЕНИЕ 12</w:t>
      </w:r>
    </w:p>
    <w:p w:rsidR="006F29A4" w:rsidRPr="00760041" w:rsidRDefault="006F29A4" w:rsidP="006F29A4">
      <w:pPr>
        <w:spacing w:line="240" w:lineRule="auto"/>
        <w:ind w:left="6804"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804"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804"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804"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804"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804" w:firstLine="0"/>
        <w:rPr>
          <w:sz w:val="20"/>
          <w:szCs w:val="20"/>
        </w:rPr>
      </w:pPr>
      <w:r w:rsidRPr="00760041">
        <w:rPr>
          <w:sz w:val="20"/>
          <w:szCs w:val="20"/>
        </w:rPr>
        <w:t>от «____»___________2018 года №_____</w:t>
      </w:r>
    </w:p>
    <w:tbl>
      <w:tblPr>
        <w:tblW w:w="5000" w:type="pct"/>
        <w:tblLook w:val="04A0" w:firstRow="1" w:lastRow="0" w:firstColumn="1" w:lastColumn="0" w:noHBand="0" w:noVBand="1"/>
      </w:tblPr>
      <w:tblGrid>
        <w:gridCol w:w="1435"/>
        <w:gridCol w:w="4542"/>
        <w:gridCol w:w="1595"/>
        <w:gridCol w:w="1595"/>
        <w:gridCol w:w="1595"/>
      </w:tblGrid>
      <w:tr w:rsidR="006F29A4" w:rsidRPr="00760041" w:rsidTr="00096229">
        <w:trPr>
          <w:trHeight w:val="20"/>
        </w:trPr>
        <w:tc>
          <w:tcPr>
            <w:tcW w:w="3518" w:type="pct"/>
            <w:gridSpan w:val="3"/>
            <w:tcBorders>
              <w:top w:val="nil"/>
              <w:left w:val="nil"/>
              <w:bottom w:val="nil"/>
              <w:right w:val="nil"/>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Распределение дотации бюджетам сельских поселений на выравнивание бюджетной обеспеченности на 2019 год и на плановый период 2020 и 2021 годов</w:t>
            </w:r>
            <w:r w:rsidRPr="00760041">
              <w:rPr>
                <w:b/>
                <w:bCs/>
                <w:sz w:val="20"/>
                <w:szCs w:val="20"/>
              </w:rPr>
              <w:br/>
              <w:t xml:space="preserve"> из районного фонда  финансовой поддержки поселений</w:t>
            </w: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0"/>
        </w:trPr>
        <w:tc>
          <w:tcPr>
            <w:tcW w:w="667"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211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1482" w:type="pct"/>
            <w:gridSpan w:val="2"/>
            <w:tcBorders>
              <w:top w:val="nil"/>
              <w:left w:val="nil"/>
              <w:bottom w:val="single" w:sz="4" w:space="0" w:color="auto"/>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xml:space="preserve"> тыс.руб</w:t>
            </w: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30"/>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пп</w:t>
            </w:r>
          </w:p>
        </w:tc>
        <w:tc>
          <w:tcPr>
            <w:tcW w:w="2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 муниципального образования</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xml:space="preserve">2021 год </w:t>
            </w:r>
          </w:p>
        </w:tc>
      </w:tr>
      <w:tr w:rsidR="006F29A4" w:rsidRPr="00760041" w:rsidTr="00096229">
        <w:trPr>
          <w:trHeight w:val="230"/>
        </w:trPr>
        <w:tc>
          <w:tcPr>
            <w:tcW w:w="667"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2110"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nil"/>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nil"/>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0"/>
        </w:trPr>
        <w:tc>
          <w:tcPr>
            <w:tcW w:w="667" w:type="pct"/>
            <w:tcBorders>
              <w:top w:val="nil"/>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w:t>
            </w:r>
          </w:p>
        </w:tc>
        <w:tc>
          <w:tcPr>
            <w:tcW w:w="2110" w:type="pct"/>
            <w:tcBorders>
              <w:top w:val="nil"/>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Бутырское  сельское поселение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272,7</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226,5</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235,6</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2.</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Истобинское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306,2</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254,2</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264,4</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3.</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Колбинское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234,0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194,3</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202,0</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4.</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Краснолипьевское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330,5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274,5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285,4</w:t>
            </w:r>
          </w:p>
        </w:tc>
      </w:tr>
      <w:tr w:rsidR="006F29A4" w:rsidRPr="00760041" w:rsidTr="00096229">
        <w:trPr>
          <w:trHeight w:val="20"/>
        </w:trPr>
        <w:tc>
          <w:tcPr>
            <w:tcW w:w="667" w:type="pct"/>
            <w:tcBorders>
              <w:top w:val="single" w:sz="4" w:space="0" w:color="auto"/>
              <w:left w:val="single" w:sz="4" w:space="0" w:color="auto"/>
              <w:bottom w:val="nil"/>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5.</w:t>
            </w:r>
          </w:p>
        </w:tc>
        <w:tc>
          <w:tcPr>
            <w:tcW w:w="2110" w:type="pct"/>
            <w:tcBorders>
              <w:top w:val="single" w:sz="4" w:space="0" w:color="auto"/>
              <w:left w:val="single" w:sz="4" w:space="0" w:color="auto"/>
              <w:bottom w:val="nil"/>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Новосолдатское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196,5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163,2</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169,7</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6.</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Осадчевское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105,7</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87,7</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91,2</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7.</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Платавское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181,7</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150,9</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156,9</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8.</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Репьевское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1149,0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954,2</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992,3</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9.</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Россошанское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256,6</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213,1</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221,6</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Россошкинское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95,1</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78,9</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82,1</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11.</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Скорицкое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192,0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159,5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165,8</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ИТОГО:</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3320,0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2757,0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2867,0</w:t>
            </w:r>
          </w:p>
        </w:tc>
      </w:tr>
    </w:tbl>
    <w:p w:rsidR="006F29A4" w:rsidRPr="00760041" w:rsidRDefault="006F29A4" w:rsidP="006F29A4">
      <w:pPr>
        <w:spacing w:line="240" w:lineRule="auto"/>
        <w:ind w:left="6237" w:firstLine="0"/>
        <w:rPr>
          <w:sz w:val="20"/>
          <w:szCs w:val="20"/>
        </w:rPr>
      </w:pPr>
    </w:p>
    <w:p w:rsidR="006F29A4" w:rsidRPr="00760041" w:rsidRDefault="006F29A4" w:rsidP="006F29A4">
      <w:pPr>
        <w:spacing w:line="240" w:lineRule="auto"/>
        <w:ind w:left="6237" w:firstLine="0"/>
        <w:rPr>
          <w:sz w:val="20"/>
          <w:szCs w:val="20"/>
        </w:rPr>
      </w:pPr>
      <w:r w:rsidRPr="00760041">
        <w:rPr>
          <w:sz w:val="20"/>
          <w:szCs w:val="20"/>
        </w:rPr>
        <w:t>ПРИЛОЖЕНИЕ 13</w:t>
      </w:r>
    </w:p>
    <w:p w:rsidR="006F29A4" w:rsidRPr="00760041" w:rsidRDefault="006F29A4" w:rsidP="006F29A4">
      <w:pPr>
        <w:spacing w:line="240" w:lineRule="auto"/>
        <w:ind w:left="6237"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237"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237"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237"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237"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237"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tbl>
      <w:tblPr>
        <w:tblW w:w="5000" w:type="pct"/>
        <w:tblLook w:val="04A0" w:firstRow="1" w:lastRow="0" w:firstColumn="1" w:lastColumn="0" w:noHBand="0" w:noVBand="1"/>
      </w:tblPr>
      <w:tblGrid>
        <w:gridCol w:w="1435"/>
        <w:gridCol w:w="4542"/>
        <w:gridCol w:w="1595"/>
        <w:gridCol w:w="1595"/>
        <w:gridCol w:w="1595"/>
      </w:tblGrid>
      <w:tr w:rsidR="006F29A4" w:rsidRPr="00760041" w:rsidTr="00096229">
        <w:trPr>
          <w:trHeight w:val="20"/>
        </w:trPr>
        <w:tc>
          <w:tcPr>
            <w:tcW w:w="3518" w:type="pct"/>
            <w:gridSpan w:val="3"/>
            <w:tcBorders>
              <w:top w:val="nil"/>
              <w:left w:val="nil"/>
              <w:bottom w:val="nil"/>
              <w:right w:val="nil"/>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Распределение финансовой поддержки  сельских поселений в части выравнивания бюджетной обеспеченности  на 2019 год и на плановый период 2020 и 2021 годов</w:t>
            </w:r>
          </w:p>
          <w:p w:rsidR="006F29A4" w:rsidRPr="00760041" w:rsidRDefault="006F29A4" w:rsidP="00096229">
            <w:pPr>
              <w:spacing w:line="240" w:lineRule="auto"/>
              <w:ind w:firstLine="0"/>
              <w:rPr>
                <w:sz w:val="20"/>
                <w:szCs w:val="20"/>
              </w:rPr>
            </w:pP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0"/>
        </w:trPr>
        <w:tc>
          <w:tcPr>
            <w:tcW w:w="667"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211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1482" w:type="pct"/>
            <w:gridSpan w:val="2"/>
            <w:tcBorders>
              <w:top w:val="nil"/>
              <w:left w:val="nil"/>
              <w:bottom w:val="single" w:sz="4" w:space="0" w:color="auto"/>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 xml:space="preserve">                     тыс.руб.</w:t>
            </w:r>
          </w:p>
        </w:tc>
        <w:tc>
          <w:tcPr>
            <w:tcW w:w="74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30"/>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пп</w:t>
            </w:r>
          </w:p>
        </w:tc>
        <w:tc>
          <w:tcPr>
            <w:tcW w:w="2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 муниципального образования</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xml:space="preserve">2021 год </w:t>
            </w:r>
          </w:p>
        </w:tc>
      </w:tr>
      <w:tr w:rsidR="006F29A4" w:rsidRPr="00760041" w:rsidTr="00096229">
        <w:trPr>
          <w:trHeight w:val="230"/>
        </w:trPr>
        <w:tc>
          <w:tcPr>
            <w:tcW w:w="667"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2110"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nil"/>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nil"/>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r>
      <w:tr w:rsidR="006F29A4" w:rsidRPr="00760041" w:rsidTr="00096229">
        <w:trPr>
          <w:trHeight w:val="20"/>
        </w:trPr>
        <w:tc>
          <w:tcPr>
            <w:tcW w:w="667" w:type="pct"/>
            <w:tcBorders>
              <w:top w:val="nil"/>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w:t>
            </w:r>
          </w:p>
        </w:tc>
        <w:tc>
          <w:tcPr>
            <w:tcW w:w="2110" w:type="pct"/>
            <w:tcBorders>
              <w:top w:val="nil"/>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Бутырское  сельское поселение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243,4</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273,0</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278,4</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2</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Колбинское сельское поселение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444,6</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471,4</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473,6</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3</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Новосолдатское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40,5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41,5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42,0</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4</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Осадчевское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162,4</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187,4</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190,0</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5</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Репьевское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363,2</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260,5</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245,3</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6</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Россошкинское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458,6</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458,3</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461,0</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7</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Скорицкое  сельское поселение</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187,3</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207,9</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209,7</w:t>
            </w:r>
          </w:p>
        </w:tc>
      </w:tr>
      <w:tr w:rsidR="006F29A4" w:rsidRPr="00760041" w:rsidTr="00096229">
        <w:trPr>
          <w:trHeight w:val="20"/>
        </w:trPr>
        <w:tc>
          <w:tcPr>
            <w:tcW w:w="667"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w:t>
            </w:r>
          </w:p>
        </w:tc>
        <w:tc>
          <w:tcPr>
            <w:tcW w:w="2110" w:type="pct"/>
            <w:tcBorders>
              <w:top w:val="single" w:sz="4" w:space="0" w:color="auto"/>
              <w:left w:val="single" w:sz="4" w:space="0" w:color="auto"/>
              <w:bottom w:val="single" w:sz="4" w:space="0" w:color="auto"/>
              <w:right w:val="nil"/>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ИТОГО:</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1900,0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1900,0</w:t>
            </w:r>
          </w:p>
        </w:tc>
        <w:tc>
          <w:tcPr>
            <w:tcW w:w="74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1900,0</w:t>
            </w:r>
          </w:p>
        </w:tc>
      </w:tr>
    </w:tbl>
    <w:p w:rsidR="006F29A4" w:rsidRPr="00760041" w:rsidRDefault="006F29A4" w:rsidP="006F29A4">
      <w:pPr>
        <w:spacing w:line="240" w:lineRule="auto"/>
        <w:rPr>
          <w:sz w:val="20"/>
          <w:szCs w:val="20"/>
        </w:rPr>
      </w:pPr>
    </w:p>
    <w:p w:rsidR="006F29A4" w:rsidRPr="00760041" w:rsidRDefault="006F29A4" w:rsidP="006F29A4">
      <w:pPr>
        <w:spacing w:line="240" w:lineRule="auto"/>
        <w:ind w:left="5812" w:firstLine="0"/>
        <w:rPr>
          <w:sz w:val="20"/>
          <w:szCs w:val="20"/>
        </w:rPr>
      </w:pPr>
      <w:r w:rsidRPr="00760041">
        <w:rPr>
          <w:sz w:val="20"/>
          <w:szCs w:val="20"/>
        </w:rPr>
        <w:t>ПРИЛОЖЕНИЕ 14</w:t>
      </w:r>
    </w:p>
    <w:p w:rsidR="006F29A4" w:rsidRPr="00760041" w:rsidRDefault="006F29A4" w:rsidP="006F29A4">
      <w:pPr>
        <w:spacing w:line="240" w:lineRule="auto"/>
        <w:ind w:left="5812"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5812"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5812"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5812"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5812"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5812" w:firstLine="0"/>
        <w:rPr>
          <w:sz w:val="20"/>
          <w:szCs w:val="20"/>
        </w:rPr>
      </w:pPr>
      <w:r w:rsidRPr="00760041">
        <w:rPr>
          <w:sz w:val="20"/>
          <w:szCs w:val="20"/>
        </w:rPr>
        <w:t>от «____»___________2018 года №_____</w:t>
      </w:r>
    </w:p>
    <w:tbl>
      <w:tblPr>
        <w:tblW w:w="5000" w:type="pct"/>
        <w:tblLook w:val="04A0" w:firstRow="1" w:lastRow="0" w:firstColumn="1" w:lastColumn="0" w:noHBand="0" w:noVBand="1"/>
      </w:tblPr>
      <w:tblGrid>
        <w:gridCol w:w="1083"/>
        <w:gridCol w:w="4869"/>
        <w:gridCol w:w="1444"/>
        <w:gridCol w:w="1444"/>
        <w:gridCol w:w="1057"/>
        <w:gridCol w:w="865"/>
      </w:tblGrid>
      <w:tr w:rsidR="006F29A4" w:rsidRPr="00760041" w:rsidTr="00096229">
        <w:trPr>
          <w:trHeight w:val="20"/>
        </w:trPr>
        <w:tc>
          <w:tcPr>
            <w:tcW w:w="3435" w:type="pct"/>
            <w:gridSpan w:val="3"/>
            <w:tcBorders>
              <w:top w:val="nil"/>
              <w:left w:val="nil"/>
              <w:bottom w:val="nil"/>
              <w:right w:val="nil"/>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Распределение финансовой поддержки сельских поселений в части обеспечения сбалансированности бюджетов на 2019 год</w:t>
            </w:r>
          </w:p>
        </w:tc>
        <w:tc>
          <w:tcPr>
            <w:tcW w:w="1162" w:type="pct"/>
            <w:gridSpan w:val="2"/>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403"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0"/>
        </w:trPr>
        <w:tc>
          <w:tcPr>
            <w:tcW w:w="503"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2262"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67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b/>
                <w:bCs/>
                <w:sz w:val="20"/>
                <w:szCs w:val="20"/>
              </w:rPr>
            </w:pPr>
          </w:p>
        </w:tc>
        <w:tc>
          <w:tcPr>
            <w:tcW w:w="1565" w:type="pct"/>
            <w:gridSpan w:val="3"/>
            <w:tcBorders>
              <w:top w:val="nil"/>
              <w:left w:val="nil"/>
              <w:bottom w:val="single" w:sz="4" w:space="0" w:color="auto"/>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r w:rsidRPr="00760041">
              <w:rPr>
                <w:sz w:val="20"/>
                <w:szCs w:val="20"/>
              </w:rPr>
              <w:t>тыс.руб</w:t>
            </w:r>
          </w:p>
        </w:tc>
      </w:tr>
      <w:tr w:rsidR="006F29A4" w:rsidRPr="00760041" w:rsidTr="00096229">
        <w:trPr>
          <w:trHeight w:val="20"/>
        </w:trPr>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 пп</w:t>
            </w:r>
          </w:p>
        </w:tc>
        <w:tc>
          <w:tcPr>
            <w:tcW w:w="22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p>
          <w:p w:rsidR="006F29A4" w:rsidRPr="00760041" w:rsidRDefault="006F29A4" w:rsidP="00096229">
            <w:pPr>
              <w:spacing w:line="240" w:lineRule="auto"/>
              <w:ind w:firstLine="0"/>
              <w:jc w:val="center"/>
              <w:rPr>
                <w:b/>
                <w:bCs/>
                <w:sz w:val="20"/>
                <w:szCs w:val="20"/>
              </w:rPr>
            </w:pPr>
            <w:r w:rsidRPr="00760041">
              <w:rPr>
                <w:b/>
                <w:bCs/>
                <w:sz w:val="20"/>
                <w:szCs w:val="20"/>
              </w:rPr>
              <w:t>Наименование муниципального образования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Всего</w:t>
            </w:r>
          </w:p>
        </w:tc>
        <w:tc>
          <w:tcPr>
            <w:tcW w:w="1565" w:type="pct"/>
            <w:gridSpan w:val="3"/>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в том числе</w:t>
            </w:r>
          </w:p>
        </w:tc>
      </w:tr>
      <w:tr w:rsidR="006F29A4" w:rsidRPr="00760041" w:rsidTr="00096229">
        <w:trPr>
          <w:trHeight w:val="20"/>
        </w:trPr>
        <w:tc>
          <w:tcPr>
            <w:tcW w:w="503" w:type="pct"/>
            <w:vMerge/>
            <w:tcBorders>
              <w:top w:val="single" w:sz="4" w:space="0" w:color="auto"/>
              <w:left w:val="single" w:sz="4" w:space="0" w:color="auto"/>
              <w:bottom w:val="single" w:sz="4" w:space="0" w:color="000000"/>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2262" w:type="pct"/>
            <w:vMerge/>
            <w:tcBorders>
              <w:top w:val="single" w:sz="4" w:space="0" w:color="auto"/>
              <w:left w:val="single" w:sz="4" w:space="0" w:color="auto"/>
              <w:bottom w:val="single" w:sz="4" w:space="0" w:color="000000"/>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F29A4" w:rsidRPr="00760041" w:rsidRDefault="006F29A4" w:rsidP="00096229">
            <w:pPr>
              <w:spacing w:line="240" w:lineRule="auto"/>
              <w:ind w:firstLine="0"/>
              <w:rPr>
                <w:b/>
                <w:bCs/>
                <w:sz w:val="20"/>
                <w:szCs w:val="20"/>
              </w:rPr>
            </w:pPr>
          </w:p>
        </w:tc>
        <w:tc>
          <w:tcPr>
            <w:tcW w:w="671" w:type="pct"/>
            <w:tcBorders>
              <w:top w:val="nil"/>
              <w:left w:val="nil"/>
              <w:bottom w:val="nil"/>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за счет средств областного бюджета</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за счет средств бюджета муниципального района</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Бутырское  сельское поселение</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690,4</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676,4</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14,0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2</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Колбинское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1571,0</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1 540,0</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31,0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3</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Краснолипьевское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1161,4</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1 138,4</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23,0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4</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Новосолдатское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1494,5</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1 464,5</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30,0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5</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Осадчевское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616,2</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604,2</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12,0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6</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Платавское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1480,8</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1 450,8</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30,0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lastRenderedPageBreak/>
              <w:t>7</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Репьевское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5902,5</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5 744,5</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158,0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8</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Россошанское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1194,2</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1 170,2</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24,0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9</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Россошкинское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1248,2</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1 223,2</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25,0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sz w:val="20"/>
                <w:szCs w:val="20"/>
              </w:rPr>
            </w:pPr>
            <w:r w:rsidRPr="00760041">
              <w:rPr>
                <w:sz w:val="20"/>
                <w:szCs w:val="20"/>
              </w:rPr>
              <w:t>10</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sz w:val="20"/>
                <w:szCs w:val="20"/>
              </w:rPr>
            </w:pPr>
            <w:r w:rsidRPr="00760041">
              <w:rPr>
                <w:sz w:val="20"/>
                <w:szCs w:val="20"/>
              </w:rPr>
              <w:t>Скорицкое  сельское поселение</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648,8</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635,8</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13,0</w:t>
            </w:r>
          </w:p>
        </w:tc>
      </w:tr>
      <w:tr w:rsidR="006F29A4" w:rsidRPr="00760041" w:rsidTr="00096229">
        <w:trPr>
          <w:trHeight w:val="20"/>
        </w:trPr>
        <w:tc>
          <w:tcPr>
            <w:tcW w:w="503"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 </w:t>
            </w:r>
          </w:p>
        </w:tc>
        <w:tc>
          <w:tcPr>
            <w:tcW w:w="2262"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rPr>
                <w:b/>
                <w:bCs/>
                <w:sz w:val="20"/>
                <w:szCs w:val="20"/>
              </w:rPr>
            </w:pPr>
            <w:r w:rsidRPr="00760041">
              <w:rPr>
                <w:b/>
                <w:bCs/>
                <w:sz w:val="20"/>
                <w:szCs w:val="20"/>
              </w:rPr>
              <w:t>ИТОГО:</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16008,0</w:t>
            </w:r>
          </w:p>
        </w:tc>
        <w:tc>
          <w:tcPr>
            <w:tcW w:w="67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15648,0</w:t>
            </w:r>
          </w:p>
        </w:tc>
        <w:tc>
          <w:tcPr>
            <w:tcW w:w="894" w:type="pct"/>
            <w:gridSpan w:val="2"/>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360,0</w:t>
            </w:r>
          </w:p>
        </w:tc>
      </w:tr>
    </w:tbl>
    <w:p w:rsidR="006F29A4" w:rsidRPr="00760041" w:rsidRDefault="006F29A4" w:rsidP="006F29A4">
      <w:pPr>
        <w:spacing w:line="240" w:lineRule="auto"/>
        <w:rPr>
          <w:sz w:val="20"/>
          <w:szCs w:val="20"/>
        </w:rPr>
      </w:pPr>
    </w:p>
    <w:p w:rsidR="006F29A4" w:rsidRPr="00760041" w:rsidRDefault="006F29A4" w:rsidP="006F29A4">
      <w:pPr>
        <w:spacing w:line="240" w:lineRule="auto"/>
        <w:ind w:left="6237" w:firstLine="0"/>
        <w:rPr>
          <w:sz w:val="20"/>
          <w:szCs w:val="20"/>
        </w:rPr>
      </w:pPr>
      <w:r w:rsidRPr="00760041">
        <w:rPr>
          <w:sz w:val="20"/>
          <w:szCs w:val="20"/>
        </w:rPr>
        <w:t>ПРИЛОЖЕНИЕ 15</w:t>
      </w:r>
    </w:p>
    <w:p w:rsidR="006F29A4" w:rsidRPr="00760041" w:rsidRDefault="006F29A4" w:rsidP="006F29A4">
      <w:pPr>
        <w:spacing w:line="240" w:lineRule="auto"/>
        <w:ind w:left="6237"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237"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237"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237"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237" w:firstLine="0"/>
        <w:rPr>
          <w:sz w:val="20"/>
          <w:szCs w:val="20"/>
        </w:rPr>
      </w:pPr>
      <w:r w:rsidRPr="00760041">
        <w:rPr>
          <w:sz w:val="20"/>
          <w:szCs w:val="20"/>
        </w:rPr>
        <w:t>и на плановый период 2020 и 2021 годов»</w:t>
      </w:r>
    </w:p>
    <w:p w:rsidR="006F29A4" w:rsidRPr="00760041" w:rsidRDefault="006F29A4" w:rsidP="006F29A4">
      <w:pPr>
        <w:spacing w:line="240" w:lineRule="auto"/>
        <w:ind w:left="6237"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p w:rsidR="006F29A4" w:rsidRPr="00760041" w:rsidRDefault="006F29A4" w:rsidP="006F29A4">
      <w:pPr>
        <w:spacing w:line="240" w:lineRule="auto"/>
        <w:jc w:val="center"/>
        <w:rPr>
          <w:b/>
          <w:sz w:val="20"/>
          <w:szCs w:val="20"/>
        </w:rPr>
      </w:pPr>
      <w:r w:rsidRPr="00760041">
        <w:rPr>
          <w:b/>
          <w:sz w:val="20"/>
          <w:szCs w:val="20"/>
        </w:rPr>
        <w:t>Методика распределения финансовой поддержки сельских поселений в части обеспечения сбалансированности бюджетов за счет средств бюджета Репьевского муниципального района на 2019 год</w:t>
      </w:r>
    </w:p>
    <w:p w:rsidR="006F29A4" w:rsidRPr="00760041" w:rsidRDefault="006F29A4" w:rsidP="006F29A4">
      <w:pPr>
        <w:spacing w:line="240" w:lineRule="auto"/>
        <w:ind w:firstLine="720"/>
        <w:rPr>
          <w:sz w:val="20"/>
          <w:szCs w:val="20"/>
        </w:rPr>
      </w:pPr>
      <w:r w:rsidRPr="00760041">
        <w:rPr>
          <w:sz w:val="20"/>
          <w:szCs w:val="20"/>
        </w:rPr>
        <w:t xml:space="preserve">1. Размер финансовой поддержки    </w:t>
      </w:r>
      <w:r w:rsidRPr="00760041">
        <w:rPr>
          <w:sz w:val="20"/>
          <w:szCs w:val="20"/>
          <w:lang w:val="en-US"/>
        </w:rPr>
        <w:t>i</w:t>
      </w:r>
      <w:r w:rsidRPr="00760041">
        <w:rPr>
          <w:sz w:val="20"/>
          <w:szCs w:val="20"/>
        </w:rPr>
        <w:t>-ому сельскому поселению определяется как недостаток доходов бюджета сельского поселения  для финансового обеспечения расходных обязательств   и   рассчитывается по формуле:</w:t>
      </w:r>
    </w:p>
    <w:p w:rsidR="006F29A4" w:rsidRPr="00760041" w:rsidRDefault="006F29A4" w:rsidP="006F29A4">
      <w:pPr>
        <w:spacing w:line="240" w:lineRule="auto"/>
        <w:rPr>
          <w:b/>
          <w:i/>
          <w:spacing w:val="-10"/>
          <w:sz w:val="20"/>
          <w:szCs w:val="20"/>
        </w:rPr>
      </w:pPr>
      <w:r w:rsidRPr="00760041">
        <w:rPr>
          <w:b/>
          <w:i/>
          <w:spacing w:val="-10"/>
          <w:sz w:val="20"/>
          <w:szCs w:val="20"/>
        </w:rPr>
        <w:t>РД</w:t>
      </w:r>
      <w:r w:rsidRPr="00760041">
        <w:rPr>
          <w:i/>
          <w:spacing w:val="-10"/>
          <w:sz w:val="20"/>
          <w:szCs w:val="20"/>
          <w:lang w:val="en-US"/>
        </w:rPr>
        <w:t>i</w:t>
      </w:r>
      <w:r w:rsidRPr="00760041">
        <w:rPr>
          <w:i/>
          <w:spacing w:val="-10"/>
          <w:sz w:val="20"/>
          <w:szCs w:val="20"/>
        </w:rPr>
        <w:t xml:space="preserve"> </w:t>
      </w:r>
      <w:r w:rsidRPr="00760041">
        <w:rPr>
          <w:b/>
          <w:i/>
          <w:spacing w:val="-10"/>
          <w:sz w:val="20"/>
          <w:szCs w:val="20"/>
        </w:rPr>
        <w:t>= ЗП +   КУ + У</w:t>
      </w:r>
      <w:r w:rsidRPr="00760041">
        <w:rPr>
          <w:b/>
          <w:i/>
          <w:spacing w:val="-10"/>
          <w:sz w:val="20"/>
          <w:szCs w:val="20"/>
          <w:lang w:val="en-US"/>
        </w:rPr>
        <w:t>C</w:t>
      </w:r>
      <w:r w:rsidRPr="00760041">
        <w:rPr>
          <w:b/>
          <w:i/>
          <w:spacing w:val="-10"/>
          <w:sz w:val="20"/>
          <w:szCs w:val="20"/>
        </w:rPr>
        <w:t xml:space="preserve"> +  МЗ + ДР - Д</w:t>
      </w:r>
      <w:r w:rsidRPr="00760041">
        <w:rPr>
          <w:b/>
          <w:i/>
          <w:spacing w:val="-10"/>
          <w:sz w:val="20"/>
          <w:szCs w:val="20"/>
          <w:lang w:val="en-US"/>
        </w:rPr>
        <w:t>i</w:t>
      </w:r>
      <w:r w:rsidRPr="00760041">
        <w:rPr>
          <w:b/>
          <w:i/>
          <w:spacing w:val="-10"/>
          <w:sz w:val="20"/>
          <w:szCs w:val="20"/>
        </w:rPr>
        <w:t xml:space="preserve"> </w:t>
      </w:r>
    </w:p>
    <w:p w:rsidR="006F29A4" w:rsidRPr="00760041" w:rsidRDefault="006F29A4" w:rsidP="006F29A4">
      <w:pPr>
        <w:spacing w:line="240" w:lineRule="auto"/>
        <w:ind w:firstLine="720"/>
        <w:rPr>
          <w:sz w:val="20"/>
          <w:szCs w:val="20"/>
        </w:rPr>
      </w:pPr>
      <w:r w:rsidRPr="00760041">
        <w:rPr>
          <w:sz w:val="20"/>
          <w:szCs w:val="20"/>
        </w:rPr>
        <w:t>где:</w:t>
      </w:r>
    </w:p>
    <w:p w:rsidR="006F29A4" w:rsidRPr="00760041" w:rsidRDefault="006F29A4" w:rsidP="006F29A4">
      <w:pPr>
        <w:spacing w:line="240" w:lineRule="auto"/>
        <w:ind w:firstLine="720"/>
        <w:rPr>
          <w:sz w:val="20"/>
          <w:szCs w:val="20"/>
        </w:rPr>
      </w:pPr>
      <w:r w:rsidRPr="00760041">
        <w:rPr>
          <w:sz w:val="20"/>
          <w:szCs w:val="20"/>
          <w:lang w:val="en-US"/>
        </w:rPr>
        <w:t>i</w:t>
      </w:r>
      <w:r w:rsidRPr="00760041">
        <w:rPr>
          <w:i/>
          <w:sz w:val="20"/>
          <w:szCs w:val="20"/>
        </w:rPr>
        <w:t xml:space="preserve"> – сельское поселение</w:t>
      </w:r>
      <w:r w:rsidRPr="00760041">
        <w:rPr>
          <w:sz w:val="20"/>
          <w:szCs w:val="20"/>
        </w:rPr>
        <w:t>;</w:t>
      </w:r>
    </w:p>
    <w:p w:rsidR="006F29A4" w:rsidRPr="00760041" w:rsidRDefault="006F29A4" w:rsidP="006F29A4">
      <w:pPr>
        <w:spacing w:line="240" w:lineRule="auto"/>
        <w:ind w:firstLine="720"/>
        <w:rPr>
          <w:sz w:val="20"/>
          <w:szCs w:val="20"/>
        </w:rPr>
      </w:pPr>
      <w:r w:rsidRPr="00760041">
        <w:rPr>
          <w:sz w:val="20"/>
          <w:szCs w:val="20"/>
        </w:rPr>
        <w:t>Д</w:t>
      </w:r>
      <w:r w:rsidRPr="00760041">
        <w:rPr>
          <w:sz w:val="20"/>
          <w:szCs w:val="20"/>
          <w:lang w:val="en-US"/>
        </w:rPr>
        <w:t>i</w:t>
      </w:r>
      <w:r w:rsidRPr="00760041">
        <w:rPr>
          <w:i/>
          <w:sz w:val="20"/>
          <w:szCs w:val="20"/>
        </w:rPr>
        <w:t xml:space="preserve"> – </w:t>
      </w:r>
      <w:r w:rsidRPr="00760041">
        <w:rPr>
          <w:sz w:val="20"/>
          <w:szCs w:val="20"/>
        </w:rPr>
        <w:t>оценка объема доходов сельского поселения.</w:t>
      </w:r>
    </w:p>
    <w:p w:rsidR="006F29A4" w:rsidRPr="00760041" w:rsidRDefault="006F29A4" w:rsidP="006F29A4">
      <w:pPr>
        <w:spacing w:line="240" w:lineRule="auto"/>
        <w:ind w:firstLine="720"/>
        <w:rPr>
          <w:sz w:val="20"/>
          <w:szCs w:val="20"/>
        </w:rPr>
      </w:pPr>
      <w:r w:rsidRPr="00760041">
        <w:rPr>
          <w:sz w:val="20"/>
          <w:szCs w:val="20"/>
        </w:rPr>
        <w:t>К доходам  сельского поселения в целях определения финансовой поддержки     относятся налоговые и неналоговые доходы, дотация на выравнивание бюджетной обеспеченности, финансовая поддержка сельского поселения в части выравнивания бюджетной обеспеченности.</w:t>
      </w:r>
    </w:p>
    <w:p w:rsidR="006F29A4" w:rsidRPr="00760041" w:rsidRDefault="006F29A4" w:rsidP="006F29A4">
      <w:pPr>
        <w:spacing w:line="240" w:lineRule="auto"/>
        <w:ind w:firstLine="720"/>
        <w:rPr>
          <w:sz w:val="20"/>
          <w:szCs w:val="20"/>
        </w:rPr>
      </w:pPr>
      <w:r w:rsidRPr="00760041">
        <w:rPr>
          <w:sz w:val="20"/>
          <w:szCs w:val="20"/>
        </w:rPr>
        <w:t>Оценка поступлений налоговых и неналоговых доходов  сельских поселений осуществляется по единым подходам исходя из оценки ожидаемого  исполнения  за текущий год и прогноза поступлений доходов на планируемый период. При формировании налоговых и неналоговых доходов учитываются максимальные ставки по земельному налогу.</w:t>
      </w:r>
    </w:p>
    <w:p w:rsidR="006F29A4" w:rsidRPr="00760041" w:rsidRDefault="006F29A4" w:rsidP="006F29A4">
      <w:pPr>
        <w:spacing w:line="240" w:lineRule="auto"/>
        <w:ind w:firstLine="720"/>
        <w:rPr>
          <w:sz w:val="20"/>
          <w:szCs w:val="20"/>
        </w:rPr>
      </w:pPr>
      <w:r w:rsidRPr="00760041">
        <w:rPr>
          <w:sz w:val="20"/>
          <w:szCs w:val="20"/>
        </w:rPr>
        <w:t>Расходы определяются   с учетом индексации на 4,3% с 01.10.2019 года:</w:t>
      </w:r>
    </w:p>
    <w:p w:rsidR="006F29A4" w:rsidRPr="00760041" w:rsidRDefault="006F29A4" w:rsidP="006F29A4">
      <w:pPr>
        <w:spacing w:line="240" w:lineRule="auto"/>
        <w:ind w:firstLine="720"/>
        <w:rPr>
          <w:sz w:val="20"/>
          <w:szCs w:val="20"/>
        </w:rPr>
      </w:pPr>
      <w:r w:rsidRPr="00760041">
        <w:rPr>
          <w:sz w:val="20"/>
          <w:szCs w:val="20"/>
        </w:rPr>
        <w:t>ЗП</w:t>
      </w:r>
      <w:r w:rsidRPr="00760041">
        <w:rPr>
          <w:i/>
          <w:sz w:val="20"/>
          <w:szCs w:val="20"/>
        </w:rPr>
        <w:t xml:space="preserve"> - </w:t>
      </w:r>
      <w:r w:rsidRPr="00760041">
        <w:rPr>
          <w:sz w:val="20"/>
          <w:szCs w:val="20"/>
        </w:rPr>
        <w:t>расходы на выплату заработной платы и начисления на выплаты по оплате труда определяются:</w:t>
      </w:r>
    </w:p>
    <w:p w:rsidR="006F29A4" w:rsidRPr="00760041" w:rsidRDefault="006F29A4" w:rsidP="006F29A4">
      <w:pPr>
        <w:spacing w:line="240" w:lineRule="auto"/>
        <w:ind w:firstLine="720"/>
        <w:rPr>
          <w:sz w:val="20"/>
          <w:szCs w:val="20"/>
        </w:rPr>
      </w:pPr>
      <w:r w:rsidRPr="00760041">
        <w:rPr>
          <w:sz w:val="20"/>
          <w:szCs w:val="20"/>
        </w:rPr>
        <w:t>- ФОТ, действующий на 01.10.2018 года;</w:t>
      </w:r>
    </w:p>
    <w:p w:rsidR="006F29A4" w:rsidRPr="00760041" w:rsidRDefault="006F29A4" w:rsidP="006F29A4">
      <w:pPr>
        <w:spacing w:line="240" w:lineRule="auto"/>
        <w:ind w:firstLine="720"/>
        <w:rPr>
          <w:sz w:val="20"/>
          <w:szCs w:val="20"/>
        </w:rPr>
      </w:pPr>
      <w:r w:rsidRPr="00760041">
        <w:rPr>
          <w:sz w:val="20"/>
          <w:szCs w:val="20"/>
        </w:rPr>
        <w:t>- начисления на выплаты по оплате труда.</w:t>
      </w:r>
    </w:p>
    <w:p w:rsidR="006F29A4" w:rsidRPr="00760041" w:rsidRDefault="006F29A4" w:rsidP="006F29A4">
      <w:pPr>
        <w:spacing w:line="240" w:lineRule="auto"/>
        <w:ind w:firstLine="720"/>
        <w:rPr>
          <w:sz w:val="20"/>
          <w:szCs w:val="20"/>
        </w:rPr>
      </w:pPr>
      <w:r w:rsidRPr="00760041">
        <w:rPr>
          <w:sz w:val="20"/>
          <w:szCs w:val="20"/>
        </w:rPr>
        <w:t>Расходы определяются   с учетом индексации на 4,0% с 01.01.2019 года:</w:t>
      </w:r>
    </w:p>
    <w:p w:rsidR="006F29A4" w:rsidRPr="00760041" w:rsidRDefault="006F29A4" w:rsidP="006F29A4">
      <w:pPr>
        <w:spacing w:line="240" w:lineRule="auto"/>
        <w:ind w:firstLine="720"/>
        <w:rPr>
          <w:i/>
          <w:sz w:val="20"/>
          <w:szCs w:val="20"/>
        </w:rPr>
      </w:pPr>
      <w:r w:rsidRPr="00760041">
        <w:rPr>
          <w:sz w:val="20"/>
          <w:szCs w:val="20"/>
        </w:rPr>
        <w:t>КУ</w:t>
      </w:r>
      <w:r w:rsidRPr="00760041">
        <w:rPr>
          <w:i/>
          <w:sz w:val="20"/>
          <w:szCs w:val="20"/>
        </w:rPr>
        <w:t xml:space="preserve"> – </w:t>
      </w:r>
      <w:r w:rsidRPr="00760041">
        <w:rPr>
          <w:sz w:val="20"/>
          <w:szCs w:val="20"/>
        </w:rPr>
        <w:t>объем расходов на оплату коммунальных услуг муниципальных учреждений;</w:t>
      </w:r>
      <w:r w:rsidRPr="00760041">
        <w:rPr>
          <w:i/>
          <w:sz w:val="20"/>
          <w:szCs w:val="20"/>
        </w:rPr>
        <w:t xml:space="preserve"> </w:t>
      </w:r>
    </w:p>
    <w:p w:rsidR="006F29A4" w:rsidRPr="00760041" w:rsidRDefault="006F29A4" w:rsidP="006F29A4">
      <w:pPr>
        <w:spacing w:line="240" w:lineRule="auto"/>
        <w:ind w:firstLine="720"/>
        <w:rPr>
          <w:sz w:val="20"/>
          <w:szCs w:val="20"/>
        </w:rPr>
      </w:pPr>
      <w:r w:rsidRPr="00760041">
        <w:rPr>
          <w:sz w:val="20"/>
          <w:szCs w:val="20"/>
        </w:rPr>
        <w:t>У</w:t>
      </w:r>
      <w:r w:rsidRPr="00760041">
        <w:rPr>
          <w:sz w:val="20"/>
          <w:szCs w:val="20"/>
          <w:lang w:val="en-US"/>
        </w:rPr>
        <w:t>C</w:t>
      </w:r>
      <w:r w:rsidRPr="00760041">
        <w:rPr>
          <w:sz w:val="20"/>
          <w:szCs w:val="20"/>
        </w:rPr>
        <w:t xml:space="preserve"> – объем расходов на оплату услуг связи муниципальными учреждениями определяется с учетом оптимизации и составляет 36,77 рубля на 1 жителя  в год ;</w:t>
      </w:r>
    </w:p>
    <w:p w:rsidR="006F29A4" w:rsidRPr="00760041" w:rsidRDefault="006F29A4" w:rsidP="006F29A4">
      <w:pPr>
        <w:spacing w:line="240" w:lineRule="auto"/>
        <w:ind w:firstLine="720"/>
        <w:rPr>
          <w:sz w:val="20"/>
          <w:szCs w:val="20"/>
        </w:rPr>
      </w:pPr>
      <w:r w:rsidRPr="00760041">
        <w:rPr>
          <w:sz w:val="20"/>
          <w:szCs w:val="20"/>
        </w:rPr>
        <w:t>МЗ</w:t>
      </w:r>
      <w:r w:rsidRPr="00760041">
        <w:rPr>
          <w:i/>
          <w:sz w:val="20"/>
          <w:szCs w:val="20"/>
        </w:rPr>
        <w:t xml:space="preserve"> - </w:t>
      </w:r>
      <w:r w:rsidRPr="00760041">
        <w:rPr>
          <w:sz w:val="20"/>
          <w:szCs w:val="20"/>
        </w:rPr>
        <w:t>объем расходов бюджета на  приобретение горюче-смазочных материалов рассчитывается  63,81 рублей на 1 жителя в год;</w:t>
      </w:r>
    </w:p>
    <w:p w:rsidR="006F29A4" w:rsidRPr="00760041" w:rsidRDefault="006F29A4" w:rsidP="006F29A4">
      <w:pPr>
        <w:spacing w:line="240" w:lineRule="auto"/>
        <w:ind w:firstLine="720"/>
        <w:rPr>
          <w:sz w:val="20"/>
          <w:szCs w:val="20"/>
        </w:rPr>
      </w:pPr>
      <w:r w:rsidRPr="00760041">
        <w:rPr>
          <w:sz w:val="20"/>
          <w:szCs w:val="20"/>
        </w:rPr>
        <w:t>ДР</w:t>
      </w:r>
      <w:r w:rsidRPr="00760041">
        <w:rPr>
          <w:i/>
          <w:sz w:val="20"/>
          <w:szCs w:val="20"/>
        </w:rPr>
        <w:t xml:space="preserve"> – </w:t>
      </w:r>
      <w:r w:rsidRPr="00760041">
        <w:rPr>
          <w:sz w:val="20"/>
          <w:szCs w:val="20"/>
        </w:rPr>
        <w:t>объем</w:t>
      </w:r>
      <w:r w:rsidRPr="00760041">
        <w:rPr>
          <w:i/>
          <w:sz w:val="20"/>
          <w:szCs w:val="20"/>
        </w:rPr>
        <w:t xml:space="preserve"> </w:t>
      </w:r>
      <w:r w:rsidRPr="00760041">
        <w:rPr>
          <w:sz w:val="20"/>
          <w:szCs w:val="20"/>
        </w:rPr>
        <w:t>прочих расходов бюджета определяется:</w:t>
      </w:r>
    </w:p>
    <w:p w:rsidR="006F29A4" w:rsidRPr="00760041" w:rsidRDefault="006F29A4" w:rsidP="006F29A4">
      <w:pPr>
        <w:spacing w:line="240" w:lineRule="auto"/>
        <w:ind w:firstLine="720"/>
        <w:rPr>
          <w:sz w:val="20"/>
          <w:szCs w:val="20"/>
        </w:rPr>
      </w:pPr>
      <w:r w:rsidRPr="00760041">
        <w:rPr>
          <w:sz w:val="20"/>
          <w:szCs w:val="20"/>
        </w:rPr>
        <w:t>на капитальный ремонт жилого фонда  15,79 рублей на 1 кв.м. муниципального и приватизированного жилищного фонда в год;</w:t>
      </w:r>
    </w:p>
    <w:p w:rsidR="006F29A4" w:rsidRPr="00760041" w:rsidRDefault="006F29A4" w:rsidP="006F29A4">
      <w:pPr>
        <w:spacing w:line="240" w:lineRule="auto"/>
        <w:ind w:firstLine="720"/>
        <w:rPr>
          <w:sz w:val="20"/>
          <w:szCs w:val="20"/>
        </w:rPr>
      </w:pPr>
      <w:r w:rsidRPr="00760041">
        <w:rPr>
          <w:sz w:val="20"/>
          <w:szCs w:val="20"/>
        </w:rPr>
        <w:t>на мероприятия по благоустройству и ремонт инженерных сетей сельских поселений  342,87  рублей  на 1 жителя в год, для административного центра муниципального района с. Репьевка применяется коэффициент -К=4;</w:t>
      </w:r>
    </w:p>
    <w:p w:rsidR="006F29A4" w:rsidRPr="00760041" w:rsidRDefault="006F29A4" w:rsidP="006F29A4">
      <w:pPr>
        <w:spacing w:line="240" w:lineRule="auto"/>
        <w:ind w:firstLine="720"/>
        <w:rPr>
          <w:sz w:val="20"/>
          <w:szCs w:val="20"/>
        </w:rPr>
      </w:pPr>
      <w:r w:rsidRPr="00760041">
        <w:rPr>
          <w:sz w:val="20"/>
          <w:szCs w:val="20"/>
        </w:rPr>
        <w:t>на капитальный ремонт учреждений социально-культурной</w:t>
      </w:r>
      <w:r w:rsidRPr="00760041">
        <w:rPr>
          <w:sz w:val="20"/>
          <w:szCs w:val="20"/>
        </w:rPr>
        <w:tab/>
        <w:t xml:space="preserve"> сферы 15,14 рублей на 1  куб.м. в год согласно наружному обмеру зданий;</w:t>
      </w:r>
    </w:p>
    <w:p w:rsidR="006F29A4" w:rsidRPr="00760041" w:rsidRDefault="006F29A4" w:rsidP="006F29A4">
      <w:pPr>
        <w:spacing w:line="240" w:lineRule="auto"/>
        <w:ind w:firstLine="720"/>
        <w:rPr>
          <w:sz w:val="20"/>
          <w:szCs w:val="20"/>
        </w:rPr>
      </w:pPr>
      <w:r w:rsidRPr="00760041">
        <w:rPr>
          <w:sz w:val="20"/>
          <w:szCs w:val="20"/>
        </w:rPr>
        <w:t>на мероприятия по гражданской обороне 9,31  рублей на 1 жителя в год;</w:t>
      </w:r>
    </w:p>
    <w:p w:rsidR="006F29A4" w:rsidRPr="00760041" w:rsidRDefault="006F29A4" w:rsidP="006F29A4">
      <w:pPr>
        <w:spacing w:line="240" w:lineRule="auto"/>
        <w:ind w:firstLine="720"/>
        <w:rPr>
          <w:sz w:val="20"/>
          <w:szCs w:val="20"/>
        </w:rPr>
      </w:pPr>
      <w:r w:rsidRPr="00760041">
        <w:rPr>
          <w:sz w:val="20"/>
          <w:szCs w:val="20"/>
        </w:rPr>
        <w:t>на мероприятия по противопожарной безопасности 4,36 рублей на 1 жителя в год;</w:t>
      </w:r>
    </w:p>
    <w:p w:rsidR="006F29A4" w:rsidRPr="00760041" w:rsidRDefault="006F29A4" w:rsidP="006F29A4">
      <w:pPr>
        <w:spacing w:line="240" w:lineRule="auto"/>
        <w:ind w:firstLine="720"/>
        <w:rPr>
          <w:sz w:val="20"/>
          <w:szCs w:val="20"/>
        </w:rPr>
      </w:pPr>
      <w:r w:rsidRPr="00760041">
        <w:rPr>
          <w:sz w:val="20"/>
          <w:szCs w:val="20"/>
        </w:rPr>
        <w:t>на уличное освещение 1581 рубль в год на 1 светильник;</w:t>
      </w:r>
    </w:p>
    <w:p w:rsidR="006F29A4" w:rsidRPr="00760041" w:rsidRDefault="006F29A4" w:rsidP="006F29A4">
      <w:pPr>
        <w:spacing w:line="240" w:lineRule="auto"/>
        <w:ind w:firstLine="720"/>
        <w:rPr>
          <w:sz w:val="20"/>
          <w:szCs w:val="20"/>
        </w:rPr>
      </w:pPr>
      <w:r w:rsidRPr="00760041">
        <w:rPr>
          <w:sz w:val="20"/>
          <w:szCs w:val="20"/>
        </w:rPr>
        <w:t>на капитальный ремонт, ремонт дорог общего пользования местного значения;</w:t>
      </w:r>
    </w:p>
    <w:p w:rsidR="006F29A4" w:rsidRPr="00760041" w:rsidRDefault="006F29A4" w:rsidP="006F29A4">
      <w:pPr>
        <w:spacing w:line="240" w:lineRule="auto"/>
        <w:ind w:firstLine="720"/>
        <w:rPr>
          <w:sz w:val="20"/>
          <w:szCs w:val="20"/>
        </w:rPr>
      </w:pPr>
      <w:r w:rsidRPr="00760041">
        <w:rPr>
          <w:sz w:val="20"/>
          <w:szCs w:val="20"/>
        </w:rPr>
        <w:t>на капитальный ремонт, ремонт дворовых территорий многоквартирных домов, проездов к дворовым территориям многоквартирных домов;</w:t>
      </w:r>
    </w:p>
    <w:p w:rsidR="006F29A4" w:rsidRPr="00760041" w:rsidRDefault="006F29A4" w:rsidP="006F29A4">
      <w:pPr>
        <w:spacing w:line="240" w:lineRule="auto"/>
        <w:ind w:firstLine="720"/>
        <w:rPr>
          <w:sz w:val="20"/>
          <w:szCs w:val="20"/>
        </w:rPr>
      </w:pPr>
      <w:r w:rsidRPr="00760041">
        <w:rPr>
          <w:sz w:val="20"/>
          <w:szCs w:val="20"/>
        </w:rPr>
        <w:t>на реализацию государственных программ Воронежской области в части софинансирования.</w:t>
      </w:r>
    </w:p>
    <w:p w:rsidR="006F29A4" w:rsidRPr="00760041" w:rsidRDefault="006F29A4" w:rsidP="006F29A4">
      <w:pPr>
        <w:spacing w:line="240" w:lineRule="auto"/>
        <w:ind w:firstLine="720"/>
        <w:rPr>
          <w:sz w:val="20"/>
          <w:szCs w:val="20"/>
        </w:rPr>
      </w:pPr>
      <w:r w:rsidRPr="00760041">
        <w:rPr>
          <w:sz w:val="20"/>
          <w:szCs w:val="20"/>
        </w:rPr>
        <w:t>2. В случае превышения соотношения разницы доходов  бюджета  сельского  поселения муниципального района над расходами, применяемыми при расчете финансовой поддержки, финансовая поддержка данному сельскому поселению муниципального района не предоставляется.</w:t>
      </w:r>
    </w:p>
    <w:p w:rsidR="006F29A4" w:rsidRPr="00760041" w:rsidRDefault="006F29A4" w:rsidP="006F29A4">
      <w:pPr>
        <w:spacing w:line="240" w:lineRule="auto"/>
        <w:rPr>
          <w:sz w:val="20"/>
          <w:szCs w:val="20"/>
        </w:rPr>
      </w:pPr>
    </w:p>
    <w:p w:rsidR="006F29A4" w:rsidRPr="00760041" w:rsidRDefault="006F29A4" w:rsidP="006F29A4">
      <w:pPr>
        <w:spacing w:line="240" w:lineRule="auto"/>
        <w:rPr>
          <w:sz w:val="20"/>
          <w:szCs w:val="20"/>
        </w:rPr>
      </w:pPr>
      <w:r w:rsidRPr="00760041">
        <w:rPr>
          <w:sz w:val="20"/>
          <w:szCs w:val="20"/>
        </w:rPr>
        <w:t>ПРИЛОЖЕНИЕ 16</w:t>
      </w:r>
    </w:p>
    <w:p w:rsidR="006F29A4" w:rsidRPr="00760041" w:rsidRDefault="006F29A4" w:rsidP="006F29A4">
      <w:pPr>
        <w:spacing w:line="240" w:lineRule="auto"/>
        <w:rPr>
          <w:sz w:val="20"/>
          <w:szCs w:val="20"/>
        </w:rPr>
      </w:pPr>
      <w:r w:rsidRPr="00760041">
        <w:rPr>
          <w:sz w:val="20"/>
          <w:szCs w:val="20"/>
        </w:rPr>
        <w:t>к решению Совета народных</w:t>
      </w:r>
    </w:p>
    <w:p w:rsidR="006F29A4" w:rsidRPr="00760041" w:rsidRDefault="006F29A4" w:rsidP="006F29A4">
      <w:pPr>
        <w:spacing w:line="240" w:lineRule="auto"/>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rPr>
          <w:sz w:val="20"/>
          <w:szCs w:val="20"/>
        </w:rPr>
      </w:pPr>
      <w:r w:rsidRPr="00760041">
        <w:rPr>
          <w:sz w:val="20"/>
          <w:szCs w:val="20"/>
        </w:rPr>
        <w:t>района «О бюджете Репьевского</w:t>
      </w:r>
    </w:p>
    <w:p w:rsidR="006F29A4" w:rsidRPr="00760041" w:rsidRDefault="006F29A4" w:rsidP="006F29A4">
      <w:pPr>
        <w:spacing w:line="240" w:lineRule="auto"/>
        <w:rPr>
          <w:sz w:val="20"/>
          <w:szCs w:val="20"/>
        </w:rPr>
      </w:pPr>
      <w:r w:rsidRPr="00760041">
        <w:rPr>
          <w:sz w:val="20"/>
          <w:szCs w:val="20"/>
        </w:rPr>
        <w:t>муниципального района на 2019 год</w:t>
      </w:r>
    </w:p>
    <w:p w:rsidR="006F29A4" w:rsidRPr="00760041" w:rsidRDefault="006F29A4" w:rsidP="006F29A4">
      <w:pPr>
        <w:spacing w:line="240" w:lineRule="auto"/>
        <w:rPr>
          <w:sz w:val="20"/>
          <w:szCs w:val="20"/>
        </w:rPr>
      </w:pPr>
      <w:r w:rsidRPr="00760041">
        <w:rPr>
          <w:sz w:val="20"/>
          <w:szCs w:val="20"/>
        </w:rPr>
        <w:t>и на плановый период 2020 и 2021 годов»</w:t>
      </w:r>
    </w:p>
    <w:p w:rsidR="006F29A4" w:rsidRPr="00760041" w:rsidRDefault="006F29A4" w:rsidP="006F29A4">
      <w:pPr>
        <w:spacing w:line="240" w:lineRule="auto"/>
        <w:rPr>
          <w:sz w:val="20"/>
          <w:szCs w:val="20"/>
        </w:rPr>
      </w:pPr>
      <w:r w:rsidRPr="00760041">
        <w:rPr>
          <w:sz w:val="20"/>
          <w:szCs w:val="20"/>
        </w:rPr>
        <w:lastRenderedPageBreak/>
        <w:t>от «____»___________2018 года №_____</w:t>
      </w:r>
    </w:p>
    <w:p w:rsidR="006F29A4" w:rsidRPr="00760041" w:rsidRDefault="006F29A4" w:rsidP="006F29A4">
      <w:pPr>
        <w:spacing w:line="240" w:lineRule="auto"/>
        <w:rPr>
          <w:sz w:val="20"/>
          <w:szCs w:val="20"/>
        </w:rPr>
      </w:pPr>
    </w:p>
    <w:p w:rsidR="006F29A4" w:rsidRPr="00CC58F8" w:rsidRDefault="006F29A4" w:rsidP="006F29A4">
      <w:pPr>
        <w:pStyle w:val="ConsPlusTitle"/>
        <w:jc w:val="center"/>
        <w:rPr>
          <w:rFonts w:ascii="Times New Roman" w:hAnsi="Times New Roman" w:cs="Times New Roman"/>
          <w:sz w:val="20"/>
          <w:szCs w:val="20"/>
        </w:rPr>
      </w:pPr>
      <w:r w:rsidRPr="00CC58F8">
        <w:rPr>
          <w:rFonts w:ascii="Times New Roman" w:hAnsi="Times New Roman" w:cs="Times New Roman"/>
          <w:sz w:val="20"/>
          <w:szCs w:val="20"/>
        </w:rPr>
        <w:t>Порядок</w:t>
      </w:r>
    </w:p>
    <w:p w:rsidR="006F29A4" w:rsidRPr="00CC58F8" w:rsidRDefault="006F29A4" w:rsidP="006F29A4">
      <w:pPr>
        <w:pStyle w:val="aff7"/>
        <w:pBdr>
          <w:bottom w:val="none" w:sz="0" w:space="0" w:color="auto"/>
        </w:pBdr>
        <w:spacing w:after="0"/>
        <w:jc w:val="center"/>
        <w:rPr>
          <w:rFonts w:ascii="Times New Roman" w:hAnsi="Times New Roman" w:cs="Times New Roman"/>
          <w:color w:val="auto"/>
          <w:sz w:val="20"/>
          <w:szCs w:val="20"/>
        </w:rPr>
      </w:pPr>
      <w:r w:rsidRPr="00CC58F8">
        <w:rPr>
          <w:rFonts w:ascii="Times New Roman" w:hAnsi="Times New Roman" w:cs="Times New Roman"/>
          <w:caps/>
          <w:color w:val="auto"/>
          <w:sz w:val="20"/>
          <w:szCs w:val="20"/>
        </w:rPr>
        <w:t>предоставления субсидий на обеспечение деятельности автономной некоммерческой организации «репьевский центр поддержки предпринимательства»</w:t>
      </w:r>
    </w:p>
    <w:p w:rsidR="006F29A4" w:rsidRPr="00CC58F8" w:rsidRDefault="006F29A4" w:rsidP="006F29A4">
      <w:pPr>
        <w:pStyle w:val="aff7"/>
        <w:pBdr>
          <w:bottom w:val="none" w:sz="0" w:space="0" w:color="auto"/>
        </w:pBdr>
        <w:spacing w:after="0"/>
        <w:jc w:val="center"/>
        <w:rPr>
          <w:rFonts w:ascii="Times New Roman" w:hAnsi="Times New Roman" w:cs="Times New Roman"/>
          <w:color w:val="auto"/>
          <w:sz w:val="20"/>
          <w:szCs w:val="20"/>
        </w:rPr>
      </w:pPr>
      <w:r w:rsidRPr="00CC58F8">
        <w:rPr>
          <w:rFonts w:ascii="Times New Roman" w:hAnsi="Times New Roman" w:cs="Times New Roman"/>
          <w:caps/>
          <w:color w:val="auto"/>
          <w:sz w:val="20"/>
          <w:szCs w:val="20"/>
        </w:rPr>
        <w:t>за счет средств бюджета репьевского муниципального района на 2019 год и на плановый период 2020 и 2021 годов</w:t>
      </w:r>
    </w:p>
    <w:p w:rsidR="006F29A4" w:rsidRPr="00760041" w:rsidRDefault="006F29A4" w:rsidP="006F29A4">
      <w:pPr>
        <w:spacing w:line="240" w:lineRule="auto"/>
        <w:rPr>
          <w:sz w:val="20"/>
          <w:szCs w:val="20"/>
        </w:rPr>
      </w:pPr>
    </w:p>
    <w:p w:rsidR="006F29A4" w:rsidRPr="00760041" w:rsidRDefault="006F29A4" w:rsidP="006F29A4">
      <w:pPr>
        <w:widowControl w:val="0"/>
        <w:autoSpaceDE w:val="0"/>
        <w:autoSpaceDN w:val="0"/>
        <w:adjustRightInd w:val="0"/>
        <w:spacing w:line="240" w:lineRule="auto"/>
        <w:ind w:firstLine="540"/>
        <w:rPr>
          <w:sz w:val="20"/>
          <w:szCs w:val="20"/>
        </w:rPr>
      </w:pPr>
      <w:r>
        <w:rPr>
          <w:sz w:val="20"/>
          <w:szCs w:val="20"/>
        </w:rPr>
        <w:t xml:space="preserve">1. </w:t>
      </w:r>
      <w:r w:rsidRPr="00760041">
        <w:rPr>
          <w:sz w:val="20"/>
          <w:szCs w:val="20"/>
        </w:rPr>
        <w:t>Настоящий Порядок предусматривает механизм определения объема и предоставления субсидий из бюджета Репьевского муниципального района  на обеспечение деятельности автономной некоммерческой организации «Репьевский центр поддержки предпринимательства» (далее соответственно - Субсидии, организация).</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2. Субсидии предоставляются на частичное возмещение затрат, связанных с обеспечением деятельности, направленной на решение социальных вопросов, в соответствии с уставными целями организации, а именно:</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расходы на оплату труда и начисления на выплаты по оплате труда работников организации;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расходы на оплату услуг связи (телефон, Интернет, почтовые расходы);</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возмещение расходов, связанных со служебными командировками в пределах Российской Федерации, в размерах, установленных постановлением Правительства Российской Федерации;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-расходы на приобретение материальных запасов (канцтовары, хозяйственные материалы, расходные материалы для оргтехники);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расходы на оплату работ и услуг физических лиц, привлекаемых по договорам гражданско-правового характера (в том числе начисления на оплату работ и услуг);</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расходы на прочие услуги (банковское обслуживание; приобретение неисключительных (пользовательских), лицензионных прав на программное обеспечение и его обслуживание; организация вебинаров, круглых столов, конференций, форумов, семинаров в соответствии с уставными целями организации приобретение, изготовление и тиражирование печатной продукции, связанной с уставной деятельностью организации);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-расходы на аренду транспортных средств и оборудования, используемых в уставных целях организации;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-расходы по уплате налогов и сборов, предусмотренных налоговым законодательством.</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3.  Субсидии предоставляются в пределах бюджетных ассигнований и лимитов бюджетных обязательств, утвержденных администрации Репьевского муниципального района (далее - администрация) в сводной бюджетной росписи районного бюджета на соответствующий финансовый год по разделу 04 "Национальная  экономика ", подразделу 12 " Другие вопросы в области национальной экономики ", целевой статье 15 1 03 88640 " Субсидии на поддержку малого и среднего предпринимательства", виду расходов 631 "Субсидии на возмещение недополученных доходов и (или) возмещение фактически понесенных затрат".</w:t>
      </w:r>
    </w:p>
    <w:p w:rsidR="006F29A4" w:rsidRPr="00760041" w:rsidRDefault="006F29A4" w:rsidP="006F29A4">
      <w:pPr>
        <w:widowControl w:val="0"/>
        <w:autoSpaceDE w:val="0"/>
        <w:autoSpaceDN w:val="0"/>
        <w:adjustRightInd w:val="0"/>
        <w:spacing w:line="240" w:lineRule="auto"/>
        <w:ind w:firstLine="540"/>
        <w:rPr>
          <w:sz w:val="20"/>
          <w:szCs w:val="20"/>
        </w:rPr>
      </w:pPr>
      <w:bookmarkStart w:id="1" w:name="Par75"/>
      <w:bookmarkEnd w:id="1"/>
      <w:r w:rsidRPr="00760041">
        <w:rPr>
          <w:sz w:val="20"/>
          <w:szCs w:val="20"/>
        </w:rPr>
        <w:t>4.  Для получения Субсидий общественная организация представляет в администрацию  заявку и прилагает к ней:</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-копии учредительных документов общественной организации, заверенные общественной организацией;</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-смету предполагаемых расходов общественной организации на очередной финансовый год в разрезе статей экономической классификации;</w:t>
      </w:r>
    </w:p>
    <w:p w:rsidR="006F29A4" w:rsidRPr="00760041" w:rsidRDefault="006F29A4" w:rsidP="006F29A4">
      <w:pPr>
        <w:widowControl w:val="0"/>
        <w:autoSpaceDE w:val="0"/>
        <w:autoSpaceDN w:val="0"/>
        <w:adjustRightInd w:val="0"/>
        <w:spacing w:line="240" w:lineRule="auto"/>
        <w:ind w:firstLine="540"/>
        <w:rPr>
          <w:sz w:val="20"/>
          <w:szCs w:val="20"/>
        </w:rPr>
      </w:pPr>
      <w:r w:rsidRPr="00760041">
        <w:rPr>
          <w:sz w:val="20"/>
          <w:szCs w:val="20"/>
        </w:rPr>
        <w:t>- штатное расписание общественной организации;</w:t>
      </w:r>
    </w:p>
    <w:p w:rsidR="006F29A4" w:rsidRPr="00760041" w:rsidRDefault="006F29A4" w:rsidP="006F29A4">
      <w:pPr>
        <w:spacing w:line="240" w:lineRule="auto"/>
        <w:rPr>
          <w:sz w:val="20"/>
          <w:szCs w:val="20"/>
        </w:rPr>
      </w:pPr>
      <w:r w:rsidRPr="00760041">
        <w:rPr>
          <w:sz w:val="20"/>
          <w:szCs w:val="20"/>
        </w:rPr>
        <w:t>- копии документов, подтверждающих расходы по заявке.</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ab/>
        <w:t xml:space="preserve">5.  Администрация регистрирует заявку на получение Субсидий в день поступления в журнале регистрации. При отсутствии документов, предусмотренных </w:t>
      </w:r>
      <w:hyperlink w:anchor="Par75" w:tooltip="4. Для получения Субсидий общественная организация представляет в департамент заявку по форме, утвержденной департаментом, и прилагает к ней:" w:history="1">
        <w:r w:rsidRPr="00760041">
          <w:rPr>
            <w:rFonts w:ascii="Times New Roman" w:hAnsi="Times New Roman" w:cs="Times New Roman"/>
          </w:rPr>
          <w:t>пунктом 4</w:t>
        </w:r>
      </w:hyperlink>
      <w:r w:rsidRPr="00760041">
        <w:rPr>
          <w:rFonts w:ascii="Times New Roman" w:hAnsi="Times New Roman" w:cs="Times New Roman"/>
        </w:rPr>
        <w:t xml:space="preserve"> настоящего Порядка, в течение 7 календарных дней документы возвращаются общественной организации на доработку с обоснованием причин возврата.</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6.  По результатам рассмотрения документов администрация   заключает соглашение с получателем Субсидий. Указанное соглашение регламентирует размер Субсидий, условия и порядок их перечисления.</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7.  Субсидии предоставляются общественной организации в пределах объема средств,  предусмотренных на эти цели решением о районном бюджете на очередной финансовый год и плановый период.</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8. Перечисление Субсидий осуществляется ежеквартально или единовременно на основании заявок, представляемых общественной организацией, в срок, установленный соглашением.</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9.  Администрация Репьевского муниципального района  ежеквартально или единовременно представляет в Отдел финансов бюджетную заявку на перечисление средств по лимиту и заверенную копию соглашения для перечисления Субсидий получателю на ее расчетный счет, открытый в кредитной организации.</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10.  Контроль за целевым использованием Субсидий осуществляется администрацией (отделом по экономике, управлению муниципальным имуществом)   и контрольными органами в соответствии с установленными бюджетным законодательством полномочиями.</w:t>
      </w:r>
    </w:p>
    <w:p w:rsidR="006F29A4" w:rsidRPr="00760041" w:rsidRDefault="006F29A4" w:rsidP="006F29A4">
      <w:pPr>
        <w:pStyle w:val="ConsPlusNormal"/>
        <w:ind w:firstLine="540"/>
        <w:jc w:val="both"/>
        <w:rPr>
          <w:rFonts w:ascii="Times New Roman" w:hAnsi="Times New Roman" w:cs="Times New Roman"/>
        </w:rPr>
      </w:pPr>
      <w:r w:rsidRPr="00760041">
        <w:rPr>
          <w:rFonts w:ascii="Times New Roman" w:hAnsi="Times New Roman" w:cs="Times New Roman"/>
        </w:rPr>
        <w:t>11. В случае использования Субсидий не по целевому назначению соответствующие средства подлежат возврату в районный бюджет в соответствии с бюджетным законодательством Российской Федерации.</w:t>
      </w:r>
    </w:p>
    <w:p w:rsidR="006F29A4" w:rsidRPr="00760041" w:rsidRDefault="006F29A4" w:rsidP="006F29A4">
      <w:pPr>
        <w:spacing w:line="240" w:lineRule="auto"/>
        <w:rPr>
          <w:sz w:val="20"/>
          <w:szCs w:val="20"/>
        </w:rPr>
      </w:pPr>
    </w:p>
    <w:p w:rsidR="006F29A4" w:rsidRPr="00760041" w:rsidRDefault="006F29A4" w:rsidP="006F29A4">
      <w:pPr>
        <w:spacing w:line="240" w:lineRule="auto"/>
        <w:ind w:left="6237" w:firstLine="0"/>
        <w:rPr>
          <w:sz w:val="20"/>
          <w:szCs w:val="20"/>
        </w:rPr>
      </w:pPr>
      <w:r w:rsidRPr="00760041">
        <w:rPr>
          <w:sz w:val="20"/>
          <w:szCs w:val="20"/>
        </w:rPr>
        <w:t>ПРИЛОЖЕНИЕ 17</w:t>
      </w:r>
    </w:p>
    <w:p w:rsidR="006F29A4" w:rsidRPr="00760041" w:rsidRDefault="006F29A4" w:rsidP="006F29A4">
      <w:pPr>
        <w:spacing w:line="240" w:lineRule="auto"/>
        <w:ind w:left="6237" w:firstLine="0"/>
        <w:rPr>
          <w:sz w:val="20"/>
          <w:szCs w:val="20"/>
        </w:rPr>
      </w:pPr>
      <w:r w:rsidRPr="00760041">
        <w:rPr>
          <w:sz w:val="20"/>
          <w:szCs w:val="20"/>
        </w:rPr>
        <w:t>к решению Совета народных</w:t>
      </w:r>
    </w:p>
    <w:p w:rsidR="006F29A4" w:rsidRPr="00760041" w:rsidRDefault="006F29A4" w:rsidP="006F29A4">
      <w:pPr>
        <w:spacing w:line="240" w:lineRule="auto"/>
        <w:ind w:left="6237" w:firstLine="0"/>
        <w:rPr>
          <w:sz w:val="20"/>
          <w:szCs w:val="20"/>
        </w:rPr>
      </w:pPr>
      <w:r w:rsidRPr="00760041">
        <w:rPr>
          <w:sz w:val="20"/>
          <w:szCs w:val="20"/>
        </w:rPr>
        <w:t>депутатов Репьевского муниципального</w:t>
      </w:r>
    </w:p>
    <w:p w:rsidR="006F29A4" w:rsidRPr="00760041" w:rsidRDefault="006F29A4" w:rsidP="006F29A4">
      <w:pPr>
        <w:spacing w:line="240" w:lineRule="auto"/>
        <w:ind w:left="6237" w:firstLine="0"/>
        <w:rPr>
          <w:sz w:val="20"/>
          <w:szCs w:val="20"/>
        </w:rPr>
      </w:pPr>
      <w:r w:rsidRPr="00760041">
        <w:rPr>
          <w:sz w:val="20"/>
          <w:szCs w:val="20"/>
        </w:rPr>
        <w:t>района «О бюджете Репьевского</w:t>
      </w:r>
    </w:p>
    <w:p w:rsidR="006F29A4" w:rsidRPr="00760041" w:rsidRDefault="006F29A4" w:rsidP="006F29A4">
      <w:pPr>
        <w:spacing w:line="240" w:lineRule="auto"/>
        <w:ind w:left="6237" w:firstLine="0"/>
        <w:rPr>
          <w:sz w:val="20"/>
          <w:szCs w:val="20"/>
        </w:rPr>
      </w:pPr>
      <w:r w:rsidRPr="00760041">
        <w:rPr>
          <w:sz w:val="20"/>
          <w:szCs w:val="20"/>
        </w:rPr>
        <w:t>муниципального района на 2019 год</w:t>
      </w:r>
    </w:p>
    <w:p w:rsidR="006F29A4" w:rsidRPr="00760041" w:rsidRDefault="006F29A4" w:rsidP="006F29A4">
      <w:pPr>
        <w:spacing w:line="240" w:lineRule="auto"/>
        <w:ind w:left="6237" w:firstLine="0"/>
        <w:rPr>
          <w:sz w:val="20"/>
          <w:szCs w:val="20"/>
        </w:rPr>
      </w:pPr>
      <w:r w:rsidRPr="00760041">
        <w:rPr>
          <w:sz w:val="20"/>
          <w:szCs w:val="20"/>
        </w:rPr>
        <w:lastRenderedPageBreak/>
        <w:t>и на плановый период 2020 и 2021 годов»</w:t>
      </w:r>
    </w:p>
    <w:p w:rsidR="006F29A4" w:rsidRPr="00760041" w:rsidRDefault="006F29A4" w:rsidP="006F29A4">
      <w:pPr>
        <w:spacing w:line="240" w:lineRule="auto"/>
        <w:ind w:left="6237" w:firstLine="0"/>
        <w:rPr>
          <w:sz w:val="20"/>
          <w:szCs w:val="20"/>
        </w:rPr>
      </w:pPr>
      <w:r w:rsidRPr="00760041">
        <w:rPr>
          <w:sz w:val="20"/>
          <w:szCs w:val="20"/>
        </w:rPr>
        <w:t>от «____»___________2018 года №_____</w:t>
      </w:r>
    </w:p>
    <w:p w:rsidR="006F29A4" w:rsidRPr="00760041" w:rsidRDefault="006F29A4" w:rsidP="006F29A4">
      <w:pPr>
        <w:spacing w:line="240" w:lineRule="auto"/>
        <w:rPr>
          <w:sz w:val="20"/>
          <w:szCs w:val="20"/>
        </w:rPr>
      </w:pPr>
    </w:p>
    <w:tbl>
      <w:tblPr>
        <w:tblW w:w="5000" w:type="pct"/>
        <w:tblLook w:val="04A0" w:firstRow="1" w:lastRow="0" w:firstColumn="1" w:lastColumn="0" w:noHBand="0" w:noVBand="1"/>
      </w:tblPr>
      <w:tblGrid>
        <w:gridCol w:w="1137"/>
        <w:gridCol w:w="4737"/>
        <w:gridCol w:w="1530"/>
        <w:gridCol w:w="1679"/>
        <w:gridCol w:w="1679"/>
      </w:tblGrid>
      <w:tr w:rsidR="006F29A4" w:rsidRPr="00760041" w:rsidTr="00096229">
        <w:trPr>
          <w:trHeight w:val="20"/>
        </w:trPr>
        <w:tc>
          <w:tcPr>
            <w:tcW w:w="3440" w:type="pct"/>
            <w:gridSpan w:val="3"/>
            <w:tcBorders>
              <w:top w:val="nil"/>
              <w:left w:val="nil"/>
              <w:bottom w:val="nil"/>
              <w:right w:val="nil"/>
            </w:tcBorders>
            <w:shd w:val="clear" w:color="auto" w:fill="auto"/>
            <w:vAlign w:val="bottom"/>
            <w:hideMark/>
          </w:tcPr>
          <w:p w:rsidR="006F29A4" w:rsidRPr="00760041" w:rsidRDefault="006F29A4" w:rsidP="00096229">
            <w:pPr>
              <w:spacing w:line="240" w:lineRule="auto"/>
              <w:ind w:firstLine="0"/>
              <w:jc w:val="center"/>
              <w:rPr>
                <w:b/>
                <w:bCs/>
                <w:sz w:val="20"/>
                <w:szCs w:val="20"/>
              </w:rPr>
            </w:pPr>
            <w:r w:rsidRPr="00760041">
              <w:rPr>
                <w:b/>
                <w:bCs/>
                <w:sz w:val="20"/>
                <w:szCs w:val="20"/>
              </w:rPr>
              <w:t>Программа муниципальных внутренних заимствований</w:t>
            </w:r>
            <w:r w:rsidRPr="00760041">
              <w:rPr>
                <w:b/>
                <w:bCs/>
                <w:sz w:val="20"/>
                <w:szCs w:val="20"/>
              </w:rPr>
              <w:br/>
              <w:t>Репьевского муниципального района на 2019 год и на плановый период 2020 и 2021 годов</w:t>
            </w:r>
          </w:p>
        </w:tc>
        <w:tc>
          <w:tcPr>
            <w:tcW w:w="78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78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r>
      <w:tr w:rsidR="006F29A4" w:rsidRPr="00760041" w:rsidTr="00096229">
        <w:trPr>
          <w:trHeight w:val="20"/>
        </w:trPr>
        <w:tc>
          <w:tcPr>
            <w:tcW w:w="528"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jc w:val="center"/>
              <w:rPr>
                <w:sz w:val="20"/>
                <w:szCs w:val="20"/>
              </w:rPr>
            </w:pPr>
          </w:p>
        </w:tc>
        <w:tc>
          <w:tcPr>
            <w:tcW w:w="220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sz w:val="20"/>
                <w:szCs w:val="20"/>
              </w:rPr>
            </w:pPr>
          </w:p>
        </w:tc>
        <w:tc>
          <w:tcPr>
            <w:tcW w:w="711"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b/>
                <w:bCs/>
                <w:sz w:val="20"/>
                <w:szCs w:val="20"/>
              </w:rPr>
            </w:pPr>
          </w:p>
        </w:tc>
        <w:tc>
          <w:tcPr>
            <w:tcW w:w="78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bCs/>
                <w:sz w:val="20"/>
                <w:szCs w:val="20"/>
              </w:rPr>
            </w:pPr>
            <w:r w:rsidRPr="00760041">
              <w:rPr>
                <w:bCs/>
                <w:sz w:val="20"/>
                <w:szCs w:val="20"/>
              </w:rPr>
              <w:t>тыс.руб</w:t>
            </w:r>
          </w:p>
        </w:tc>
        <w:tc>
          <w:tcPr>
            <w:tcW w:w="780" w:type="pct"/>
            <w:tcBorders>
              <w:top w:val="nil"/>
              <w:left w:val="nil"/>
              <w:bottom w:val="nil"/>
              <w:right w:val="nil"/>
            </w:tcBorders>
            <w:shd w:val="clear" w:color="auto" w:fill="auto"/>
            <w:noWrap/>
            <w:vAlign w:val="bottom"/>
            <w:hideMark/>
          </w:tcPr>
          <w:p w:rsidR="006F29A4" w:rsidRPr="00760041" w:rsidRDefault="006F29A4" w:rsidP="00096229">
            <w:pPr>
              <w:spacing w:line="240" w:lineRule="auto"/>
              <w:ind w:firstLine="0"/>
              <w:rPr>
                <w:b/>
                <w:bCs/>
                <w:sz w:val="20"/>
                <w:szCs w:val="20"/>
              </w:rPr>
            </w:pPr>
          </w:p>
        </w:tc>
      </w:tr>
      <w:tr w:rsidR="006F29A4" w:rsidRPr="00760041" w:rsidTr="00096229">
        <w:trPr>
          <w:trHeight w:val="20"/>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 пп</w:t>
            </w:r>
          </w:p>
        </w:tc>
        <w:tc>
          <w:tcPr>
            <w:tcW w:w="2201" w:type="pct"/>
            <w:tcBorders>
              <w:top w:val="single" w:sz="4" w:space="0" w:color="auto"/>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Наименование обязательств</w:t>
            </w:r>
          </w:p>
        </w:tc>
        <w:tc>
          <w:tcPr>
            <w:tcW w:w="711" w:type="pct"/>
            <w:tcBorders>
              <w:top w:val="single" w:sz="4" w:space="0" w:color="auto"/>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2019 год</w:t>
            </w:r>
          </w:p>
        </w:tc>
        <w:tc>
          <w:tcPr>
            <w:tcW w:w="780" w:type="pct"/>
            <w:tcBorders>
              <w:top w:val="single" w:sz="4" w:space="0" w:color="auto"/>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2020 год</w:t>
            </w:r>
          </w:p>
        </w:tc>
        <w:tc>
          <w:tcPr>
            <w:tcW w:w="780" w:type="pct"/>
            <w:tcBorders>
              <w:top w:val="single" w:sz="4" w:space="0" w:color="auto"/>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2021 год</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1</w:t>
            </w:r>
          </w:p>
        </w:tc>
        <w:tc>
          <w:tcPr>
            <w:tcW w:w="2201"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2</w:t>
            </w:r>
          </w:p>
        </w:tc>
        <w:tc>
          <w:tcPr>
            <w:tcW w:w="711"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3</w:t>
            </w:r>
          </w:p>
        </w:tc>
        <w:tc>
          <w:tcPr>
            <w:tcW w:w="780"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4</w:t>
            </w:r>
          </w:p>
        </w:tc>
        <w:tc>
          <w:tcPr>
            <w:tcW w:w="780" w:type="pct"/>
            <w:tcBorders>
              <w:top w:val="nil"/>
              <w:left w:val="nil"/>
              <w:bottom w:val="single" w:sz="4" w:space="0" w:color="auto"/>
              <w:right w:val="single" w:sz="4" w:space="0" w:color="auto"/>
            </w:tcBorders>
            <w:shd w:val="clear" w:color="auto" w:fill="auto"/>
            <w:hideMark/>
          </w:tcPr>
          <w:p w:rsidR="006F29A4" w:rsidRPr="00760041" w:rsidRDefault="006F29A4" w:rsidP="00096229">
            <w:pPr>
              <w:spacing w:line="240" w:lineRule="auto"/>
              <w:ind w:firstLine="0"/>
              <w:jc w:val="center"/>
              <w:rPr>
                <w:b/>
                <w:bCs/>
                <w:sz w:val="20"/>
                <w:szCs w:val="20"/>
              </w:rPr>
            </w:pPr>
            <w:r w:rsidRPr="00760041">
              <w:rPr>
                <w:b/>
                <w:bCs/>
                <w:sz w:val="20"/>
                <w:szCs w:val="20"/>
              </w:rPr>
              <w:t>5</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w:t>
            </w:r>
          </w:p>
        </w:tc>
        <w:tc>
          <w:tcPr>
            <w:tcW w:w="2201" w:type="pct"/>
            <w:tcBorders>
              <w:top w:val="nil"/>
              <w:left w:val="nil"/>
              <w:bottom w:val="nil"/>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Бюджетные кредиты от других бюджетов бюджетной  системы Российской Федерации</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-1249,8</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 </w:t>
            </w:r>
          </w:p>
        </w:tc>
        <w:tc>
          <w:tcPr>
            <w:tcW w:w="2201" w:type="pct"/>
            <w:tcBorders>
              <w:top w:val="single" w:sz="4" w:space="0" w:color="auto"/>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 получение</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20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 погашение</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1249,8</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2</w:t>
            </w:r>
          </w:p>
        </w:tc>
        <w:tc>
          <w:tcPr>
            <w:tcW w:w="220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b/>
                <w:bCs/>
                <w:sz w:val="20"/>
                <w:szCs w:val="20"/>
              </w:rPr>
            </w:pPr>
            <w:r w:rsidRPr="00760041">
              <w:rPr>
                <w:b/>
                <w:bCs/>
                <w:sz w:val="20"/>
                <w:szCs w:val="20"/>
              </w:rPr>
              <w:t>Общий объем заимствований, направляемых на покрытие дефицита бюджета и погашение долговых обязательств муниципального района</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-1249,8</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b/>
                <w:bCs/>
                <w:sz w:val="20"/>
                <w:szCs w:val="20"/>
              </w:rPr>
            </w:pPr>
            <w:r w:rsidRPr="00760041">
              <w:rPr>
                <w:b/>
                <w:bCs/>
                <w:sz w:val="20"/>
                <w:szCs w:val="20"/>
              </w:rPr>
              <w:t>0,0</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20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 получение</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r>
      <w:tr w:rsidR="006F29A4" w:rsidRPr="00760041" w:rsidTr="00096229">
        <w:trPr>
          <w:trHeight w:val="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 </w:t>
            </w:r>
          </w:p>
        </w:tc>
        <w:tc>
          <w:tcPr>
            <w:tcW w:w="220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rPr>
                <w:sz w:val="20"/>
                <w:szCs w:val="20"/>
              </w:rPr>
            </w:pPr>
            <w:r w:rsidRPr="00760041">
              <w:rPr>
                <w:sz w:val="20"/>
                <w:szCs w:val="20"/>
              </w:rPr>
              <w:t>- погашение</w:t>
            </w:r>
          </w:p>
        </w:tc>
        <w:tc>
          <w:tcPr>
            <w:tcW w:w="711"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1249,8</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c>
          <w:tcPr>
            <w:tcW w:w="780" w:type="pct"/>
            <w:tcBorders>
              <w:top w:val="nil"/>
              <w:left w:val="nil"/>
              <w:bottom w:val="single" w:sz="4" w:space="0" w:color="auto"/>
              <w:right w:val="single" w:sz="4" w:space="0" w:color="auto"/>
            </w:tcBorders>
            <w:shd w:val="clear" w:color="auto" w:fill="auto"/>
            <w:vAlign w:val="center"/>
            <w:hideMark/>
          </w:tcPr>
          <w:p w:rsidR="006F29A4" w:rsidRPr="00760041" w:rsidRDefault="006F29A4" w:rsidP="00096229">
            <w:pPr>
              <w:spacing w:line="240" w:lineRule="auto"/>
              <w:ind w:firstLine="0"/>
              <w:jc w:val="center"/>
              <w:rPr>
                <w:sz w:val="20"/>
                <w:szCs w:val="20"/>
              </w:rPr>
            </w:pPr>
            <w:r w:rsidRPr="00760041">
              <w:rPr>
                <w:sz w:val="20"/>
                <w:szCs w:val="20"/>
              </w:rPr>
              <w:t>0,0</w:t>
            </w:r>
          </w:p>
        </w:tc>
      </w:tr>
    </w:tbl>
    <w:p w:rsidR="006F29A4" w:rsidRPr="00760041" w:rsidRDefault="006F29A4" w:rsidP="006F29A4">
      <w:pPr>
        <w:spacing w:line="240" w:lineRule="auto"/>
        <w:rPr>
          <w:sz w:val="20"/>
          <w:szCs w:val="20"/>
        </w:rPr>
      </w:pPr>
    </w:p>
    <w:p w:rsidR="006F29A4" w:rsidRDefault="006F29A4" w:rsidP="00F11C53">
      <w:pPr>
        <w:spacing w:line="240" w:lineRule="auto"/>
        <w:ind w:firstLine="0"/>
        <w:jc w:val="center"/>
        <w:rPr>
          <w:rFonts w:eastAsia="Calibri"/>
          <w:b/>
          <w:sz w:val="20"/>
          <w:szCs w:val="20"/>
          <w:lang w:eastAsia="en-US"/>
        </w:rPr>
      </w:pPr>
    </w:p>
    <w:sectPr w:rsidR="006F29A4" w:rsidSect="00FC1809">
      <w:pgSz w:w="11906" w:h="16838"/>
      <w:pgMar w:top="1134"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E3" w:rsidRDefault="00E369E3" w:rsidP="000663F8">
      <w:pPr>
        <w:spacing w:line="240" w:lineRule="auto"/>
      </w:pPr>
      <w:r>
        <w:separator/>
      </w:r>
    </w:p>
  </w:endnote>
  <w:endnote w:type="continuationSeparator" w:id="0">
    <w:p w:rsidR="00E369E3" w:rsidRDefault="00E369E3"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E50EFA" w:rsidRDefault="00E50EFA">
        <w:pPr>
          <w:pStyle w:val="ac"/>
          <w:jc w:val="center"/>
        </w:pPr>
        <w:r>
          <w:fldChar w:fldCharType="begin"/>
        </w:r>
        <w:r>
          <w:instrText>PAGE   \* MERGEFORMAT</w:instrText>
        </w:r>
        <w:r>
          <w:fldChar w:fldCharType="separate"/>
        </w:r>
        <w:r w:rsidR="00015435" w:rsidRPr="00015435">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FA" w:rsidRDefault="00E50EF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E3" w:rsidRDefault="00E369E3" w:rsidP="000663F8">
      <w:pPr>
        <w:spacing w:line="240" w:lineRule="auto"/>
      </w:pPr>
      <w:r>
        <w:separator/>
      </w:r>
    </w:p>
  </w:footnote>
  <w:footnote w:type="continuationSeparator" w:id="0">
    <w:p w:rsidR="00E369E3" w:rsidRDefault="00E369E3"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FA" w:rsidRDefault="00E50EFA"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5pt;height:9.65pt" o:bullet="t">
        <v:imagedata r:id="rId1" o:title="artF284"/>
      </v:shape>
    </w:pict>
  </w:numPicBullet>
  <w:numPicBullet w:numPicBulletId="1">
    <w:pict>
      <v:shape id="_x0000_i1036" type="#_x0000_t75" style="width:9.15pt;height:9.15pt" o:bullet="t">
        <v:imagedata r:id="rId2" o:title="art564B"/>
      </v:shape>
    </w:pict>
  </w:numPicBullet>
  <w:numPicBullet w:numPicBulletId="2">
    <w:pict>
      <v:shape id="_x0000_i1037" type="#_x0000_t75" style="width:9.65pt;height:9.65pt" o:bullet="t">
        <v:imagedata r:id="rId3" o:title="art4BFC"/>
      </v:shape>
    </w:pict>
  </w:numPicBullet>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3B97076"/>
    <w:multiLevelType w:val="hybridMultilevel"/>
    <w:tmpl w:val="44E6A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B00B69"/>
    <w:multiLevelType w:val="hybridMultilevel"/>
    <w:tmpl w:val="FBD0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B2536D"/>
    <w:multiLevelType w:val="hybridMultilevel"/>
    <w:tmpl w:val="0038C4B2"/>
    <w:lvl w:ilvl="0" w:tplc="B5D2A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41760E6"/>
    <w:multiLevelType w:val="hybridMultilevel"/>
    <w:tmpl w:val="650025AE"/>
    <w:lvl w:ilvl="0" w:tplc="E850ECBC">
      <w:start w:val="1"/>
      <w:numFmt w:val="bullet"/>
      <w:lvlText w:val=""/>
      <w:lvlPicBulletId w:val="2"/>
      <w:lvlJc w:val="left"/>
      <w:pPr>
        <w:tabs>
          <w:tab w:val="num" w:pos="720"/>
        </w:tabs>
        <w:ind w:left="720" w:hanging="360"/>
      </w:pPr>
      <w:rPr>
        <w:rFonts w:ascii="Symbol" w:hAnsi="Symbol" w:hint="default"/>
      </w:rPr>
    </w:lvl>
    <w:lvl w:ilvl="1" w:tplc="9CCA68BE" w:tentative="1">
      <w:start w:val="1"/>
      <w:numFmt w:val="bullet"/>
      <w:lvlText w:val=""/>
      <w:lvlPicBulletId w:val="2"/>
      <w:lvlJc w:val="left"/>
      <w:pPr>
        <w:tabs>
          <w:tab w:val="num" w:pos="1440"/>
        </w:tabs>
        <w:ind w:left="1440" w:hanging="360"/>
      </w:pPr>
      <w:rPr>
        <w:rFonts w:ascii="Symbol" w:hAnsi="Symbol" w:hint="default"/>
      </w:rPr>
    </w:lvl>
    <w:lvl w:ilvl="2" w:tplc="C34A7D04" w:tentative="1">
      <w:start w:val="1"/>
      <w:numFmt w:val="bullet"/>
      <w:lvlText w:val=""/>
      <w:lvlPicBulletId w:val="2"/>
      <w:lvlJc w:val="left"/>
      <w:pPr>
        <w:tabs>
          <w:tab w:val="num" w:pos="2160"/>
        </w:tabs>
        <w:ind w:left="2160" w:hanging="360"/>
      </w:pPr>
      <w:rPr>
        <w:rFonts w:ascii="Symbol" w:hAnsi="Symbol" w:hint="default"/>
      </w:rPr>
    </w:lvl>
    <w:lvl w:ilvl="3" w:tplc="85C8B426" w:tentative="1">
      <w:start w:val="1"/>
      <w:numFmt w:val="bullet"/>
      <w:lvlText w:val=""/>
      <w:lvlPicBulletId w:val="2"/>
      <w:lvlJc w:val="left"/>
      <w:pPr>
        <w:tabs>
          <w:tab w:val="num" w:pos="2880"/>
        </w:tabs>
        <w:ind w:left="2880" w:hanging="360"/>
      </w:pPr>
      <w:rPr>
        <w:rFonts w:ascii="Symbol" w:hAnsi="Symbol" w:hint="default"/>
      </w:rPr>
    </w:lvl>
    <w:lvl w:ilvl="4" w:tplc="8CC6EE48" w:tentative="1">
      <w:start w:val="1"/>
      <w:numFmt w:val="bullet"/>
      <w:lvlText w:val=""/>
      <w:lvlPicBulletId w:val="2"/>
      <w:lvlJc w:val="left"/>
      <w:pPr>
        <w:tabs>
          <w:tab w:val="num" w:pos="3600"/>
        </w:tabs>
        <w:ind w:left="3600" w:hanging="360"/>
      </w:pPr>
      <w:rPr>
        <w:rFonts w:ascii="Symbol" w:hAnsi="Symbol" w:hint="default"/>
      </w:rPr>
    </w:lvl>
    <w:lvl w:ilvl="5" w:tplc="D354E860" w:tentative="1">
      <w:start w:val="1"/>
      <w:numFmt w:val="bullet"/>
      <w:lvlText w:val=""/>
      <w:lvlPicBulletId w:val="2"/>
      <w:lvlJc w:val="left"/>
      <w:pPr>
        <w:tabs>
          <w:tab w:val="num" w:pos="4320"/>
        </w:tabs>
        <w:ind w:left="4320" w:hanging="360"/>
      </w:pPr>
      <w:rPr>
        <w:rFonts w:ascii="Symbol" w:hAnsi="Symbol" w:hint="default"/>
      </w:rPr>
    </w:lvl>
    <w:lvl w:ilvl="6" w:tplc="5A1E84BE" w:tentative="1">
      <w:start w:val="1"/>
      <w:numFmt w:val="bullet"/>
      <w:lvlText w:val=""/>
      <w:lvlPicBulletId w:val="2"/>
      <w:lvlJc w:val="left"/>
      <w:pPr>
        <w:tabs>
          <w:tab w:val="num" w:pos="5040"/>
        </w:tabs>
        <w:ind w:left="5040" w:hanging="360"/>
      </w:pPr>
      <w:rPr>
        <w:rFonts w:ascii="Symbol" w:hAnsi="Symbol" w:hint="default"/>
      </w:rPr>
    </w:lvl>
    <w:lvl w:ilvl="7" w:tplc="DF5ECD52" w:tentative="1">
      <w:start w:val="1"/>
      <w:numFmt w:val="bullet"/>
      <w:lvlText w:val=""/>
      <w:lvlPicBulletId w:val="2"/>
      <w:lvlJc w:val="left"/>
      <w:pPr>
        <w:tabs>
          <w:tab w:val="num" w:pos="5760"/>
        </w:tabs>
        <w:ind w:left="5760" w:hanging="360"/>
      </w:pPr>
      <w:rPr>
        <w:rFonts w:ascii="Symbol" w:hAnsi="Symbol" w:hint="default"/>
      </w:rPr>
    </w:lvl>
    <w:lvl w:ilvl="8" w:tplc="6C1CD4F8" w:tentative="1">
      <w:start w:val="1"/>
      <w:numFmt w:val="bullet"/>
      <w:lvlText w:val=""/>
      <w:lvlPicBulletId w:val="2"/>
      <w:lvlJc w:val="left"/>
      <w:pPr>
        <w:tabs>
          <w:tab w:val="num" w:pos="6480"/>
        </w:tabs>
        <w:ind w:left="6480" w:hanging="360"/>
      </w:pPr>
      <w:rPr>
        <w:rFonts w:ascii="Symbol" w:hAnsi="Symbol" w:hint="default"/>
      </w:rPr>
    </w:lvl>
  </w:abstractNum>
  <w:abstractNum w:abstractNumId="25">
    <w:nsid w:val="193838DD"/>
    <w:multiLevelType w:val="hybridMultilevel"/>
    <w:tmpl w:val="AC48D5B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25D22BF4"/>
    <w:multiLevelType w:val="hybridMultilevel"/>
    <w:tmpl w:val="CD0E3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6B767F3"/>
    <w:multiLevelType w:val="hybridMultilevel"/>
    <w:tmpl w:val="2FBE1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2C14360B"/>
    <w:multiLevelType w:val="hybridMultilevel"/>
    <w:tmpl w:val="190E96E0"/>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9">
    <w:nsid w:val="2DD61CF0"/>
    <w:multiLevelType w:val="hybridMultilevel"/>
    <w:tmpl w:val="C6347006"/>
    <w:lvl w:ilvl="0" w:tplc="352E929E">
      <w:start w:val="1"/>
      <w:numFmt w:val="bullet"/>
      <w:lvlText w:val=""/>
      <w:lvlPicBulletId w:val="1"/>
      <w:lvlJc w:val="left"/>
      <w:pPr>
        <w:tabs>
          <w:tab w:val="num" w:pos="720"/>
        </w:tabs>
        <w:ind w:left="720" w:hanging="360"/>
      </w:pPr>
      <w:rPr>
        <w:rFonts w:ascii="Symbol" w:hAnsi="Symbol" w:hint="default"/>
      </w:rPr>
    </w:lvl>
    <w:lvl w:ilvl="1" w:tplc="3F447CEC" w:tentative="1">
      <w:start w:val="1"/>
      <w:numFmt w:val="bullet"/>
      <w:lvlText w:val=""/>
      <w:lvlPicBulletId w:val="1"/>
      <w:lvlJc w:val="left"/>
      <w:pPr>
        <w:tabs>
          <w:tab w:val="num" w:pos="1440"/>
        </w:tabs>
        <w:ind w:left="1440" w:hanging="360"/>
      </w:pPr>
      <w:rPr>
        <w:rFonts w:ascii="Symbol" w:hAnsi="Symbol" w:hint="default"/>
      </w:rPr>
    </w:lvl>
    <w:lvl w:ilvl="2" w:tplc="CBA28414" w:tentative="1">
      <w:start w:val="1"/>
      <w:numFmt w:val="bullet"/>
      <w:lvlText w:val=""/>
      <w:lvlPicBulletId w:val="1"/>
      <w:lvlJc w:val="left"/>
      <w:pPr>
        <w:tabs>
          <w:tab w:val="num" w:pos="2160"/>
        </w:tabs>
        <w:ind w:left="2160" w:hanging="360"/>
      </w:pPr>
      <w:rPr>
        <w:rFonts w:ascii="Symbol" w:hAnsi="Symbol" w:hint="default"/>
      </w:rPr>
    </w:lvl>
    <w:lvl w:ilvl="3" w:tplc="845094BA" w:tentative="1">
      <w:start w:val="1"/>
      <w:numFmt w:val="bullet"/>
      <w:lvlText w:val=""/>
      <w:lvlPicBulletId w:val="1"/>
      <w:lvlJc w:val="left"/>
      <w:pPr>
        <w:tabs>
          <w:tab w:val="num" w:pos="2880"/>
        </w:tabs>
        <w:ind w:left="2880" w:hanging="360"/>
      </w:pPr>
      <w:rPr>
        <w:rFonts w:ascii="Symbol" w:hAnsi="Symbol" w:hint="default"/>
      </w:rPr>
    </w:lvl>
    <w:lvl w:ilvl="4" w:tplc="1044858A" w:tentative="1">
      <w:start w:val="1"/>
      <w:numFmt w:val="bullet"/>
      <w:lvlText w:val=""/>
      <w:lvlPicBulletId w:val="1"/>
      <w:lvlJc w:val="left"/>
      <w:pPr>
        <w:tabs>
          <w:tab w:val="num" w:pos="3600"/>
        </w:tabs>
        <w:ind w:left="3600" w:hanging="360"/>
      </w:pPr>
      <w:rPr>
        <w:rFonts w:ascii="Symbol" w:hAnsi="Symbol" w:hint="default"/>
      </w:rPr>
    </w:lvl>
    <w:lvl w:ilvl="5" w:tplc="922AC068" w:tentative="1">
      <w:start w:val="1"/>
      <w:numFmt w:val="bullet"/>
      <w:lvlText w:val=""/>
      <w:lvlPicBulletId w:val="1"/>
      <w:lvlJc w:val="left"/>
      <w:pPr>
        <w:tabs>
          <w:tab w:val="num" w:pos="4320"/>
        </w:tabs>
        <w:ind w:left="4320" w:hanging="360"/>
      </w:pPr>
      <w:rPr>
        <w:rFonts w:ascii="Symbol" w:hAnsi="Symbol" w:hint="default"/>
      </w:rPr>
    </w:lvl>
    <w:lvl w:ilvl="6" w:tplc="DEBEDAA6" w:tentative="1">
      <w:start w:val="1"/>
      <w:numFmt w:val="bullet"/>
      <w:lvlText w:val=""/>
      <w:lvlPicBulletId w:val="1"/>
      <w:lvlJc w:val="left"/>
      <w:pPr>
        <w:tabs>
          <w:tab w:val="num" w:pos="5040"/>
        </w:tabs>
        <w:ind w:left="5040" w:hanging="360"/>
      </w:pPr>
      <w:rPr>
        <w:rFonts w:ascii="Symbol" w:hAnsi="Symbol" w:hint="default"/>
      </w:rPr>
    </w:lvl>
    <w:lvl w:ilvl="7" w:tplc="D49E6BAE" w:tentative="1">
      <w:start w:val="1"/>
      <w:numFmt w:val="bullet"/>
      <w:lvlText w:val=""/>
      <w:lvlPicBulletId w:val="1"/>
      <w:lvlJc w:val="left"/>
      <w:pPr>
        <w:tabs>
          <w:tab w:val="num" w:pos="5760"/>
        </w:tabs>
        <w:ind w:left="5760" w:hanging="360"/>
      </w:pPr>
      <w:rPr>
        <w:rFonts w:ascii="Symbol" w:hAnsi="Symbol" w:hint="default"/>
      </w:rPr>
    </w:lvl>
    <w:lvl w:ilvl="8" w:tplc="7152E1B6"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2E727568"/>
    <w:multiLevelType w:val="hybridMultilevel"/>
    <w:tmpl w:val="EFA8AB9E"/>
    <w:lvl w:ilvl="0" w:tplc="74685252">
      <w:start w:val="1"/>
      <w:numFmt w:val="bullet"/>
      <w:lvlText w:val=""/>
      <w:lvlPicBulletId w:val="1"/>
      <w:lvlJc w:val="left"/>
      <w:pPr>
        <w:tabs>
          <w:tab w:val="num" w:pos="720"/>
        </w:tabs>
        <w:ind w:left="720" w:hanging="360"/>
      </w:pPr>
      <w:rPr>
        <w:rFonts w:ascii="Symbol" w:hAnsi="Symbol" w:hint="default"/>
      </w:rPr>
    </w:lvl>
    <w:lvl w:ilvl="1" w:tplc="7ABCF574" w:tentative="1">
      <w:start w:val="1"/>
      <w:numFmt w:val="bullet"/>
      <w:lvlText w:val=""/>
      <w:lvlPicBulletId w:val="1"/>
      <w:lvlJc w:val="left"/>
      <w:pPr>
        <w:tabs>
          <w:tab w:val="num" w:pos="1440"/>
        </w:tabs>
        <w:ind w:left="1440" w:hanging="360"/>
      </w:pPr>
      <w:rPr>
        <w:rFonts w:ascii="Symbol" w:hAnsi="Symbol" w:hint="default"/>
      </w:rPr>
    </w:lvl>
    <w:lvl w:ilvl="2" w:tplc="F7565B38" w:tentative="1">
      <w:start w:val="1"/>
      <w:numFmt w:val="bullet"/>
      <w:lvlText w:val=""/>
      <w:lvlPicBulletId w:val="1"/>
      <w:lvlJc w:val="left"/>
      <w:pPr>
        <w:tabs>
          <w:tab w:val="num" w:pos="2160"/>
        </w:tabs>
        <w:ind w:left="2160" w:hanging="360"/>
      </w:pPr>
      <w:rPr>
        <w:rFonts w:ascii="Symbol" w:hAnsi="Symbol" w:hint="default"/>
      </w:rPr>
    </w:lvl>
    <w:lvl w:ilvl="3" w:tplc="CB4E19EA" w:tentative="1">
      <w:start w:val="1"/>
      <w:numFmt w:val="bullet"/>
      <w:lvlText w:val=""/>
      <w:lvlPicBulletId w:val="1"/>
      <w:lvlJc w:val="left"/>
      <w:pPr>
        <w:tabs>
          <w:tab w:val="num" w:pos="2880"/>
        </w:tabs>
        <w:ind w:left="2880" w:hanging="360"/>
      </w:pPr>
      <w:rPr>
        <w:rFonts w:ascii="Symbol" w:hAnsi="Symbol" w:hint="default"/>
      </w:rPr>
    </w:lvl>
    <w:lvl w:ilvl="4" w:tplc="7182EF98" w:tentative="1">
      <w:start w:val="1"/>
      <w:numFmt w:val="bullet"/>
      <w:lvlText w:val=""/>
      <w:lvlPicBulletId w:val="1"/>
      <w:lvlJc w:val="left"/>
      <w:pPr>
        <w:tabs>
          <w:tab w:val="num" w:pos="3600"/>
        </w:tabs>
        <w:ind w:left="3600" w:hanging="360"/>
      </w:pPr>
      <w:rPr>
        <w:rFonts w:ascii="Symbol" w:hAnsi="Symbol" w:hint="default"/>
      </w:rPr>
    </w:lvl>
    <w:lvl w:ilvl="5" w:tplc="43A6BB6C" w:tentative="1">
      <w:start w:val="1"/>
      <w:numFmt w:val="bullet"/>
      <w:lvlText w:val=""/>
      <w:lvlPicBulletId w:val="1"/>
      <w:lvlJc w:val="left"/>
      <w:pPr>
        <w:tabs>
          <w:tab w:val="num" w:pos="4320"/>
        </w:tabs>
        <w:ind w:left="4320" w:hanging="360"/>
      </w:pPr>
      <w:rPr>
        <w:rFonts w:ascii="Symbol" w:hAnsi="Symbol" w:hint="default"/>
      </w:rPr>
    </w:lvl>
    <w:lvl w:ilvl="6" w:tplc="9E629158" w:tentative="1">
      <w:start w:val="1"/>
      <w:numFmt w:val="bullet"/>
      <w:lvlText w:val=""/>
      <w:lvlPicBulletId w:val="1"/>
      <w:lvlJc w:val="left"/>
      <w:pPr>
        <w:tabs>
          <w:tab w:val="num" w:pos="5040"/>
        </w:tabs>
        <w:ind w:left="5040" w:hanging="360"/>
      </w:pPr>
      <w:rPr>
        <w:rFonts w:ascii="Symbol" w:hAnsi="Symbol" w:hint="default"/>
      </w:rPr>
    </w:lvl>
    <w:lvl w:ilvl="7" w:tplc="815AE4EC" w:tentative="1">
      <w:start w:val="1"/>
      <w:numFmt w:val="bullet"/>
      <w:lvlText w:val=""/>
      <w:lvlPicBulletId w:val="1"/>
      <w:lvlJc w:val="left"/>
      <w:pPr>
        <w:tabs>
          <w:tab w:val="num" w:pos="5760"/>
        </w:tabs>
        <w:ind w:left="5760" w:hanging="360"/>
      </w:pPr>
      <w:rPr>
        <w:rFonts w:ascii="Symbol" w:hAnsi="Symbol" w:hint="default"/>
      </w:rPr>
    </w:lvl>
    <w:lvl w:ilvl="8" w:tplc="E82C8B86" w:tentative="1">
      <w:start w:val="1"/>
      <w:numFmt w:val="bullet"/>
      <w:lvlText w:val=""/>
      <w:lvlPicBulletId w:val="1"/>
      <w:lvlJc w:val="left"/>
      <w:pPr>
        <w:tabs>
          <w:tab w:val="num" w:pos="6480"/>
        </w:tabs>
        <w:ind w:left="6480" w:hanging="360"/>
      </w:pPr>
      <w:rPr>
        <w:rFonts w:ascii="Symbol" w:hAnsi="Symbol" w:hint="default"/>
      </w:rPr>
    </w:lvl>
  </w:abstractNum>
  <w:abstractNum w:abstractNumId="31">
    <w:nsid w:val="2FBA2FB7"/>
    <w:multiLevelType w:val="hybridMultilevel"/>
    <w:tmpl w:val="F9688FC6"/>
    <w:lvl w:ilvl="0" w:tplc="237A652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0055E65"/>
    <w:multiLevelType w:val="hybridMultilevel"/>
    <w:tmpl w:val="06DA525E"/>
    <w:lvl w:ilvl="0" w:tplc="328808FE">
      <w:start w:val="1"/>
      <w:numFmt w:val="bullet"/>
      <w:lvlText w:val=""/>
      <w:lvlPicBulletId w:val="0"/>
      <w:lvlJc w:val="left"/>
      <w:pPr>
        <w:tabs>
          <w:tab w:val="num" w:pos="720"/>
        </w:tabs>
        <w:ind w:left="720" w:hanging="360"/>
      </w:pPr>
      <w:rPr>
        <w:rFonts w:ascii="Symbol" w:hAnsi="Symbol" w:hint="default"/>
      </w:rPr>
    </w:lvl>
    <w:lvl w:ilvl="1" w:tplc="605E796E" w:tentative="1">
      <w:start w:val="1"/>
      <w:numFmt w:val="bullet"/>
      <w:lvlText w:val=""/>
      <w:lvlPicBulletId w:val="0"/>
      <w:lvlJc w:val="left"/>
      <w:pPr>
        <w:tabs>
          <w:tab w:val="num" w:pos="1440"/>
        </w:tabs>
        <w:ind w:left="1440" w:hanging="360"/>
      </w:pPr>
      <w:rPr>
        <w:rFonts w:ascii="Symbol" w:hAnsi="Symbol" w:hint="default"/>
      </w:rPr>
    </w:lvl>
    <w:lvl w:ilvl="2" w:tplc="DF4285DC" w:tentative="1">
      <w:start w:val="1"/>
      <w:numFmt w:val="bullet"/>
      <w:lvlText w:val=""/>
      <w:lvlPicBulletId w:val="0"/>
      <w:lvlJc w:val="left"/>
      <w:pPr>
        <w:tabs>
          <w:tab w:val="num" w:pos="2160"/>
        </w:tabs>
        <w:ind w:left="2160" w:hanging="360"/>
      </w:pPr>
      <w:rPr>
        <w:rFonts w:ascii="Symbol" w:hAnsi="Symbol" w:hint="default"/>
      </w:rPr>
    </w:lvl>
    <w:lvl w:ilvl="3" w:tplc="EC10A388" w:tentative="1">
      <w:start w:val="1"/>
      <w:numFmt w:val="bullet"/>
      <w:lvlText w:val=""/>
      <w:lvlPicBulletId w:val="0"/>
      <w:lvlJc w:val="left"/>
      <w:pPr>
        <w:tabs>
          <w:tab w:val="num" w:pos="2880"/>
        </w:tabs>
        <w:ind w:left="2880" w:hanging="360"/>
      </w:pPr>
      <w:rPr>
        <w:rFonts w:ascii="Symbol" w:hAnsi="Symbol" w:hint="default"/>
      </w:rPr>
    </w:lvl>
    <w:lvl w:ilvl="4" w:tplc="2A320AB8" w:tentative="1">
      <w:start w:val="1"/>
      <w:numFmt w:val="bullet"/>
      <w:lvlText w:val=""/>
      <w:lvlPicBulletId w:val="0"/>
      <w:lvlJc w:val="left"/>
      <w:pPr>
        <w:tabs>
          <w:tab w:val="num" w:pos="3600"/>
        </w:tabs>
        <w:ind w:left="3600" w:hanging="360"/>
      </w:pPr>
      <w:rPr>
        <w:rFonts w:ascii="Symbol" w:hAnsi="Symbol" w:hint="default"/>
      </w:rPr>
    </w:lvl>
    <w:lvl w:ilvl="5" w:tplc="9AA2CF8E" w:tentative="1">
      <w:start w:val="1"/>
      <w:numFmt w:val="bullet"/>
      <w:lvlText w:val=""/>
      <w:lvlPicBulletId w:val="0"/>
      <w:lvlJc w:val="left"/>
      <w:pPr>
        <w:tabs>
          <w:tab w:val="num" w:pos="4320"/>
        </w:tabs>
        <w:ind w:left="4320" w:hanging="360"/>
      </w:pPr>
      <w:rPr>
        <w:rFonts w:ascii="Symbol" w:hAnsi="Symbol" w:hint="default"/>
      </w:rPr>
    </w:lvl>
    <w:lvl w:ilvl="6" w:tplc="21062EAA" w:tentative="1">
      <w:start w:val="1"/>
      <w:numFmt w:val="bullet"/>
      <w:lvlText w:val=""/>
      <w:lvlPicBulletId w:val="0"/>
      <w:lvlJc w:val="left"/>
      <w:pPr>
        <w:tabs>
          <w:tab w:val="num" w:pos="5040"/>
        </w:tabs>
        <w:ind w:left="5040" w:hanging="360"/>
      </w:pPr>
      <w:rPr>
        <w:rFonts w:ascii="Symbol" w:hAnsi="Symbol" w:hint="default"/>
      </w:rPr>
    </w:lvl>
    <w:lvl w:ilvl="7" w:tplc="7C80B7E4" w:tentative="1">
      <w:start w:val="1"/>
      <w:numFmt w:val="bullet"/>
      <w:lvlText w:val=""/>
      <w:lvlPicBulletId w:val="0"/>
      <w:lvlJc w:val="left"/>
      <w:pPr>
        <w:tabs>
          <w:tab w:val="num" w:pos="5760"/>
        </w:tabs>
        <w:ind w:left="5760" w:hanging="360"/>
      </w:pPr>
      <w:rPr>
        <w:rFonts w:ascii="Symbol" w:hAnsi="Symbol" w:hint="default"/>
      </w:rPr>
    </w:lvl>
    <w:lvl w:ilvl="8" w:tplc="2E6082D4"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C932CD"/>
    <w:multiLevelType w:val="hybridMultilevel"/>
    <w:tmpl w:val="1D1ACA1A"/>
    <w:lvl w:ilvl="0" w:tplc="DFB022CA">
      <w:start w:val="1"/>
      <w:numFmt w:val="bullet"/>
      <w:lvlText w:val=""/>
      <w:lvlPicBulletId w:val="0"/>
      <w:lvlJc w:val="left"/>
      <w:pPr>
        <w:tabs>
          <w:tab w:val="num" w:pos="720"/>
        </w:tabs>
        <w:ind w:left="720" w:hanging="360"/>
      </w:pPr>
      <w:rPr>
        <w:rFonts w:ascii="Symbol" w:hAnsi="Symbol" w:hint="default"/>
      </w:rPr>
    </w:lvl>
    <w:lvl w:ilvl="1" w:tplc="F6EC471A" w:tentative="1">
      <w:start w:val="1"/>
      <w:numFmt w:val="bullet"/>
      <w:lvlText w:val=""/>
      <w:lvlPicBulletId w:val="0"/>
      <w:lvlJc w:val="left"/>
      <w:pPr>
        <w:tabs>
          <w:tab w:val="num" w:pos="1440"/>
        </w:tabs>
        <w:ind w:left="1440" w:hanging="360"/>
      </w:pPr>
      <w:rPr>
        <w:rFonts w:ascii="Symbol" w:hAnsi="Symbol" w:hint="default"/>
      </w:rPr>
    </w:lvl>
    <w:lvl w:ilvl="2" w:tplc="2E42FF00" w:tentative="1">
      <w:start w:val="1"/>
      <w:numFmt w:val="bullet"/>
      <w:lvlText w:val=""/>
      <w:lvlPicBulletId w:val="0"/>
      <w:lvlJc w:val="left"/>
      <w:pPr>
        <w:tabs>
          <w:tab w:val="num" w:pos="2160"/>
        </w:tabs>
        <w:ind w:left="2160" w:hanging="360"/>
      </w:pPr>
      <w:rPr>
        <w:rFonts w:ascii="Symbol" w:hAnsi="Symbol" w:hint="default"/>
      </w:rPr>
    </w:lvl>
    <w:lvl w:ilvl="3" w:tplc="6A92DD3A" w:tentative="1">
      <w:start w:val="1"/>
      <w:numFmt w:val="bullet"/>
      <w:lvlText w:val=""/>
      <w:lvlPicBulletId w:val="0"/>
      <w:lvlJc w:val="left"/>
      <w:pPr>
        <w:tabs>
          <w:tab w:val="num" w:pos="2880"/>
        </w:tabs>
        <w:ind w:left="2880" w:hanging="360"/>
      </w:pPr>
      <w:rPr>
        <w:rFonts w:ascii="Symbol" w:hAnsi="Symbol" w:hint="default"/>
      </w:rPr>
    </w:lvl>
    <w:lvl w:ilvl="4" w:tplc="809EC3B2" w:tentative="1">
      <w:start w:val="1"/>
      <w:numFmt w:val="bullet"/>
      <w:lvlText w:val=""/>
      <w:lvlPicBulletId w:val="0"/>
      <w:lvlJc w:val="left"/>
      <w:pPr>
        <w:tabs>
          <w:tab w:val="num" w:pos="3600"/>
        </w:tabs>
        <w:ind w:left="3600" w:hanging="360"/>
      </w:pPr>
      <w:rPr>
        <w:rFonts w:ascii="Symbol" w:hAnsi="Symbol" w:hint="default"/>
      </w:rPr>
    </w:lvl>
    <w:lvl w:ilvl="5" w:tplc="067C428A" w:tentative="1">
      <w:start w:val="1"/>
      <w:numFmt w:val="bullet"/>
      <w:lvlText w:val=""/>
      <w:lvlPicBulletId w:val="0"/>
      <w:lvlJc w:val="left"/>
      <w:pPr>
        <w:tabs>
          <w:tab w:val="num" w:pos="4320"/>
        </w:tabs>
        <w:ind w:left="4320" w:hanging="360"/>
      </w:pPr>
      <w:rPr>
        <w:rFonts w:ascii="Symbol" w:hAnsi="Symbol" w:hint="default"/>
      </w:rPr>
    </w:lvl>
    <w:lvl w:ilvl="6" w:tplc="096A8ED2" w:tentative="1">
      <w:start w:val="1"/>
      <w:numFmt w:val="bullet"/>
      <w:lvlText w:val=""/>
      <w:lvlPicBulletId w:val="0"/>
      <w:lvlJc w:val="left"/>
      <w:pPr>
        <w:tabs>
          <w:tab w:val="num" w:pos="5040"/>
        </w:tabs>
        <w:ind w:left="5040" w:hanging="360"/>
      </w:pPr>
      <w:rPr>
        <w:rFonts w:ascii="Symbol" w:hAnsi="Symbol" w:hint="default"/>
      </w:rPr>
    </w:lvl>
    <w:lvl w:ilvl="7" w:tplc="75D60898" w:tentative="1">
      <w:start w:val="1"/>
      <w:numFmt w:val="bullet"/>
      <w:lvlText w:val=""/>
      <w:lvlPicBulletId w:val="0"/>
      <w:lvlJc w:val="left"/>
      <w:pPr>
        <w:tabs>
          <w:tab w:val="num" w:pos="5760"/>
        </w:tabs>
        <w:ind w:left="5760" w:hanging="360"/>
      </w:pPr>
      <w:rPr>
        <w:rFonts w:ascii="Symbol" w:hAnsi="Symbol" w:hint="default"/>
      </w:rPr>
    </w:lvl>
    <w:lvl w:ilvl="8" w:tplc="26DC539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5A7912"/>
    <w:multiLevelType w:val="hybridMultilevel"/>
    <w:tmpl w:val="D83AA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FCC260A"/>
    <w:multiLevelType w:val="hybridMultilevel"/>
    <w:tmpl w:val="FDE4B820"/>
    <w:lvl w:ilvl="0" w:tplc="21949724">
      <w:start w:val="1"/>
      <w:numFmt w:val="bullet"/>
      <w:lvlText w:val=""/>
      <w:lvlPicBulletId w:val="2"/>
      <w:lvlJc w:val="left"/>
      <w:pPr>
        <w:tabs>
          <w:tab w:val="num" w:pos="720"/>
        </w:tabs>
        <w:ind w:left="720" w:hanging="360"/>
      </w:pPr>
      <w:rPr>
        <w:rFonts w:ascii="Symbol" w:hAnsi="Symbol" w:hint="default"/>
      </w:rPr>
    </w:lvl>
    <w:lvl w:ilvl="1" w:tplc="E29295A4" w:tentative="1">
      <w:start w:val="1"/>
      <w:numFmt w:val="bullet"/>
      <w:lvlText w:val=""/>
      <w:lvlPicBulletId w:val="2"/>
      <w:lvlJc w:val="left"/>
      <w:pPr>
        <w:tabs>
          <w:tab w:val="num" w:pos="1440"/>
        </w:tabs>
        <w:ind w:left="1440" w:hanging="360"/>
      </w:pPr>
      <w:rPr>
        <w:rFonts w:ascii="Symbol" w:hAnsi="Symbol" w:hint="default"/>
      </w:rPr>
    </w:lvl>
    <w:lvl w:ilvl="2" w:tplc="1C02E290" w:tentative="1">
      <w:start w:val="1"/>
      <w:numFmt w:val="bullet"/>
      <w:lvlText w:val=""/>
      <w:lvlPicBulletId w:val="2"/>
      <w:lvlJc w:val="left"/>
      <w:pPr>
        <w:tabs>
          <w:tab w:val="num" w:pos="2160"/>
        </w:tabs>
        <w:ind w:left="2160" w:hanging="360"/>
      </w:pPr>
      <w:rPr>
        <w:rFonts w:ascii="Symbol" w:hAnsi="Symbol" w:hint="default"/>
      </w:rPr>
    </w:lvl>
    <w:lvl w:ilvl="3" w:tplc="3240198E" w:tentative="1">
      <w:start w:val="1"/>
      <w:numFmt w:val="bullet"/>
      <w:lvlText w:val=""/>
      <w:lvlPicBulletId w:val="2"/>
      <w:lvlJc w:val="left"/>
      <w:pPr>
        <w:tabs>
          <w:tab w:val="num" w:pos="2880"/>
        </w:tabs>
        <w:ind w:left="2880" w:hanging="360"/>
      </w:pPr>
      <w:rPr>
        <w:rFonts w:ascii="Symbol" w:hAnsi="Symbol" w:hint="default"/>
      </w:rPr>
    </w:lvl>
    <w:lvl w:ilvl="4" w:tplc="DF94C4E2" w:tentative="1">
      <w:start w:val="1"/>
      <w:numFmt w:val="bullet"/>
      <w:lvlText w:val=""/>
      <w:lvlPicBulletId w:val="2"/>
      <w:lvlJc w:val="left"/>
      <w:pPr>
        <w:tabs>
          <w:tab w:val="num" w:pos="3600"/>
        </w:tabs>
        <w:ind w:left="3600" w:hanging="360"/>
      </w:pPr>
      <w:rPr>
        <w:rFonts w:ascii="Symbol" w:hAnsi="Symbol" w:hint="default"/>
      </w:rPr>
    </w:lvl>
    <w:lvl w:ilvl="5" w:tplc="C502948C" w:tentative="1">
      <w:start w:val="1"/>
      <w:numFmt w:val="bullet"/>
      <w:lvlText w:val=""/>
      <w:lvlPicBulletId w:val="2"/>
      <w:lvlJc w:val="left"/>
      <w:pPr>
        <w:tabs>
          <w:tab w:val="num" w:pos="4320"/>
        </w:tabs>
        <w:ind w:left="4320" w:hanging="360"/>
      </w:pPr>
      <w:rPr>
        <w:rFonts w:ascii="Symbol" w:hAnsi="Symbol" w:hint="default"/>
      </w:rPr>
    </w:lvl>
    <w:lvl w:ilvl="6" w:tplc="3D3A6594" w:tentative="1">
      <w:start w:val="1"/>
      <w:numFmt w:val="bullet"/>
      <w:lvlText w:val=""/>
      <w:lvlPicBulletId w:val="2"/>
      <w:lvlJc w:val="left"/>
      <w:pPr>
        <w:tabs>
          <w:tab w:val="num" w:pos="5040"/>
        </w:tabs>
        <w:ind w:left="5040" w:hanging="360"/>
      </w:pPr>
      <w:rPr>
        <w:rFonts w:ascii="Symbol" w:hAnsi="Symbol" w:hint="default"/>
      </w:rPr>
    </w:lvl>
    <w:lvl w:ilvl="7" w:tplc="606C7B9A" w:tentative="1">
      <w:start w:val="1"/>
      <w:numFmt w:val="bullet"/>
      <w:lvlText w:val=""/>
      <w:lvlPicBulletId w:val="2"/>
      <w:lvlJc w:val="left"/>
      <w:pPr>
        <w:tabs>
          <w:tab w:val="num" w:pos="5760"/>
        </w:tabs>
        <w:ind w:left="5760" w:hanging="360"/>
      </w:pPr>
      <w:rPr>
        <w:rFonts w:ascii="Symbol" w:hAnsi="Symbol" w:hint="default"/>
      </w:rPr>
    </w:lvl>
    <w:lvl w:ilvl="8" w:tplc="35C2B844" w:tentative="1">
      <w:start w:val="1"/>
      <w:numFmt w:val="bullet"/>
      <w:lvlText w:val=""/>
      <w:lvlPicBulletId w:val="2"/>
      <w:lvlJc w:val="left"/>
      <w:pPr>
        <w:tabs>
          <w:tab w:val="num" w:pos="6480"/>
        </w:tabs>
        <w:ind w:left="6480" w:hanging="360"/>
      </w:pPr>
      <w:rPr>
        <w:rFonts w:ascii="Symbol" w:hAnsi="Symbol" w:hint="default"/>
      </w:rPr>
    </w:lvl>
  </w:abstractNum>
  <w:abstractNum w:abstractNumId="38">
    <w:nsid w:val="3FF440EA"/>
    <w:multiLevelType w:val="hybridMultilevel"/>
    <w:tmpl w:val="3F14428E"/>
    <w:lvl w:ilvl="0" w:tplc="8C841EAE">
      <w:start w:val="1"/>
      <w:numFmt w:val="bullet"/>
      <w:lvlText w:val=""/>
      <w:lvlPicBulletId w:val="1"/>
      <w:lvlJc w:val="left"/>
      <w:pPr>
        <w:tabs>
          <w:tab w:val="num" w:pos="720"/>
        </w:tabs>
        <w:ind w:left="720" w:hanging="360"/>
      </w:pPr>
      <w:rPr>
        <w:rFonts w:ascii="Symbol" w:hAnsi="Symbol" w:hint="default"/>
      </w:rPr>
    </w:lvl>
    <w:lvl w:ilvl="1" w:tplc="6DE0A866" w:tentative="1">
      <w:start w:val="1"/>
      <w:numFmt w:val="bullet"/>
      <w:lvlText w:val=""/>
      <w:lvlPicBulletId w:val="1"/>
      <w:lvlJc w:val="left"/>
      <w:pPr>
        <w:tabs>
          <w:tab w:val="num" w:pos="1440"/>
        </w:tabs>
        <w:ind w:left="1440" w:hanging="360"/>
      </w:pPr>
      <w:rPr>
        <w:rFonts w:ascii="Symbol" w:hAnsi="Symbol" w:hint="default"/>
      </w:rPr>
    </w:lvl>
    <w:lvl w:ilvl="2" w:tplc="E514E208" w:tentative="1">
      <w:start w:val="1"/>
      <w:numFmt w:val="bullet"/>
      <w:lvlText w:val=""/>
      <w:lvlPicBulletId w:val="1"/>
      <w:lvlJc w:val="left"/>
      <w:pPr>
        <w:tabs>
          <w:tab w:val="num" w:pos="2160"/>
        </w:tabs>
        <w:ind w:left="2160" w:hanging="360"/>
      </w:pPr>
      <w:rPr>
        <w:rFonts w:ascii="Symbol" w:hAnsi="Symbol" w:hint="default"/>
      </w:rPr>
    </w:lvl>
    <w:lvl w:ilvl="3" w:tplc="02C21C36" w:tentative="1">
      <w:start w:val="1"/>
      <w:numFmt w:val="bullet"/>
      <w:lvlText w:val=""/>
      <w:lvlPicBulletId w:val="1"/>
      <w:lvlJc w:val="left"/>
      <w:pPr>
        <w:tabs>
          <w:tab w:val="num" w:pos="2880"/>
        </w:tabs>
        <w:ind w:left="2880" w:hanging="360"/>
      </w:pPr>
      <w:rPr>
        <w:rFonts w:ascii="Symbol" w:hAnsi="Symbol" w:hint="default"/>
      </w:rPr>
    </w:lvl>
    <w:lvl w:ilvl="4" w:tplc="CB1CB0B0" w:tentative="1">
      <w:start w:val="1"/>
      <w:numFmt w:val="bullet"/>
      <w:lvlText w:val=""/>
      <w:lvlPicBulletId w:val="1"/>
      <w:lvlJc w:val="left"/>
      <w:pPr>
        <w:tabs>
          <w:tab w:val="num" w:pos="3600"/>
        </w:tabs>
        <w:ind w:left="3600" w:hanging="360"/>
      </w:pPr>
      <w:rPr>
        <w:rFonts w:ascii="Symbol" w:hAnsi="Symbol" w:hint="default"/>
      </w:rPr>
    </w:lvl>
    <w:lvl w:ilvl="5" w:tplc="C14AA832" w:tentative="1">
      <w:start w:val="1"/>
      <w:numFmt w:val="bullet"/>
      <w:lvlText w:val=""/>
      <w:lvlPicBulletId w:val="1"/>
      <w:lvlJc w:val="left"/>
      <w:pPr>
        <w:tabs>
          <w:tab w:val="num" w:pos="4320"/>
        </w:tabs>
        <w:ind w:left="4320" w:hanging="360"/>
      </w:pPr>
      <w:rPr>
        <w:rFonts w:ascii="Symbol" w:hAnsi="Symbol" w:hint="default"/>
      </w:rPr>
    </w:lvl>
    <w:lvl w:ilvl="6" w:tplc="13B68D06" w:tentative="1">
      <w:start w:val="1"/>
      <w:numFmt w:val="bullet"/>
      <w:lvlText w:val=""/>
      <w:lvlPicBulletId w:val="1"/>
      <w:lvlJc w:val="left"/>
      <w:pPr>
        <w:tabs>
          <w:tab w:val="num" w:pos="5040"/>
        </w:tabs>
        <w:ind w:left="5040" w:hanging="360"/>
      </w:pPr>
      <w:rPr>
        <w:rFonts w:ascii="Symbol" w:hAnsi="Symbol" w:hint="default"/>
      </w:rPr>
    </w:lvl>
    <w:lvl w:ilvl="7" w:tplc="B3C65736" w:tentative="1">
      <w:start w:val="1"/>
      <w:numFmt w:val="bullet"/>
      <w:lvlText w:val=""/>
      <w:lvlPicBulletId w:val="1"/>
      <w:lvlJc w:val="left"/>
      <w:pPr>
        <w:tabs>
          <w:tab w:val="num" w:pos="5760"/>
        </w:tabs>
        <w:ind w:left="5760" w:hanging="360"/>
      </w:pPr>
      <w:rPr>
        <w:rFonts w:ascii="Symbol" w:hAnsi="Symbol" w:hint="default"/>
      </w:rPr>
    </w:lvl>
    <w:lvl w:ilvl="8" w:tplc="1670195C" w:tentative="1">
      <w:start w:val="1"/>
      <w:numFmt w:val="bullet"/>
      <w:lvlText w:val=""/>
      <w:lvlPicBulletId w:val="1"/>
      <w:lvlJc w:val="left"/>
      <w:pPr>
        <w:tabs>
          <w:tab w:val="num" w:pos="6480"/>
        </w:tabs>
        <w:ind w:left="6480" w:hanging="360"/>
      </w:pPr>
      <w:rPr>
        <w:rFonts w:ascii="Symbol" w:hAnsi="Symbol" w:hint="default"/>
      </w:rPr>
    </w:lvl>
  </w:abstractNum>
  <w:abstractNum w:abstractNumId="39">
    <w:nsid w:val="45EC3F0C"/>
    <w:multiLevelType w:val="hybridMultilevel"/>
    <w:tmpl w:val="E77E83E6"/>
    <w:lvl w:ilvl="0" w:tplc="A2DA1F80">
      <w:start w:val="1"/>
      <w:numFmt w:val="bullet"/>
      <w:lvlText w:val=""/>
      <w:lvlPicBulletId w:val="2"/>
      <w:lvlJc w:val="left"/>
      <w:pPr>
        <w:tabs>
          <w:tab w:val="num" w:pos="720"/>
        </w:tabs>
        <w:ind w:left="720" w:hanging="360"/>
      </w:pPr>
      <w:rPr>
        <w:rFonts w:ascii="Symbol" w:hAnsi="Symbol" w:hint="default"/>
      </w:rPr>
    </w:lvl>
    <w:lvl w:ilvl="1" w:tplc="E3AE0E98" w:tentative="1">
      <w:start w:val="1"/>
      <w:numFmt w:val="bullet"/>
      <w:lvlText w:val=""/>
      <w:lvlPicBulletId w:val="2"/>
      <w:lvlJc w:val="left"/>
      <w:pPr>
        <w:tabs>
          <w:tab w:val="num" w:pos="1440"/>
        </w:tabs>
        <w:ind w:left="1440" w:hanging="360"/>
      </w:pPr>
      <w:rPr>
        <w:rFonts w:ascii="Symbol" w:hAnsi="Symbol" w:hint="default"/>
      </w:rPr>
    </w:lvl>
    <w:lvl w:ilvl="2" w:tplc="35AEB00A" w:tentative="1">
      <w:start w:val="1"/>
      <w:numFmt w:val="bullet"/>
      <w:lvlText w:val=""/>
      <w:lvlPicBulletId w:val="2"/>
      <w:lvlJc w:val="left"/>
      <w:pPr>
        <w:tabs>
          <w:tab w:val="num" w:pos="2160"/>
        </w:tabs>
        <w:ind w:left="2160" w:hanging="360"/>
      </w:pPr>
      <w:rPr>
        <w:rFonts w:ascii="Symbol" w:hAnsi="Symbol" w:hint="default"/>
      </w:rPr>
    </w:lvl>
    <w:lvl w:ilvl="3" w:tplc="F918CC76" w:tentative="1">
      <w:start w:val="1"/>
      <w:numFmt w:val="bullet"/>
      <w:lvlText w:val=""/>
      <w:lvlPicBulletId w:val="2"/>
      <w:lvlJc w:val="left"/>
      <w:pPr>
        <w:tabs>
          <w:tab w:val="num" w:pos="2880"/>
        </w:tabs>
        <w:ind w:left="2880" w:hanging="360"/>
      </w:pPr>
      <w:rPr>
        <w:rFonts w:ascii="Symbol" w:hAnsi="Symbol" w:hint="default"/>
      </w:rPr>
    </w:lvl>
    <w:lvl w:ilvl="4" w:tplc="5AA6F38A" w:tentative="1">
      <w:start w:val="1"/>
      <w:numFmt w:val="bullet"/>
      <w:lvlText w:val=""/>
      <w:lvlPicBulletId w:val="2"/>
      <w:lvlJc w:val="left"/>
      <w:pPr>
        <w:tabs>
          <w:tab w:val="num" w:pos="3600"/>
        </w:tabs>
        <w:ind w:left="3600" w:hanging="360"/>
      </w:pPr>
      <w:rPr>
        <w:rFonts w:ascii="Symbol" w:hAnsi="Symbol" w:hint="default"/>
      </w:rPr>
    </w:lvl>
    <w:lvl w:ilvl="5" w:tplc="AD0E6930" w:tentative="1">
      <w:start w:val="1"/>
      <w:numFmt w:val="bullet"/>
      <w:lvlText w:val=""/>
      <w:lvlPicBulletId w:val="2"/>
      <w:lvlJc w:val="left"/>
      <w:pPr>
        <w:tabs>
          <w:tab w:val="num" w:pos="4320"/>
        </w:tabs>
        <w:ind w:left="4320" w:hanging="360"/>
      </w:pPr>
      <w:rPr>
        <w:rFonts w:ascii="Symbol" w:hAnsi="Symbol" w:hint="default"/>
      </w:rPr>
    </w:lvl>
    <w:lvl w:ilvl="6" w:tplc="C8E453A8" w:tentative="1">
      <w:start w:val="1"/>
      <w:numFmt w:val="bullet"/>
      <w:lvlText w:val=""/>
      <w:lvlPicBulletId w:val="2"/>
      <w:lvlJc w:val="left"/>
      <w:pPr>
        <w:tabs>
          <w:tab w:val="num" w:pos="5040"/>
        </w:tabs>
        <w:ind w:left="5040" w:hanging="360"/>
      </w:pPr>
      <w:rPr>
        <w:rFonts w:ascii="Symbol" w:hAnsi="Symbol" w:hint="default"/>
      </w:rPr>
    </w:lvl>
    <w:lvl w:ilvl="7" w:tplc="E97CC26E" w:tentative="1">
      <w:start w:val="1"/>
      <w:numFmt w:val="bullet"/>
      <w:lvlText w:val=""/>
      <w:lvlPicBulletId w:val="2"/>
      <w:lvlJc w:val="left"/>
      <w:pPr>
        <w:tabs>
          <w:tab w:val="num" w:pos="5760"/>
        </w:tabs>
        <w:ind w:left="5760" w:hanging="360"/>
      </w:pPr>
      <w:rPr>
        <w:rFonts w:ascii="Symbol" w:hAnsi="Symbol" w:hint="default"/>
      </w:rPr>
    </w:lvl>
    <w:lvl w:ilvl="8" w:tplc="94B21FB8" w:tentative="1">
      <w:start w:val="1"/>
      <w:numFmt w:val="bullet"/>
      <w:lvlText w:val=""/>
      <w:lvlPicBulletId w:val="2"/>
      <w:lvlJc w:val="left"/>
      <w:pPr>
        <w:tabs>
          <w:tab w:val="num" w:pos="6480"/>
        </w:tabs>
        <w:ind w:left="6480" w:hanging="360"/>
      </w:pPr>
      <w:rPr>
        <w:rFonts w:ascii="Symbol" w:hAnsi="Symbol" w:hint="default"/>
      </w:rPr>
    </w:lvl>
  </w:abstractNum>
  <w:abstractNum w:abstractNumId="40">
    <w:nsid w:val="47DF6B71"/>
    <w:multiLevelType w:val="hybridMultilevel"/>
    <w:tmpl w:val="2F18FEBA"/>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1">
    <w:nsid w:val="48A5229C"/>
    <w:multiLevelType w:val="hybridMultilevel"/>
    <w:tmpl w:val="D57C7594"/>
    <w:lvl w:ilvl="0" w:tplc="3B92A564">
      <w:start w:val="1"/>
      <w:numFmt w:val="bullet"/>
      <w:lvlText w:val=""/>
      <w:lvlPicBulletId w:val="2"/>
      <w:lvlJc w:val="left"/>
      <w:pPr>
        <w:tabs>
          <w:tab w:val="num" w:pos="720"/>
        </w:tabs>
        <w:ind w:left="720" w:hanging="360"/>
      </w:pPr>
      <w:rPr>
        <w:rFonts w:ascii="Symbol" w:hAnsi="Symbol" w:hint="default"/>
      </w:rPr>
    </w:lvl>
    <w:lvl w:ilvl="1" w:tplc="883627FA" w:tentative="1">
      <w:start w:val="1"/>
      <w:numFmt w:val="bullet"/>
      <w:lvlText w:val=""/>
      <w:lvlPicBulletId w:val="2"/>
      <w:lvlJc w:val="left"/>
      <w:pPr>
        <w:tabs>
          <w:tab w:val="num" w:pos="1440"/>
        </w:tabs>
        <w:ind w:left="1440" w:hanging="360"/>
      </w:pPr>
      <w:rPr>
        <w:rFonts w:ascii="Symbol" w:hAnsi="Symbol" w:hint="default"/>
      </w:rPr>
    </w:lvl>
    <w:lvl w:ilvl="2" w:tplc="2108726A" w:tentative="1">
      <w:start w:val="1"/>
      <w:numFmt w:val="bullet"/>
      <w:lvlText w:val=""/>
      <w:lvlPicBulletId w:val="2"/>
      <w:lvlJc w:val="left"/>
      <w:pPr>
        <w:tabs>
          <w:tab w:val="num" w:pos="2160"/>
        </w:tabs>
        <w:ind w:left="2160" w:hanging="360"/>
      </w:pPr>
      <w:rPr>
        <w:rFonts w:ascii="Symbol" w:hAnsi="Symbol" w:hint="default"/>
      </w:rPr>
    </w:lvl>
    <w:lvl w:ilvl="3" w:tplc="A6A0F4E6" w:tentative="1">
      <w:start w:val="1"/>
      <w:numFmt w:val="bullet"/>
      <w:lvlText w:val=""/>
      <w:lvlPicBulletId w:val="2"/>
      <w:lvlJc w:val="left"/>
      <w:pPr>
        <w:tabs>
          <w:tab w:val="num" w:pos="2880"/>
        </w:tabs>
        <w:ind w:left="2880" w:hanging="360"/>
      </w:pPr>
      <w:rPr>
        <w:rFonts w:ascii="Symbol" w:hAnsi="Symbol" w:hint="default"/>
      </w:rPr>
    </w:lvl>
    <w:lvl w:ilvl="4" w:tplc="DFF2C372" w:tentative="1">
      <w:start w:val="1"/>
      <w:numFmt w:val="bullet"/>
      <w:lvlText w:val=""/>
      <w:lvlPicBulletId w:val="2"/>
      <w:lvlJc w:val="left"/>
      <w:pPr>
        <w:tabs>
          <w:tab w:val="num" w:pos="3600"/>
        </w:tabs>
        <w:ind w:left="3600" w:hanging="360"/>
      </w:pPr>
      <w:rPr>
        <w:rFonts w:ascii="Symbol" w:hAnsi="Symbol" w:hint="default"/>
      </w:rPr>
    </w:lvl>
    <w:lvl w:ilvl="5" w:tplc="6D641E5C" w:tentative="1">
      <w:start w:val="1"/>
      <w:numFmt w:val="bullet"/>
      <w:lvlText w:val=""/>
      <w:lvlPicBulletId w:val="2"/>
      <w:lvlJc w:val="left"/>
      <w:pPr>
        <w:tabs>
          <w:tab w:val="num" w:pos="4320"/>
        </w:tabs>
        <w:ind w:left="4320" w:hanging="360"/>
      </w:pPr>
      <w:rPr>
        <w:rFonts w:ascii="Symbol" w:hAnsi="Symbol" w:hint="default"/>
      </w:rPr>
    </w:lvl>
    <w:lvl w:ilvl="6" w:tplc="FD28A51A" w:tentative="1">
      <w:start w:val="1"/>
      <w:numFmt w:val="bullet"/>
      <w:lvlText w:val=""/>
      <w:lvlPicBulletId w:val="2"/>
      <w:lvlJc w:val="left"/>
      <w:pPr>
        <w:tabs>
          <w:tab w:val="num" w:pos="5040"/>
        </w:tabs>
        <w:ind w:left="5040" w:hanging="360"/>
      </w:pPr>
      <w:rPr>
        <w:rFonts w:ascii="Symbol" w:hAnsi="Symbol" w:hint="default"/>
      </w:rPr>
    </w:lvl>
    <w:lvl w:ilvl="7" w:tplc="40AEB3FC" w:tentative="1">
      <w:start w:val="1"/>
      <w:numFmt w:val="bullet"/>
      <w:lvlText w:val=""/>
      <w:lvlPicBulletId w:val="2"/>
      <w:lvlJc w:val="left"/>
      <w:pPr>
        <w:tabs>
          <w:tab w:val="num" w:pos="5760"/>
        </w:tabs>
        <w:ind w:left="5760" w:hanging="360"/>
      </w:pPr>
      <w:rPr>
        <w:rFonts w:ascii="Symbol" w:hAnsi="Symbol" w:hint="default"/>
      </w:rPr>
    </w:lvl>
    <w:lvl w:ilvl="8" w:tplc="53F8D226" w:tentative="1">
      <w:start w:val="1"/>
      <w:numFmt w:val="bullet"/>
      <w:lvlText w:val=""/>
      <w:lvlPicBulletId w:val="2"/>
      <w:lvlJc w:val="left"/>
      <w:pPr>
        <w:tabs>
          <w:tab w:val="num" w:pos="6480"/>
        </w:tabs>
        <w:ind w:left="6480" w:hanging="360"/>
      </w:pPr>
      <w:rPr>
        <w:rFonts w:ascii="Symbol" w:hAnsi="Symbol" w:hint="default"/>
      </w:rPr>
    </w:lvl>
  </w:abstractNum>
  <w:abstractNum w:abstractNumId="42">
    <w:nsid w:val="4A462264"/>
    <w:multiLevelType w:val="hybridMultilevel"/>
    <w:tmpl w:val="10748262"/>
    <w:lvl w:ilvl="0" w:tplc="4A24A1D6">
      <w:start w:val="1"/>
      <w:numFmt w:val="bullet"/>
      <w:lvlText w:val=""/>
      <w:lvlPicBulletId w:val="0"/>
      <w:lvlJc w:val="left"/>
      <w:pPr>
        <w:tabs>
          <w:tab w:val="num" w:pos="720"/>
        </w:tabs>
        <w:ind w:left="720" w:hanging="360"/>
      </w:pPr>
      <w:rPr>
        <w:rFonts w:ascii="Symbol" w:hAnsi="Symbol" w:hint="default"/>
      </w:rPr>
    </w:lvl>
    <w:lvl w:ilvl="1" w:tplc="02BAFDC0" w:tentative="1">
      <w:start w:val="1"/>
      <w:numFmt w:val="bullet"/>
      <w:lvlText w:val=""/>
      <w:lvlPicBulletId w:val="0"/>
      <w:lvlJc w:val="left"/>
      <w:pPr>
        <w:tabs>
          <w:tab w:val="num" w:pos="1440"/>
        </w:tabs>
        <w:ind w:left="1440" w:hanging="360"/>
      </w:pPr>
      <w:rPr>
        <w:rFonts w:ascii="Symbol" w:hAnsi="Symbol" w:hint="default"/>
      </w:rPr>
    </w:lvl>
    <w:lvl w:ilvl="2" w:tplc="4BD47D50" w:tentative="1">
      <w:start w:val="1"/>
      <w:numFmt w:val="bullet"/>
      <w:lvlText w:val=""/>
      <w:lvlPicBulletId w:val="0"/>
      <w:lvlJc w:val="left"/>
      <w:pPr>
        <w:tabs>
          <w:tab w:val="num" w:pos="2160"/>
        </w:tabs>
        <w:ind w:left="2160" w:hanging="360"/>
      </w:pPr>
      <w:rPr>
        <w:rFonts w:ascii="Symbol" w:hAnsi="Symbol" w:hint="default"/>
      </w:rPr>
    </w:lvl>
    <w:lvl w:ilvl="3" w:tplc="E346AF0C" w:tentative="1">
      <w:start w:val="1"/>
      <w:numFmt w:val="bullet"/>
      <w:lvlText w:val=""/>
      <w:lvlPicBulletId w:val="0"/>
      <w:lvlJc w:val="left"/>
      <w:pPr>
        <w:tabs>
          <w:tab w:val="num" w:pos="2880"/>
        </w:tabs>
        <w:ind w:left="2880" w:hanging="360"/>
      </w:pPr>
      <w:rPr>
        <w:rFonts w:ascii="Symbol" w:hAnsi="Symbol" w:hint="default"/>
      </w:rPr>
    </w:lvl>
    <w:lvl w:ilvl="4" w:tplc="F52678FA" w:tentative="1">
      <w:start w:val="1"/>
      <w:numFmt w:val="bullet"/>
      <w:lvlText w:val=""/>
      <w:lvlPicBulletId w:val="0"/>
      <w:lvlJc w:val="left"/>
      <w:pPr>
        <w:tabs>
          <w:tab w:val="num" w:pos="3600"/>
        </w:tabs>
        <w:ind w:left="3600" w:hanging="360"/>
      </w:pPr>
      <w:rPr>
        <w:rFonts w:ascii="Symbol" w:hAnsi="Symbol" w:hint="default"/>
      </w:rPr>
    </w:lvl>
    <w:lvl w:ilvl="5" w:tplc="75584C40" w:tentative="1">
      <w:start w:val="1"/>
      <w:numFmt w:val="bullet"/>
      <w:lvlText w:val=""/>
      <w:lvlPicBulletId w:val="0"/>
      <w:lvlJc w:val="left"/>
      <w:pPr>
        <w:tabs>
          <w:tab w:val="num" w:pos="4320"/>
        </w:tabs>
        <w:ind w:left="4320" w:hanging="360"/>
      </w:pPr>
      <w:rPr>
        <w:rFonts w:ascii="Symbol" w:hAnsi="Symbol" w:hint="default"/>
      </w:rPr>
    </w:lvl>
    <w:lvl w:ilvl="6" w:tplc="98BE24FC" w:tentative="1">
      <w:start w:val="1"/>
      <w:numFmt w:val="bullet"/>
      <w:lvlText w:val=""/>
      <w:lvlPicBulletId w:val="0"/>
      <w:lvlJc w:val="left"/>
      <w:pPr>
        <w:tabs>
          <w:tab w:val="num" w:pos="5040"/>
        </w:tabs>
        <w:ind w:left="5040" w:hanging="360"/>
      </w:pPr>
      <w:rPr>
        <w:rFonts w:ascii="Symbol" w:hAnsi="Symbol" w:hint="default"/>
      </w:rPr>
    </w:lvl>
    <w:lvl w:ilvl="7" w:tplc="60C84372" w:tentative="1">
      <w:start w:val="1"/>
      <w:numFmt w:val="bullet"/>
      <w:lvlText w:val=""/>
      <w:lvlPicBulletId w:val="0"/>
      <w:lvlJc w:val="left"/>
      <w:pPr>
        <w:tabs>
          <w:tab w:val="num" w:pos="5760"/>
        </w:tabs>
        <w:ind w:left="5760" w:hanging="360"/>
      </w:pPr>
      <w:rPr>
        <w:rFonts w:ascii="Symbol" w:hAnsi="Symbol" w:hint="default"/>
      </w:rPr>
    </w:lvl>
    <w:lvl w:ilvl="8" w:tplc="D16A7E14"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54405068"/>
    <w:multiLevelType w:val="hybridMultilevel"/>
    <w:tmpl w:val="E2464942"/>
    <w:lvl w:ilvl="0" w:tplc="DC2C2590">
      <w:start w:val="1"/>
      <w:numFmt w:val="bullet"/>
      <w:lvlText w:val=""/>
      <w:lvlJc w:val="left"/>
      <w:pPr>
        <w:tabs>
          <w:tab w:val="num" w:pos="720"/>
        </w:tabs>
        <w:ind w:left="720" w:hanging="360"/>
      </w:pPr>
      <w:rPr>
        <w:rFonts w:ascii="Wingdings" w:hAnsi="Wingdings" w:hint="default"/>
      </w:rPr>
    </w:lvl>
    <w:lvl w:ilvl="1" w:tplc="47D2AE68" w:tentative="1">
      <w:start w:val="1"/>
      <w:numFmt w:val="bullet"/>
      <w:lvlText w:val=""/>
      <w:lvlJc w:val="left"/>
      <w:pPr>
        <w:tabs>
          <w:tab w:val="num" w:pos="1440"/>
        </w:tabs>
        <w:ind w:left="1440" w:hanging="360"/>
      </w:pPr>
      <w:rPr>
        <w:rFonts w:ascii="Wingdings" w:hAnsi="Wingdings" w:hint="default"/>
      </w:rPr>
    </w:lvl>
    <w:lvl w:ilvl="2" w:tplc="77FECC4C" w:tentative="1">
      <w:start w:val="1"/>
      <w:numFmt w:val="bullet"/>
      <w:lvlText w:val=""/>
      <w:lvlJc w:val="left"/>
      <w:pPr>
        <w:tabs>
          <w:tab w:val="num" w:pos="2160"/>
        </w:tabs>
        <w:ind w:left="2160" w:hanging="360"/>
      </w:pPr>
      <w:rPr>
        <w:rFonts w:ascii="Wingdings" w:hAnsi="Wingdings" w:hint="default"/>
      </w:rPr>
    </w:lvl>
    <w:lvl w:ilvl="3" w:tplc="08948B6E" w:tentative="1">
      <w:start w:val="1"/>
      <w:numFmt w:val="bullet"/>
      <w:lvlText w:val=""/>
      <w:lvlJc w:val="left"/>
      <w:pPr>
        <w:tabs>
          <w:tab w:val="num" w:pos="2880"/>
        </w:tabs>
        <w:ind w:left="2880" w:hanging="360"/>
      </w:pPr>
      <w:rPr>
        <w:rFonts w:ascii="Wingdings" w:hAnsi="Wingdings" w:hint="default"/>
      </w:rPr>
    </w:lvl>
    <w:lvl w:ilvl="4" w:tplc="81A89E40" w:tentative="1">
      <w:start w:val="1"/>
      <w:numFmt w:val="bullet"/>
      <w:lvlText w:val=""/>
      <w:lvlJc w:val="left"/>
      <w:pPr>
        <w:tabs>
          <w:tab w:val="num" w:pos="3600"/>
        </w:tabs>
        <w:ind w:left="3600" w:hanging="360"/>
      </w:pPr>
      <w:rPr>
        <w:rFonts w:ascii="Wingdings" w:hAnsi="Wingdings" w:hint="default"/>
      </w:rPr>
    </w:lvl>
    <w:lvl w:ilvl="5" w:tplc="9D0EA84E" w:tentative="1">
      <w:start w:val="1"/>
      <w:numFmt w:val="bullet"/>
      <w:lvlText w:val=""/>
      <w:lvlJc w:val="left"/>
      <w:pPr>
        <w:tabs>
          <w:tab w:val="num" w:pos="4320"/>
        </w:tabs>
        <w:ind w:left="4320" w:hanging="360"/>
      </w:pPr>
      <w:rPr>
        <w:rFonts w:ascii="Wingdings" w:hAnsi="Wingdings" w:hint="default"/>
      </w:rPr>
    </w:lvl>
    <w:lvl w:ilvl="6" w:tplc="425C0E16" w:tentative="1">
      <w:start w:val="1"/>
      <w:numFmt w:val="bullet"/>
      <w:lvlText w:val=""/>
      <w:lvlJc w:val="left"/>
      <w:pPr>
        <w:tabs>
          <w:tab w:val="num" w:pos="5040"/>
        </w:tabs>
        <w:ind w:left="5040" w:hanging="360"/>
      </w:pPr>
      <w:rPr>
        <w:rFonts w:ascii="Wingdings" w:hAnsi="Wingdings" w:hint="default"/>
      </w:rPr>
    </w:lvl>
    <w:lvl w:ilvl="7" w:tplc="ABEE36F2" w:tentative="1">
      <w:start w:val="1"/>
      <w:numFmt w:val="bullet"/>
      <w:lvlText w:val=""/>
      <w:lvlJc w:val="left"/>
      <w:pPr>
        <w:tabs>
          <w:tab w:val="num" w:pos="5760"/>
        </w:tabs>
        <w:ind w:left="5760" w:hanging="360"/>
      </w:pPr>
      <w:rPr>
        <w:rFonts w:ascii="Wingdings" w:hAnsi="Wingdings" w:hint="default"/>
      </w:rPr>
    </w:lvl>
    <w:lvl w:ilvl="8" w:tplc="435817C6" w:tentative="1">
      <w:start w:val="1"/>
      <w:numFmt w:val="bullet"/>
      <w:lvlText w:val=""/>
      <w:lvlJc w:val="left"/>
      <w:pPr>
        <w:tabs>
          <w:tab w:val="num" w:pos="6480"/>
        </w:tabs>
        <w:ind w:left="6480" w:hanging="360"/>
      </w:pPr>
      <w:rPr>
        <w:rFonts w:ascii="Wingdings" w:hAnsi="Wingdings" w:hint="default"/>
      </w:rPr>
    </w:lvl>
  </w:abstractNum>
  <w:abstractNum w:abstractNumId="44">
    <w:nsid w:val="567E5CFD"/>
    <w:multiLevelType w:val="hybridMultilevel"/>
    <w:tmpl w:val="206417AA"/>
    <w:lvl w:ilvl="0" w:tplc="4DBEC208">
      <w:start w:val="1"/>
      <w:numFmt w:val="bullet"/>
      <w:lvlText w:val=""/>
      <w:lvlPicBulletId w:val="1"/>
      <w:lvlJc w:val="left"/>
      <w:pPr>
        <w:tabs>
          <w:tab w:val="num" w:pos="720"/>
        </w:tabs>
        <w:ind w:left="720" w:hanging="360"/>
      </w:pPr>
      <w:rPr>
        <w:rFonts w:ascii="Symbol" w:hAnsi="Symbol" w:hint="default"/>
      </w:rPr>
    </w:lvl>
    <w:lvl w:ilvl="1" w:tplc="4F1C43FA" w:tentative="1">
      <w:start w:val="1"/>
      <w:numFmt w:val="bullet"/>
      <w:lvlText w:val=""/>
      <w:lvlPicBulletId w:val="1"/>
      <w:lvlJc w:val="left"/>
      <w:pPr>
        <w:tabs>
          <w:tab w:val="num" w:pos="1440"/>
        </w:tabs>
        <w:ind w:left="1440" w:hanging="360"/>
      </w:pPr>
      <w:rPr>
        <w:rFonts w:ascii="Symbol" w:hAnsi="Symbol" w:hint="default"/>
      </w:rPr>
    </w:lvl>
    <w:lvl w:ilvl="2" w:tplc="285CC94E" w:tentative="1">
      <w:start w:val="1"/>
      <w:numFmt w:val="bullet"/>
      <w:lvlText w:val=""/>
      <w:lvlPicBulletId w:val="1"/>
      <w:lvlJc w:val="left"/>
      <w:pPr>
        <w:tabs>
          <w:tab w:val="num" w:pos="2160"/>
        </w:tabs>
        <w:ind w:left="2160" w:hanging="360"/>
      </w:pPr>
      <w:rPr>
        <w:rFonts w:ascii="Symbol" w:hAnsi="Symbol" w:hint="default"/>
      </w:rPr>
    </w:lvl>
    <w:lvl w:ilvl="3" w:tplc="48B6E808" w:tentative="1">
      <w:start w:val="1"/>
      <w:numFmt w:val="bullet"/>
      <w:lvlText w:val=""/>
      <w:lvlPicBulletId w:val="1"/>
      <w:lvlJc w:val="left"/>
      <w:pPr>
        <w:tabs>
          <w:tab w:val="num" w:pos="2880"/>
        </w:tabs>
        <w:ind w:left="2880" w:hanging="360"/>
      </w:pPr>
      <w:rPr>
        <w:rFonts w:ascii="Symbol" w:hAnsi="Symbol" w:hint="default"/>
      </w:rPr>
    </w:lvl>
    <w:lvl w:ilvl="4" w:tplc="1510745A" w:tentative="1">
      <w:start w:val="1"/>
      <w:numFmt w:val="bullet"/>
      <w:lvlText w:val=""/>
      <w:lvlPicBulletId w:val="1"/>
      <w:lvlJc w:val="left"/>
      <w:pPr>
        <w:tabs>
          <w:tab w:val="num" w:pos="3600"/>
        </w:tabs>
        <w:ind w:left="3600" w:hanging="360"/>
      </w:pPr>
      <w:rPr>
        <w:rFonts w:ascii="Symbol" w:hAnsi="Symbol" w:hint="default"/>
      </w:rPr>
    </w:lvl>
    <w:lvl w:ilvl="5" w:tplc="30743CA8" w:tentative="1">
      <w:start w:val="1"/>
      <w:numFmt w:val="bullet"/>
      <w:lvlText w:val=""/>
      <w:lvlPicBulletId w:val="1"/>
      <w:lvlJc w:val="left"/>
      <w:pPr>
        <w:tabs>
          <w:tab w:val="num" w:pos="4320"/>
        </w:tabs>
        <w:ind w:left="4320" w:hanging="360"/>
      </w:pPr>
      <w:rPr>
        <w:rFonts w:ascii="Symbol" w:hAnsi="Symbol" w:hint="default"/>
      </w:rPr>
    </w:lvl>
    <w:lvl w:ilvl="6" w:tplc="451CBF88" w:tentative="1">
      <w:start w:val="1"/>
      <w:numFmt w:val="bullet"/>
      <w:lvlText w:val=""/>
      <w:lvlPicBulletId w:val="1"/>
      <w:lvlJc w:val="left"/>
      <w:pPr>
        <w:tabs>
          <w:tab w:val="num" w:pos="5040"/>
        </w:tabs>
        <w:ind w:left="5040" w:hanging="360"/>
      </w:pPr>
      <w:rPr>
        <w:rFonts w:ascii="Symbol" w:hAnsi="Symbol" w:hint="default"/>
      </w:rPr>
    </w:lvl>
    <w:lvl w:ilvl="7" w:tplc="420C196E" w:tentative="1">
      <w:start w:val="1"/>
      <w:numFmt w:val="bullet"/>
      <w:lvlText w:val=""/>
      <w:lvlPicBulletId w:val="1"/>
      <w:lvlJc w:val="left"/>
      <w:pPr>
        <w:tabs>
          <w:tab w:val="num" w:pos="5760"/>
        </w:tabs>
        <w:ind w:left="5760" w:hanging="360"/>
      </w:pPr>
      <w:rPr>
        <w:rFonts w:ascii="Symbol" w:hAnsi="Symbol" w:hint="default"/>
      </w:rPr>
    </w:lvl>
    <w:lvl w:ilvl="8" w:tplc="0BE218E2" w:tentative="1">
      <w:start w:val="1"/>
      <w:numFmt w:val="bullet"/>
      <w:lvlText w:val=""/>
      <w:lvlPicBulletId w:val="1"/>
      <w:lvlJc w:val="left"/>
      <w:pPr>
        <w:tabs>
          <w:tab w:val="num" w:pos="6480"/>
        </w:tabs>
        <w:ind w:left="6480" w:hanging="360"/>
      </w:pPr>
      <w:rPr>
        <w:rFonts w:ascii="Symbol" w:hAnsi="Symbol" w:hint="default"/>
      </w:rPr>
    </w:lvl>
  </w:abstractNum>
  <w:abstractNum w:abstractNumId="45">
    <w:nsid w:val="5C0C0E7F"/>
    <w:multiLevelType w:val="hybridMultilevel"/>
    <w:tmpl w:val="A7785A60"/>
    <w:lvl w:ilvl="0" w:tplc="7E7CCA1A">
      <w:start w:val="1"/>
      <w:numFmt w:val="bullet"/>
      <w:lvlText w:val=""/>
      <w:lvlPicBulletId w:val="0"/>
      <w:lvlJc w:val="left"/>
      <w:pPr>
        <w:tabs>
          <w:tab w:val="num" w:pos="720"/>
        </w:tabs>
        <w:ind w:left="720" w:hanging="360"/>
      </w:pPr>
      <w:rPr>
        <w:rFonts w:ascii="Symbol" w:hAnsi="Symbol" w:hint="default"/>
      </w:rPr>
    </w:lvl>
    <w:lvl w:ilvl="1" w:tplc="E4B0AFFC" w:tentative="1">
      <w:start w:val="1"/>
      <w:numFmt w:val="bullet"/>
      <w:lvlText w:val=""/>
      <w:lvlPicBulletId w:val="0"/>
      <w:lvlJc w:val="left"/>
      <w:pPr>
        <w:tabs>
          <w:tab w:val="num" w:pos="1440"/>
        </w:tabs>
        <w:ind w:left="1440" w:hanging="360"/>
      </w:pPr>
      <w:rPr>
        <w:rFonts w:ascii="Symbol" w:hAnsi="Symbol" w:hint="default"/>
      </w:rPr>
    </w:lvl>
    <w:lvl w:ilvl="2" w:tplc="C248E920" w:tentative="1">
      <w:start w:val="1"/>
      <w:numFmt w:val="bullet"/>
      <w:lvlText w:val=""/>
      <w:lvlPicBulletId w:val="0"/>
      <w:lvlJc w:val="left"/>
      <w:pPr>
        <w:tabs>
          <w:tab w:val="num" w:pos="2160"/>
        </w:tabs>
        <w:ind w:left="2160" w:hanging="360"/>
      </w:pPr>
      <w:rPr>
        <w:rFonts w:ascii="Symbol" w:hAnsi="Symbol" w:hint="default"/>
      </w:rPr>
    </w:lvl>
    <w:lvl w:ilvl="3" w:tplc="FFC84F2E" w:tentative="1">
      <w:start w:val="1"/>
      <w:numFmt w:val="bullet"/>
      <w:lvlText w:val=""/>
      <w:lvlPicBulletId w:val="0"/>
      <w:lvlJc w:val="left"/>
      <w:pPr>
        <w:tabs>
          <w:tab w:val="num" w:pos="2880"/>
        </w:tabs>
        <w:ind w:left="2880" w:hanging="360"/>
      </w:pPr>
      <w:rPr>
        <w:rFonts w:ascii="Symbol" w:hAnsi="Symbol" w:hint="default"/>
      </w:rPr>
    </w:lvl>
    <w:lvl w:ilvl="4" w:tplc="147ACD84" w:tentative="1">
      <w:start w:val="1"/>
      <w:numFmt w:val="bullet"/>
      <w:lvlText w:val=""/>
      <w:lvlPicBulletId w:val="0"/>
      <w:lvlJc w:val="left"/>
      <w:pPr>
        <w:tabs>
          <w:tab w:val="num" w:pos="3600"/>
        </w:tabs>
        <w:ind w:left="3600" w:hanging="360"/>
      </w:pPr>
      <w:rPr>
        <w:rFonts w:ascii="Symbol" w:hAnsi="Symbol" w:hint="default"/>
      </w:rPr>
    </w:lvl>
    <w:lvl w:ilvl="5" w:tplc="E904E874" w:tentative="1">
      <w:start w:val="1"/>
      <w:numFmt w:val="bullet"/>
      <w:lvlText w:val=""/>
      <w:lvlPicBulletId w:val="0"/>
      <w:lvlJc w:val="left"/>
      <w:pPr>
        <w:tabs>
          <w:tab w:val="num" w:pos="4320"/>
        </w:tabs>
        <w:ind w:left="4320" w:hanging="360"/>
      </w:pPr>
      <w:rPr>
        <w:rFonts w:ascii="Symbol" w:hAnsi="Symbol" w:hint="default"/>
      </w:rPr>
    </w:lvl>
    <w:lvl w:ilvl="6" w:tplc="4C8E72BC" w:tentative="1">
      <w:start w:val="1"/>
      <w:numFmt w:val="bullet"/>
      <w:lvlText w:val=""/>
      <w:lvlPicBulletId w:val="0"/>
      <w:lvlJc w:val="left"/>
      <w:pPr>
        <w:tabs>
          <w:tab w:val="num" w:pos="5040"/>
        </w:tabs>
        <w:ind w:left="5040" w:hanging="360"/>
      </w:pPr>
      <w:rPr>
        <w:rFonts w:ascii="Symbol" w:hAnsi="Symbol" w:hint="default"/>
      </w:rPr>
    </w:lvl>
    <w:lvl w:ilvl="7" w:tplc="FF18D7AC" w:tentative="1">
      <w:start w:val="1"/>
      <w:numFmt w:val="bullet"/>
      <w:lvlText w:val=""/>
      <w:lvlPicBulletId w:val="0"/>
      <w:lvlJc w:val="left"/>
      <w:pPr>
        <w:tabs>
          <w:tab w:val="num" w:pos="5760"/>
        </w:tabs>
        <w:ind w:left="5760" w:hanging="360"/>
      </w:pPr>
      <w:rPr>
        <w:rFonts w:ascii="Symbol" w:hAnsi="Symbol" w:hint="default"/>
      </w:rPr>
    </w:lvl>
    <w:lvl w:ilvl="8" w:tplc="9AFEA068"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05D2632"/>
    <w:multiLevelType w:val="hybridMultilevel"/>
    <w:tmpl w:val="26BEB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5B35E40"/>
    <w:multiLevelType w:val="hybridMultilevel"/>
    <w:tmpl w:val="28C8FFDA"/>
    <w:lvl w:ilvl="0" w:tplc="1C647D70">
      <w:start w:val="1"/>
      <w:numFmt w:val="bullet"/>
      <w:lvlText w:val=""/>
      <w:lvlJc w:val="left"/>
      <w:pPr>
        <w:tabs>
          <w:tab w:val="num" w:pos="720"/>
        </w:tabs>
        <w:ind w:left="720" w:hanging="360"/>
      </w:pPr>
      <w:rPr>
        <w:rFonts w:ascii="Wingdings" w:hAnsi="Wingdings" w:hint="default"/>
      </w:rPr>
    </w:lvl>
    <w:lvl w:ilvl="1" w:tplc="B3A204EE" w:tentative="1">
      <w:start w:val="1"/>
      <w:numFmt w:val="bullet"/>
      <w:lvlText w:val=""/>
      <w:lvlJc w:val="left"/>
      <w:pPr>
        <w:tabs>
          <w:tab w:val="num" w:pos="1440"/>
        </w:tabs>
        <w:ind w:left="1440" w:hanging="360"/>
      </w:pPr>
      <w:rPr>
        <w:rFonts w:ascii="Wingdings" w:hAnsi="Wingdings" w:hint="default"/>
      </w:rPr>
    </w:lvl>
    <w:lvl w:ilvl="2" w:tplc="846CAC26" w:tentative="1">
      <w:start w:val="1"/>
      <w:numFmt w:val="bullet"/>
      <w:lvlText w:val=""/>
      <w:lvlJc w:val="left"/>
      <w:pPr>
        <w:tabs>
          <w:tab w:val="num" w:pos="2160"/>
        </w:tabs>
        <w:ind w:left="2160" w:hanging="360"/>
      </w:pPr>
      <w:rPr>
        <w:rFonts w:ascii="Wingdings" w:hAnsi="Wingdings" w:hint="default"/>
      </w:rPr>
    </w:lvl>
    <w:lvl w:ilvl="3" w:tplc="AB101EC4" w:tentative="1">
      <w:start w:val="1"/>
      <w:numFmt w:val="bullet"/>
      <w:lvlText w:val=""/>
      <w:lvlJc w:val="left"/>
      <w:pPr>
        <w:tabs>
          <w:tab w:val="num" w:pos="2880"/>
        </w:tabs>
        <w:ind w:left="2880" w:hanging="360"/>
      </w:pPr>
      <w:rPr>
        <w:rFonts w:ascii="Wingdings" w:hAnsi="Wingdings" w:hint="default"/>
      </w:rPr>
    </w:lvl>
    <w:lvl w:ilvl="4" w:tplc="C81C883E" w:tentative="1">
      <w:start w:val="1"/>
      <w:numFmt w:val="bullet"/>
      <w:lvlText w:val=""/>
      <w:lvlJc w:val="left"/>
      <w:pPr>
        <w:tabs>
          <w:tab w:val="num" w:pos="3600"/>
        </w:tabs>
        <w:ind w:left="3600" w:hanging="360"/>
      </w:pPr>
      <w:rPr>
        <w:rFonts w:ascii="Wingdings" w:hAnsi="Wingdings" w:hint="default"/>
      </w:rPr>
    </w:lvl>
    <w:lvl w:ilvl="5" w:tplc="5456F7EA" w:tentative="1">
      <w:start w:val="1"/>
      <w:numFmt w:val="bullet"/>
      <w:lvlText w:val=""/>
      <w:lvlJc w:val="left"/>
      <w:pPr>
        <w:tabs>
          <w:tab w:val="num" w:pos="4320"/>
        </w:tabs>
        <w:ind w:left="4320" w:hanging="360"/>
      </w:pPr>
      <w:rPr>
        <w:rFonts w:ascii="Wingdings" w:hAnsi="Wingdings" w:hint="default"/>
      </w:rPr>
    </w:lvl>
    <w:lvl w:ilvl="6" w:tplc="8A80E31C" w:tentative="1">
      <w:start w:val="1"/>
      <w:numFmt w:val="bullet"/>
      <w:lvlText w:val=""/>
      <w:lvlJc w:val="left"/>
      <w:pPr>
        <w:tabs>
          <w:tab w:val="num" w:pos="5040"/>
        </w:tabs>
        <w:ind w:left="5040" w:hanging="360"/>
      </w:pPr>
      <w:rPr>
        <w:rFonts w:ascii="Wingdings" w:hAnsi="Wingdings" w:hint="default"/>
      </w:rPr>
    </w:lvl>
    <w:lvl w:ilvl="7" w:tplc="474A3F4A" w:tentative="1">
      <w:start w:val="1"/>
      <w:numFmt w:val="bullet"/>
      <w:lvlText w:val=""/>
      <w:lvlJc w:val="left"/>
      <w:pPr>
        <w:tabs>
          <w:tab w:val="num" w:pos="5760"/>
        </w:tabs>
        <w:ind w:left="5760" w:hanging="360"/>
      </w:pPr>
      <w:rPr>
        <w:rFonts w:ascii="Wingdings" w:hAnsi="Wingdings" w:hint="default"/>
      </w:rPr>
    </w:lvl>
    <w:lvl w:ilvl="8" w:tplc="8C32BAEC" w:tentative="1">
      <w:start w:val="1"/>
      <w:numFmt w:val="bullet"/>
      <w:lvlText w:val=""/>
      <w:lvlJc w:val="left"/>
      <w:pPr>
        <w:tabs>
          <w:tab w:val="num" w:pos="6480"/>
        </w:tabs>
        <w:ind w:left="6480" w:hanging="360"/>
      </w:pPr>
      <w:rPr>
        <w:rFonts w:ascii="Wingdings" w:hAnsi="Wingdings" w:hint="default"/>
      </w:rPr>
    </w:lvl>
  </w:abstractNum>
  <w:abstractNum w:abstractNumId="48">
    <w:nsid w:val="66ED6EF2"/>
    <w:multiLevelType w:val="hybridMultilevel"/>
    <w:tmpl w:val="26643222"/>
    <w:lvl w:ilvl="0" w:tplc="B4EE7BCE">
      <w:start w:val="1"/>
      <w:numFmt w:val="bullet"/>
      <w:lvlText w:val=""/>
      <w:lvlPicBulletId w:val="2"/>
      <w:lvlJc w:val="left"/>
      <w:pPr>
        <w:tabs>
          <w:tab w:val="num" w:pos="720"/>
        </w:tabs>
        <w:ind w:left="720" w:hanging="360"/>
      </w:pPr>
      <w:rPr>
        <w:rFonts w:ascii="Symbol" w:hAnsi="Symbol" w:hint="default"/>
      </w:rPr>
    </w:lvl>
    <w:lvl w:ilvl="1" w:tplc="28D85C3E" w:tentative="1">
      <w:start w:val="1"/>
      <w:numFmt w:val="bullet"/>
      <w:lvlText w:val=""/>
      <w:lvlPicBulletId w:val="2"/>
      <w:lvlJc w:val="left"/>
      <w:pPr>
        <w:tabs>
          <w:tab w:val="num" w:pos="1440"/>
        </w:tabs>
        <w:ind w:left="1440" w:hanging="360"/>
      </w:pPr>
      <w:rPr>
        <w:rFonts w:ascii="Symbol" w:hAnsi="Symbol" w:hint="default"/>
      </w:rPr>
    </w:lvl>
    <w:lvl w:ilvl="2" w:tplc="2DD4A374" w:tentative="1">
      <w:start w:val="1"/>
      <w:numFmt w:val="bullet"/>
      <w:lvlText w:val=""/>
      <w:lvlPicBulletId w:val="2"/>
      <w:lvlJc w:val="left"/>
      <w:pPr>
        <w:tabs>
          <w:tab w:val="num" w:pos="2160"/>
        </w:tabs>
        <w:ind w:left="2160" w:hanging="360"/>
      </w:pPr>
      <w:rPr>
        <w:rFonts w:ascii="Symbol" w:hAnsi="Symbol" w:hint="default"/>
      </w:rPr>
    </w:lvl>
    <w:lvl w:ilvl="3" w:tplc="1F80E6E2" w:tentative="1">
      <w:start w:val="1"/>
      <w:numFmt w:val="bullet"/>
      <w:lvlText w:val=""/>
      <w:lvlPicBulletId w:val="2"/>
      <w:lvlJc w:val="left"/>
      <w:pPr>
        <w:tabs>
          <w:tab w:val="num" w:pos="2880"/>
        </w:tabs>
        <w:ind w:left="2880" w:hanging="360"/>
      </w:pPr>
      <w:rPr>
        <w:rFonts w:ascii="Symbol" w:hAnsi="Symbol" w:hint="default"/>
      </w:rPr>
    </w:lvl>
    <w:lvl w:ilvl="4" w:tplc="FB86DCDA" w:tentative="1">
      <w:start w:val="1"/>
      <w:numFmt w:val="bullet"/>
      <w:lvlText w:val=""/>
      <w:lvlPicBulletId w:val="2"/>
      <w:lvlJc w:val="left"/>
      <w:pPr>
        <w:tabs>
          <w:tab w:val="num" w:pos="3600"/>
        </w:tabs>
        <w:ind w:left="3600" w:hanging="360"/>
      </w:pPr>
      <w:rPr>
        <w:rFonts w:ascii="Symbol" w:hAnsi="Symbol" w:hint="default"/>
      </w:rPr>
    </w:lvl>
    <w:lvl w:ilvl="5" w:tplc="168A11B6" w:tentative="1">
      <w:start w:val="1"/>
      <w:numFmt w:val="bullet"/>
      <w:lvlText w:val=""/>
      <w:lvlPicBulletId w:val="2"/>
      <w:lvlJc w:val="left"/>
      <w:pPr>
        <w:tabs>
          <w:tab w:val="num" w:pos="4320"/>
        </w:tabs>
        <w:ind w:left="4320" w:hanging="360"/>
      </w:pPr>
      <w:rPr>
        <w:rFonts w:ascii="Symbol" w:hAnsi="Symbol" w:hint="default"/>
      </w:rPr>
    </w:lvl>
    <w:lvl w:ilvl="6" w:tplc="E9946BF0" w:tentative="1">
      <w:start w:val="1"/>
      <w:numFmt w:val="bullet"/>
      <w:lvlText w:val=""/>
      <w:lvlPicBulletId w:val="2"/>
      <w:lvlJc w:val="left"/>
      <w:pPr>
        <w:tabs>
          <w:tab w:val="num" w:pos="5040"/>
        </w:tabs>
        <w:ind w:left="5040" w:hanging="360"/>
      </w:pPr>
      <w:rPr>
        <w:rFonts w:ascii="Symbol" w:hAnsi="Symbol" w:hint="default"/>
      </w:rPr>
    </w:lvl>
    <w:lvl w:ilvl="7" w:tplc="6CEE5D32" w:tentative="1">
      <w:start w:val="1"/>
      <w:numFmt w:val="bullet"/>
      <w:lvlText w:val=""/>
      <w:lvlPicBulletId w:val="2"/>
      <w:lvlJc w:val="left"/>
      <w:pPr>
        <w:tabs>
          <w:tab w:val="num" w:pos="5760"/>
        </w:tabs>
        <w:ind w:left="5760" w:hanging="360"/>
      </w:pPr>
      <w:rPr>
        <w:rFonts w:ascii="Symbol" w:hAnsi="Symbol" w:hint="default"/>
      </w:rPr>
    </w:lvl>
    <w:lvl w:ilvl="8" w:tplc="BE3A2FB4" w:tentative="1">
      <w:start w:val="1"/>
      <w:numFmt w:val="bullet"/>
      <w:lvlText w:val=""/>
      <w:lvlPicBulletId w:val="2"/>
      <w:lvlJc w:val="left"/>
      <w:pPr>
        <w:tabs>
          <w:tab w:val="num" w:pos="6480"/>
        </w:tabs>
        <w:ind w:left="6480" w:hanging="360"/>
      </w:pPr>
      <w:rPr>
        <w:rFonts w:ascii="Symbol" w:hAnsi="Symbol" w:hint="default"/>
      </w:rPr>
    </w:lvl>
  </w:abstractNum>
  <w:abstractNum w:abstractNumId="49">
    <w:nsid w:val="68B77BDB"/>
    <w:multiLevelType w:val="hybridMultilevel"/>
    <w:tmpl w:val="A194355C"/>
    <w:lvl w:ilvl="0" w:tplc="5E3464CE">
      <w:start w:val="1"/>
      <w:numFmt w:val="bullet"/>
      <w:lvlText w:val=""/>
      <w:lvlPicBulletId w:val="0"/>
      <w:lvlJc w:val="left"/>
      <w:pPr>
        <w:tabs>
          <w:tab w:val="num" w:pos="720"/>
        </w:tabs>
        <w:ind w:left="720" w:hanging="360"/>
      </w:pPr>
      <w:rPr>
        <w:rFonts w:ascii="Symbol" w:hAnsi="Symbol" w:hint="default"/>
      </w:rPr>
    </w:lvl>
    <w:lvl w:ilvl="1" w:tplc="CBFAE396" w:tentative="1">
      <w:start w:val="1"/>
      <w:numFmt w:val="bullet"/>
      <w:lvlText w:val=""/>
      <w:lvlPicBulletId w:val="0"/>
      <w:lvlJc w:val="left"/>
      <w:pPr>
        <w:tabs>
          <w:tab w:val="num" w:pos="1440"/>
        </w:tabs>
        <w:ind w:left="1440" w:hanging="360"/>
      </w:pPr>
      <w:rPr>
        <w:rFonts w:ascii="Symbol" w:hAnsi="Symbol" w:hint="default"/>
      </w:rPr>
    </w:lvl>
    <w:lvl w:ilvl="2" w:tplc="8F681B80" w:tentative="1">
      <w:start w:val="1"/>
      <w:numFmt w:val="bullet"/>
      <w:lvlText w:val=""/>
      <w:lvlPicBulletId w:val="0"/>
      <w:lvlJc w:val="left"/>
      <w:pPr>
        <w:tabs>
          <w:tab w:val="num" w:pos="2160"/>
        </w:tabs>
        <w:ind w:left="2160" w:hanging="360"/>
      </w:pPr>
      <w:rPr>
        <w:rFonts w:ascii="Symbol" w:hAnsi="Symbol" w:hint="default"/>
      </w:rPr>
    </w:lvl>
    <w:lvl w:ilvl="3" w:tplc="3D787E78" w:tentative="1">
      <w:start w:val="1"/>
      <w:numFmt w:val="bullet"/>
      <w:lvlText w:val=""/>
      <w:lvlPicBulletId w:val="0"/>
      <w:lvlJc w:val="left"/>
      <w:pPr>
        <w:tabs>
          <w:tab w:val="num" w:pos="2880"/>
        </w:tabs>
        <w:ind w:left="2880" w:hanging="360"/>
      </w:pPr>
      <w:rPr>
        <w:rFonts w:ascii="Symbol" w:hAnsi="Symbol" w:hint="default"/>
      </w:rPr>
    </w:lvl>
    <w:lvl w:ilvl="4" w:tplc="57AA7A88" w:tentative="1">
      <w:start w:val="1"/>
      <w:numFmt w:val="bullet"/>
      <w:lvlText w:val=""/>
      <w:lvlPicBulletId w:val="0"/>
      <w:lvlJc w:val="left"/>
      <w:pPr>
        <w:tabs>
          <w:tab w:val="num" w:pos="3600"/>
        </w:tabs>
        <w:ind w:left="3600" w:hanging="360"/>
      </w:pPr>
      <w:rPr>
        <w:rFonts w:ascii="Symbol" w:hAnsi="Symbol" w:hint="default"/>
      </w:rPr>
    </w:lvl>
    <w:lvl w:ilvl="5" w:tplc="12DAB10E" w:tentative="1">
      <w:start w:val="1"/>
      <w:numFmt w:val="bullet"/>
      <w:lvlText w:val=""/>
      <w:lvlPicBulletId w:val="0"/>
      <w:lvlJc w:val="left"/>
      <w:pPr>
        <w:tabs>
          <w:tab w:val="num" w:pos="4320"/>
        </w:tabs>
        <w:ind w:left="4320" w:hanging="360"/>
      </w:pPr>
      <w:rPr>
        <w:rFonts w:ascii="Symbol" w:hAnsi="Symbol" w:hint="default"/>
      </w:rPr>
    </w:lvl>
    <w:lvl w:ilvl="6" w:tplc="E52A29F4" w:tentative="1">
      <w:start w:val="1"/>
      <w:numFmt w:val="bullet"/>
      <w:lvlText w:val=""/>
      <w:lvlPicBulletId w:val="0"/>
      <w:lvlJc w:val="left"/>
      <w:pPr>
        <w:tabs>
          <w:tab w:val="num" w:pos="5040"/>
        </w:tabs>
        <w:ind w:left="5040" w:hanging="360"/>
      </w:pPr>
      <w:rPr>
        <w:rFonts w:ascii="Symbol" w:hAnsi="Symbol" w:hint="default"/>
      </w:rPr>
    </w:lvl>
    <w:lvl w:ilvl="7" w:tplc="FA645590" w:tentative="1">
      <w:start w:val="1"/>
      <w:numFmt w:val="bullet"/>
      <w:lvlText w:val=""/>
      <w:lvlPicBulletId w:val="0"/>
      <w:lvlJc w:val="left"/>
      <w:pPr>
        <w:tabs>
          <w:tab w:val="num" w:pos="5760"/>
        </w:tabs>
        <w:ind w:left="5760" w:hanging="360"/>
      </w:pPr>
      <w:rPr>
        <w:rFonts w:ascii="Symbol" w:hAnsi="Symbol" w:hint="default"/>
      </w:rPr>
    </w:lvl>
    <w:lvl w:ilvl="8" w:tplc="CD62BF8A"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04F5241"/>
    <w:multiLevelType w:val="hybridMultilevel"/>
    <w:tmpl w:val="A3EABB98"/>
    <w:lvl w:ilvl="0" w:tplc="410AB28A">
      <w:start w:val="1"/>
      <w:numFmt w:val="bullet"/>
      <w:lvlText w:val=""/>
      <w:lvlPicBulletId w:val="1"/>
      <w:lvlJc w:val="left"/>
      <w:pPr>
        <w:tabs>
          <w:tab w:val="num" w:pos="720"/>
        </w:tabs>
        <w:ind w:left="720" w:hanging="360"/>
      </w:pPr>
      <w:rPr>
        <w:rFonts w:ascii="Symbol" w:hAnsi="Symbol" w:hint="default"/>
      </w:rPr>
    </w:lvl>
    <w:lvl w:ilvl="1" w:tplc="DC0C7CE8" w:tentative="1">
      <w:start w:val="1"/>
      <w:numFmt w:val="bullet"/>
      <w:lvlText w:val=""/>
      <w:lvlPicBulletId w:val="1"/>
      <w:lvlJc w:val="left"/>
      <w:pPr>
        <w:tabs>
          <w:tab w:val="num" w:pos="1440"/>
        </w:tabs>
        <w:ind w:left="1440" w:hanging="360"/>
      </w:pPr>
      <w:rPr>
        <w:rFonts w:ascii="Symbol" w:hAnsi="Symbol" w:hint="default"/>
      </w:rPr>
    </w:lvl>
    <w:lvl w:ilvl="2" w:tplc="2C5E6016" w:tentative="1">
      <w:start w:val="1"/>
      <w:numFmt w:val="bullet"/>
      <w:lvlText w:val=""/>
      <w:lvlPicBulletId w:val="1"/>
      <w:lvlJc w:val="left"/>
      <w:pPr>
        <w:tabs>
          <w:tab w:val="num" w:pos="2160"/>
        </w:tabs>
        <w:ind w:left="2160" w:hanging="360"/>
      </w:pPr>
      <w:rPr>
        <w:rFonts w:ascii="Symbol" w:hAnsi="Symbol" w:hint="default"/>
      </w:rPr>
    </w:lvl>
    <w:lvl w:ilvl="3" w:tplc="B1ACA490" w:tentative="1">
      <w:start w:val="1"/>
      <w:numFmt w:val="bullet"/>
      <w:lvlText w:val=""/>
      <w:lvlPicBulletId w:val="1"/>
      <w:lvlJc w:val="left"/>
      <w:pPr>
        <w:tabs>
          <w:tab w:val="num" w:pos="2880"/>
        </w:tabs>
        <w:ind w:left="2880" w:hanging="360"/>
      </w:pPr>
      <w:rPr>
        <w:rFonts w:ascii="Symbol" w:hAnsi="Symbol" w:hint="default"/>
      </w:rPr>
    </w:lvl>
    <w:lvl w:ilvl="4" w:tplc="B11AE810" w:tentative="1">
      <w:start w:val="1"/>
      <w:numFmt w:val="bullet"/>
      <w:lvlText w:val=""/>
      <w:lvlPicBulletId w:val="1"/>
      <w:lvlJc w:val="left"/>
      <w:pPr>
        <w:tabs>
          <w:tab w:val="num" w:pos="3600"/>
        </w:tabs>
        <w:ind w:left="3600" w:hanging="360"/>
      </w:pPr>
      <w:rPr>
        <w:rFonts w:ascii="Symbol" w:hAnsi="Symbol" w:hint="default"/>
      </w:rPr>
    </w:lvl>
    <w:lvl w:ilvl="5" w:tplc="35382558" w:tentative="1">
      <w:start w:val="1"/>
      <w:numFmt w:val="bullet"/>
      <w:lvlText w:val=""/>
      <w:lvlPicBulletId w:val="1"/>
      <w:lvlJc w:val="left"/>
      <w:pPr>
        <w:tabs>
          <w:tab w:val="num" w:pos="4320"/>
        </w:tabs>
        <w:ind w:left="4320" w:hanging="360"/>
      </w:pPr>
      <w:rPr>
        <w:rFonts w:ascii="Symbol" w:hAnsi="Symbol" w:hint="default"/>
      </w:rPr>
    </w:lvl>
    <w:lvl w:ilvl="6" w:tplc="FEC42A56" w:tentative="1">
      <w:start w:val="1"/>
      <w:numFmt w:val="bullet"/>
      <w:lvlText w:val=""/>
      <w:lvlPicBulletId w:val="1"/>
      <w:lvlJc w:val="left"/>
      <w:pPr>
        <w:tabs>
          <w:tab w:val="num" w:pos="5040"/>
        </w:tabs>
        <w:ind w:left="5040" w:hanging="360"/>
      </w:pPr>
      <w:rPr>
        <w:rFonts w:ascii="Symbol" w:hAnsi="Symbol" w:hint="default"/>
      </w:rPr>
    </w:lvl>
    <w:lvl w:ilvl="7" w:tplc="68FADF62" w:tentative="1">
      <w:start w:val="1"/>
      <w:numFmt w:val="bullet"/>
      <w:lvlText w:val=""/>
      <w:lvlPicBulletId w:val="1"/>
      <w:lvlJc w:val="left"/>
      <w:pPr>
        <w:tabs>
          <w:tab w:val="num" w:pos="5760"/>
        </w:tabs>
        <w:ind w:left="5760" w:hanging="360"/>
      </w:pPr>
      <w:rPr>
        <w:rFonts w:ascii="Symbol" w:hAnsi="Symbol" w:hint="default"/>
      </w:rPr>
    </w:lvl>
    <w:lvl w:ilvl="8" w:tplc="3D8EEEDC" w:tentative="1">
      <w:start w:val="1"/>
      <w:numFmt w:val="bullet"/>
      <w:lvlText w:val=""/>
      <w:lvlPicBulletId w:val="1"/>
      <w:lvlJc w:val="left"/>
      <w:pPr>
        <w:tabs>
          <w:tab w:val="num" w:pos="6480"/>
        </w:tabs>
        <w:ind w:left="6480" w:hanging="360"/>
      </w:pPr>
      <w:rPr>
        <w:rFonts w:ascii="Symbol" w:hAnsi="Symbol" w:hint="default"/>
      </w:rPr>
    </w:lvl>
  </w:abstractNum>
  <w:abstractNum w:abstractNumId="51">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7589502B"/>
    <w:multiLevelType w:val="hybridMultilevel"/>
    <w:tmpl w:val="74BCC3F0"/>
    <w:lvl w:ilvl="0" w:tplc="7472D338">
      <w:start w:val="1"/>
      <w:numFmt w:val="bullet"/>
      <w:lvlText w:val=""/>
      <w:lvlPicBulletId w:val="1"/>
      <w:lvlJc w:val="left"/>
      <w:pPr>
        <w:tabs>
          <w:tab w:val="num" w:pos="720"/>
        </w:tabs>
        <w:ind w:left="720" w:hanging="360"/>
      </w:pPr>
      <w:rPr>
        <w:rFonts w:ascii="Symbol" w:hAnsi="Symbol" w:hint="default"/>
      </w:rPr>
    </w:lvl>
    <w:lvl w:ilvl="1" w:tplc="8CB6C308" w:tentative="1">
      <w:start w:val="1"/>
      <w:numFmt w:val="bullet"/>
      <w:lvlText w:val=""/>
      <w:lvlPicBulletId w:val="1"/>
      <w:lvlJc w:val="left"/>
      <w:pPr>
        <w:tabs>
          <w:tab w:val="num" w:pos="1440"/>
        </w:tabs>
        <w:ind w:left="1440" w:hanging="360"/>
      </w:pPr>
      <w:rPr>
        <w:rFonts w:ascii="Symbol" w:hAnsi="Symbol" w:hint="default"/>
      </w:rPr>
    </w:lvl>
    <w:lvl w:ilvl="2" w:tplc="C40A468A" w:tentative="1">
      <w:start w:val="1"/>
      <w:numFmt w:val="bullet"/>
      <w:lvlText w:val=""/>
      <w:lvlPicBulletId w:val="1"/>
      <w:lvlJc w:val="left"/>
      <w:pPr>
        <w:tabs>
          <w:tab w:val="num" w:pos="2160"/>
        </w:tabs>
        <w:ind w:left="2160" w:hanging="360"/>
      </w:pPr>
      <w:rPr>
        <w:rFonts w:ascii="Symbol" w:hAnsi="Symbol" w:hint="default"/>
      </w:rPr>
    </w:lvl>
    <w:lvl w:ilvl="3" w:tplc="8842EF54" w:tentative="1">
      <w:start w:val="1"/>
      <w:numFmt w:val="bullet"/>
      <w:lvlText w:val=""/>
      <w:lvlPicBulletId w:val="1"/>
      <w:lvlJc w:val="left"/>
      <w:pPr>
        <w:tabs>
          <w:tab w:val="num" w:pos="2880"/>
        </w:tabs>
        <w:ind w:left="2880" w:hanging="360"/>
      </w:pPr>
      <w:rPr>
        <w:rFonts w:ascii="Symbol" w:hAnsi="Symbol" w:hint="default"/>
      </w:rPr>
    </w:lvl>
    <w:lvl w:ilvl="4" w:tplc="F7A62C9E" w:tentative="1">
      <w:start w:val="1"/>
      <w:numFmt w:val="bullet"/>
      <w:lvlText w:val=""/>
      <w:lvlPicBulletId w:val="1"/>
      <w:lvlJc w:val="left"/>
      <w:pPr>
        <w:tabs>
          <w:tab w:val="num" w:pos="3600"/>
        </w:tabs>
        <w:ind w:left="3600" w:hanging="360"/>
      </w:pPr>
      <w:rPr>
        <w:rFonts w:ascii="Symbol" w:hAnsi="Symbol" w:hint="default"/>
      </w:rPr>
    </w:lvl>
    <w:lvl w:ilvl="5" w:tplc="2FC026D4" w:tentative="1">
      <w:start w:val="1"/>
      <w:numFmt w:val="bullet"/>
      <w:lvlText w:val=""/>
      <w:lvlPicBulletId w:val="1"/>
      <w:lvlJc w:val="left"/>
      <w:pPr>
        <w:tabs>
          <w:tab w:val="num" w:pos="4320"/>
        </w:tabs>
        <w:ind w:left="4320" w:hanging="360"/>
      </w:pPr>
      <w:rPr>
        <w:rFonts w:ascii="Symbol" w:hAnsi="Symbol" w:hint="default"/>
      </w:rPr>
    </w:lvl>
    <w:lvl w:ilvl="6" w:tplc="FAF29B96" w:tentative="1">
      <w:start w:val="1"/>
      <w:numFmt w:val="bullet"/>
      <w:lvlText w:val=""/>
      <w:lvlPicBulletId w:val="1"/>
      <w:lvlJc w:val="left"/>
      <w:pPr>
        <w:tabs>
          <w:tab w:val="num" w:pos="5040"/>
        </w:tabs>
        <w:ind w:left="5040" w:hanging="360"/>
      </w:pPr>
      <w:rPr>
        <w:rFonts w:ascii="Symbol" w:hAnsi="Symbol" w:hint="default"/>
      </w:rPr>
    </w:lvl>
    <w:lvl w:ilvl="7" w:tplc="59B606CA" w:tentative="1">
      <w:start w:val="1"/>
      <w:numFmt w:val="bullet"/>
      <w:lvlText w:val=""/>
      <w:lvlPicBulletId w:val="1"/>
      <w:lvlJc w:val="left"/>
      <w:pPr>
        <w:tabs>
          <w:tab w:val="num" w:pos="5760"/>
        </w:tabs>
        <w:ind w:left="5760" w:hanging="360"/>
      </w:pPr>
      <w:rPr>
        <w:rFonts w:ascii="Symbol" w:hAnsi="Symbol" w:hint="default"/>
      </w:rPr>
    </w:lvl>
    <w:lvl w:ilvl="8" w:tplc="D3CE3970" w:tentative="1">
      <w:start w:val="1"/>
      <w:numFmt w:val="bullet"/>
      <w:lvlText w:val=""/>
      <w:lvlPicBulletId w:val="1"/>
      <w:lvlJc w:val="left"/>
      <w:pPr>
        <w:tabs>
          <w:tab w:val="num" w:pos="6480"/>
        </w:tabs>
        <w:ind w:left="6480" w:hanging="360"/>
      </w:pPr>
      <w:rPr>
        <w:rFonts w:ascii="Symbol" w:hAnsi="Symbol" w:hint="default"/>
      </w:rPr>
    </w:lvl>
  </w:abstractNum>
  <w:abstractNum w:abstractNumId="53">
    <w:nsid w:val="7A4A3912"/>
    <w:multiLevelType w:val="hybridMultilevel"/>
    <w:tmpl w:val="2E90D43A"/>
    <w:lvl w:ilvl="0" w:tplc="550E6060">
      <w:start w:val="1"/>
      <w:numFmt w:val="bullet"/>
      <w:lvlText w:val=""/>
      <w:lvlJc w:val="left"/>
      <w:pPr>
        <w:tabs>
          <w:tab w:val="num" w:pos="720"/>
        </w:tabs>
        <w:ind w:left="720" w:hanging="360"/>
      </w:pPr>
      <w:rPr>
        <w:rFonts w:ascii="Wingdings" w:hAnsi="Wingdings" w:hint="default"/>
      </w:rPr>
    </w:lvl>
    <w:lvl w:ilvl="1" w:tplc="CE74D7CA" w:tentative="1">
      <w:start w:val="1"/>
      <w:numFmt w:val="bullet"/>
      <w:lvlText w:val=""/>
      <w:lvlJc w:val="left"/>
      <w:pPr>
        <w:tabs>
          <w:tab w:val="num" w:pos="1440"/>
        </w:tabs>
        <w:ind w:left="1440" w:hanging="360"/>
      </w:pPr>
      <w:rPr>
        <w:rFonts w:ascii="Wingdings" w:hAnsi="Wingdings" w:hint="default"/>
      </w:rPr>
    </w:lvl>
    <w:lvl w:ilvl="2" w:tplc="D982E8C6" w:tentative="1">
      <w:start w:val="1"/>
      <w:numFmt w:val="bullet"/>
      <w:lvlText w:val=""/>
      <w:lvlJc w:val="left"/>
      <w:pPr>
        <w:tabs>
          <w:tab w:val="num" w:pos="2160"/>
        </w:tabs>
        <w:ind w:left="2160" w:hanging="360"/>
      </w:pPr>
      <w:rPr>
        <w:rFonts w:ascii="Wingdings" w:hAnsi="Wingdings" w:hint="default"/>
      </w:rPr>
    </w:lvl>
    <w:lvl w:ilvl="3" w:tplc="A398AFF2" w:tentative="1">
      <w:start w:val="1"/>
      <w:numFmt w:val="bullet"/>
      <w:lvlText w:val=""/>
      <w:lvlJc w:val="left"/>
      <w:pPr>
        <w:tabs>
          <w:tab w:val="num" w:pos="2880"/>
        </w:tabs>
        <w:ind w:left="2880" w:hanging="360"/>
      </w:pPr>
      <w:rPr>
        <w:rFonts w:ascii="Wingdings" w:hAnsi="Wingdings" w:hint="default"/>
      </w:rPr>
    </w:lvl>
    <w:lvl w:ilvl="4" w:tplc="4DD68DEC" w:tentative="1">
      <w:start w:val="1"/>
      <w:numFmt w:val="bullet"/>
      <w:lvlText w:val=""/>
      <w:lvlJc w:val="left"/>
      <w:pPr>
        <w:tabs>
          <w:tab w:val="num" w:pos="3600"/>
        </w:tabs>
        <w:ind w:left="3600" w:hanging="360"/>
      </w:pPr>
      <w:rPr>
        <w:rFonts w:ascii="Wingdings" w:hAnsi="Wingdings" w:hint="default"/>
      </w:rPr>
    </w:lvl>
    <w:lvl w:ilvl="5" w:tplc="137A6D64" w:tentative="1">
      <w:start w:val="1"/>
      <w:numFmt w:val="bullet"/>
      <w:lvlText w:val=""/>
      <w:lvlJc w:val="left"/>
      <w:pPr>
        <w:tabs>
          <w:tab w:val="num" w:pos="4320"/>
        </w:tabs>
        <w:ind w:left="4320" w:hanging="360"/>
      </w:pPr>
      <w:rPr>
        <w:rFonts w:ascii="Wingdings" w:hAnsi="Wingdings" w:hint="default"/>
      </w:rPr>
    </w:lvl>
    <w:lvl w:ilvl="6" w:tplc="33AEE3AC" w:tentative="1">
      <w:start w:val="1"/>
      <w:numFmt w:val="bullet"/>
      <w:lvlText w:val=""/>
      <w:lvlJc w:val="left"/>
      <w:pPr>
        <w:tabs>
          <w:tab w:val="num" w:pos="5040"/>
        </w:tabs>
        <w:ind w:left="5040" w:hanging="360"/>
      </w:pPr>
      <w:rPr>
        <w:rFonts w:ascii="Wingdings" w:hAnsi="Wingdings" w:hint="default"/>
      </w:rPr>
    </w:lvl>
    <w:lvl w:ilvl="7" w:tplc="EFECB756" w:tentative="1">
      <w:start w:val="1"/>
      <w:numFmt w:val="bullet"/>
      <w:lvlText w:val=""/>
      <w:lvlJc w:val="left"/>
      <w:pPr>
        <w:tabs>
          <w:tab w:val="num" w:pos="5760"/>
        </w:tabs>
        <w:ind w:left="5760" w:hanging="360"/>
      </w:pPr>
      <w:rPr>
        <w:rFonts w:ascii="Wingdings" w:hAnsi="Wingdings" w:hint="default"/>
      </w:rPr>
    </w:lvl>
    <w:lvl w:ilvl="8" w:tplc="04767A5C" w:tentative="1">
      <w:start w:val="1"/>
      <w:numFmt w:val="bullet"/>
      <w:lvlText w:val=""/>
      <w:lvlJc w:val="left"/>
      <w:pPr>
        <w:tabs>
          <w:tab w:val="num" w:pos="6480"/>
        </w:tabs>
        <w:ind w:left="6480" w:hanging="360"/>
      </w:pPr>
      <w:rPr>
        <w:rFonts w:ascii="Wingdings" w:hAnsi="Wingdings" w:hint="default"/>
      </w:rPr>
    </w:lvl>
  </w:abstractNum>
  <w:abstractNum w:abstractNumId="54">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35"/>
  </w:num>
  <w:num w:numId="4">
    <w:abstractNumId w:val="51"/>
  </w:num>
  <w:num w:numId="5">
    <w:abstractNumId w:val="47"/>
  </w:num>
  <w:num w:numId="6">
    <w:abstractNumId w:val="43"/>
  </w:num>
  <w:num w:numId="7">
    <w:abstractNumId w:val="53"/>
  </w:num>
  <w:num w:numId="8">
    <w:abstractNumId w:val="49"/>
  </w:num>
  <w:num w:numId="9">
    <w:abstractNumId w:val="45"/>
  </w:num>
  <w:num w:numId="10">
    <w:abstractNumId w:val="34"/>
  </w:num>
  <w:num w:numId="11">
    <w:abstractNumId w:val="32"/>
  </w:num>
  <w:num w:numId="12">
    <w:abstractNumId w:val="42"/>
  </w:num>
  <w:num w:numId="13">
    <w:abstractNumId w:val="30"/>
  </w:num>
  <w:num w:numId="14">
    <w:abstractNumId w:val="38"/>
  </w:num>
  <w:num w:numId="15">
    <w:abstractNumId w:val="44"/>
  </w:num>
  <w:num w:numId="16">
    <w:abstractNumId w:val="52"/>
  </w:num>
  <w:num w:numId="17">
    <w:abstractNumId w:val="50"/>
  </w:num>
  <w:num w:numId="18">
    <w:abstractNumId w:val="29"/>
  </w:num>
  <w:num w:numId="19">
    <w:abstractNumId w:val="48"/>
  </w:num>
  <w:num w:numId="20">
    <w:abstractNumId w:val="41"/>
  </w:num>
  <w:num w:numId="21">
    <w:abstractNumId w:val="24"/>
  </w:num>
  <w:num w:numId="22">
    <w:abstractNumId w:val="37"/>
  </w:num>
  <w:num w:numId="23">
    <w:abstractNumId w:val="39"/>
  </w:num>
  <w:num w:numId="24">
    <w:abstractNumId w:val="31"/>
  </w:num>
  <w:num w:numId="25">
    <w:abstractNumId w:val="40"/>
  </w:num>
  <w:num w:numId="26">
    <w:abstractNumId w:val="21"/>
  </w:num>
  <w:num w:numId="27">
    <w:abstractNumId w:val="26"/>
  </w:num>
  <w:num w:numId="28">
    <w:abstractNumId w:val="36"/>
  </w:num>
  <w:num w:numId="29">
    <w:abstractNumId w:val="46"/>
  </w:num>
  <w:num w:numId="30">
    <w:abstractNumId w:val="28"/>
  </w:num>
  <w:num w:numId="31">
    <w:abstractNumId w:val="25"/>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3"/>
  </w:num>
  <w:num w:numId="4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435"/>
    <w:rsid w:val="000158C4"/>
    <w:rsid w:val="00022BD9"/>
    <w:rsid w:val="00022C4B"/>
    <w:rsid w:val="00023173"/>
    <w:rsid w:val="00024FE4"/>
    <w:rsid w:val="00025175"/>
    <w:rsid w:val="00031112"/>
    <w:rsid w:val="000313CF"/>
    <w:rsid w:val="0003151E"/>
    <w:rsid w:val="00033136"/>
    <w:rsid w:val="00033791"/>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81B02"/>
    <w:rsid w:val="0018265B"/>
    <w:rsid w:val="001829C3"/>
    <w:rsid w:val="00185AB8"/>
    <w:rsid w:val="00186FDC"/>
    <w:rsid w:val="00187018"/>
    <w:rsid w:val="00187BCF"/>
    <w:rsid w:val="0019061F"/>
    <w:rsid w:val="00191630"/>
    <w:rsid w:val="00195F4E"/>
    <w:rsid w:val="00197FB8"/>
    <w:rsid w:val="001A1639"/>
    <w:rsid w:val="001A279D"/>
    <w:rsid w:val="001A362D"/>
    <w:rsid w:val="001A3A6D"/>
    <w:rsid w:val="001A512C"/>
    <w:rsid w:val="001A5463"/>
    <w:rsid w:val="001A6409"/>
    <w:rsid w:val="001A7A7D"/>
    <w:rsid w:val="001A7BA5"/>
    <w:rsid w:val="001B08C3"/>
    <w:rsid w:val="001B2438"/>
    <w:rsid w:val="001B3D4F"/>
    <w:rsid w:val="001B47D2"/>
    <w:rsid w:val="001B4F7A"/>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6FE"/>
    <w:rsid w:val="002678B8"/>
    <w:rsid w:val="0027063F"/>
    <w:rsid w:val="00274A9B"/>
    <w:rsid w:val="00275C38"/>
    <w:rsid w:val="00280DBF"/>
    <w:rsid w:val="002814B8"/>
    <w:rsid w:val="002819BD"/>
    <w:rsid w:val="00281E2C"/>
    <w:rsid w:val="0028204C"/>
    <w:rsid w:val="0028279A"/>
    <w:rsid w:val="00284368"/>
    <w:rsid w:val="00284CA1"/>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3394"/>
    <w:rsid w:val="00374920"/>
    <w:rsid w:val="0037693C"/>
    <w:rsid w:val="00376C82"/>
    <w:rsid w:val="00376F41"/>
    <w:rsid w:val="0038011E"/>
    <w:rsid w:val="003811C3"/>
    <w:rsid w:val="003858DA"/>
    <w:rsid w:val="003860C0"/>
    <w:rsid w:val="00386473"/>
    <w:rsid w:val="003916B9"/>
    <w:rsid w:val="00391CC0"/>
    <w:rsid w:val="003921BF"/>
    <w:rsid w:val="00392746"/>
    <w:rsid w:val="00393D6D"/>
    <w:rsid w:val="003949DD"/>
    <w:rsid w:val="00395004"/>
    <w:rsid w:val="0039785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071E"/>
    <w:rsid w:val="003E1D93"/>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CD1"/>
    <w:rsid w:val="00401E34"/>
    <w:rsid w:val="004040B5"/>
    <w:rsid w:val="00404255"/>
    <w:rsid w:val="004077E7"/>
    <w:rsid w:val="00407D59"/>
    <w:rsid w:val="00407E5E"/>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44AAF"/>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E85"/>
    <w:rsid w:val="004E6F35"/>
    <w:rsid w:val="004E6FB4"/>
    <w:rsid w:val="004E73E0"/>
    <w:rsid w:val="004E7932"/>
    <w:rsid w:val="004F1201"/>
    <w:rsid w:val="004F4182"/>
    <w:rsid w:val="004F571C"/>
    <w:rsid w:val="004F5C21"/>
    <w:rsid w:val="004F6A06"/>
    <w:rsid w:val="004F6D33"/>
    <w:rsid w:val="004F71EF"/>
    <w:rsid w:val="005014E7"/>
    <w:rsid w:val="00502767"/>
    <w:rsid w:val="00502AFD"/>
    <w:rsid w:val="005034A2"/>
    <w:rsid w:val="00503E86"/>
    <w:rsid w:val="005061A6"/>
    <w:rsid w:val="00507EAA"/>
    <w:rsid w:val="00513B13"/>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4955"/>
    <w:rsid w:val="00564CCB"/>
    <w:rsid w:val="005678CF"/>
    <w:rsid w:val="00571719"/>
    <w:rsid w:val="00571869"/>
    <w:rsid w:val="0057205B"/>
    <w:rsid w:val="00572A2C"/>
    <w:rsid w:val="0057603B"/>
    <w:rsid w:val="00576257"/>
    <w:rsid w:val="00580F70"/>
    <w:rsid w:val="00581CFC"/>
    <w:rsid w:val="00584794"/>
    <w:rsid w:val="00585308"/>
    <w:rsid w:val="0058588E"/>
    <w:rsid w:val="00586064"/>
    <w:rsid w:val="00586365"/>
    <w:rsid w:val="005902CC"/>
    <w:rsid w:val="00592E20"/>
    <w:rsid w:val="005978A1"/>
    <w:rsid w:val="005A08CC"/>
    <w:rsid w:val="005A1A80"/>
    <w:rsid w:val="005A43C6"/>
    <w:rsid w:val="005A53A2"/>
    <w:rsid w:val="005A53E1"/>
    <w:rsid w:val="005A6A92"/>
    <w:rsid w:val="005B1BCA"/>
    <w:rsid w:val="005B2CCA"/>
    <w:rsid w:val="005B335F"/>
    <w:rsid w:val="005B336E"/>
    <w:rsid w:val="005B3E8D"/>
    <w:rsid w:val="005B3F15"/>
    <w:rsid w:val="005B5A5E"/>
    <w:rsid w:val="005B7122"/>
    <w:rsid w:val="005C29F2"/>
    <w:rsid w:val="005C3157"/>
    <w:rsid w:val="005C3516"/>
    <w:rsid w:val="005C3FAC"/>
    <w:rsid w:val="005C7DE4"/>
    <w:rsid w:val="005D0678"/>
    <w:rsid w:val="005D1052"/>
    <w:rsid w:val="005D14CF"/>
    <w:rsid w:val="005D25A4"/>
    <w:rsid w:val="005D2CCF"/>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6C35"/>
    <w:rsid w:val="00650B2B"/>
    <w:rsid w:val="00651B36"/>
    <w:rsid w:val="0065299C"/>
    <w:rsid w:val="006548FE"/>
    <w:rsid w:val="00657454"/>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2C06"/>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29A4"/>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1374"/>
    <w:rsid w:val="00712CFC"/>
    <w:rsid w:val="007179A8"/>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0041"/>
    <w:rsid w:val="0076118E"/>
    <w:rsid w:val="007619BD"/>
    <w:rsid w:val="00762F31"/>
    <w:rsid w:val="00764142"/>
    <w:rsid w:val="007648CF"/>
    <w:rsid w:val="00766184"/>
    <w:rsid w:val="00767243"/>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114E"/>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56F6A"/>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06D"/>
    <w:rsid w:val="008C2CAC"/>
    <w:rsid w:val="008C4B8A"/>
    <w:rsid w:val="008D2587"/>
    <w:rsid w:val="008D2DCE"/>
    <w:rsid w:val="008D4032"/>
    <w:rsid w:val="008D41C4"/>
    <w:rsid w:val="008D4E56"/>
    <w:rsid w:val="008D5C87"/>
    <w:rsid w:val="008D65EE"/>
    <w:rsid w:val="008D6D7C"/>
    <w:rsid w:val="008E02DF"/>
    <w:rsid w:val="008E0CB8"/>
    <w:rsid w:val="008E0CFE"/>
    <w:rsid w:val="008E14C1"/>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82141"/>
    <w:rsid w:val="00982CEC"/>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6740"/>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40C9B"/>
    <w:rsid w:val="00A43946"/>
    <w:rsid w:val="00A440A9"/>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66A"/>
    <w:rsid w:val="00A86D0B"/>
    <w:rsid w:val="00A87DFD"/>
    <w:rsid w:val="00A907D8"/>
    <w:rsid w:val="00A93479"/>
    <w:rsid w:val="00A938DB"/>
    <w:rsid w:val="00A93C91"/>
    <w:rsid w:val="00AA07F0"/>
    <w:rsid w:val="00AA23E0"/>
    <w:rsid w:val="00AA4F0A"/>
    <w:rsid w:val="00AA5328"/>
    <w:rsid w:val="00AA5C03"/>
    <w:rsid w:val="00AA74EB"/>
    <w:rsid w:val="00AB0A94"/>
    <w:rsid w:val="00AB13E9"/>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65F"/>
    <w:rsid w:val="00AF0CBF"/>
    <w:rsid w:val="00AF1694"/>
    <w:rsid w:val="00AF1BE5"/>
    <w:rsid w:val="00AF2325"/>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50EA"/>
    <w:rsid w:val="00B47121"/>
    <w:rsid w:val="00B47161"/>
    <w:rsid w:val="00B50137"/>
    <w:rsid w:val="00B50499"/>
    <w:rsid w:val="00B51AC1"/>
    <w:rsid w:val="00B522C9"/>
    <w:rsid w:val="00B52B76"/>
    <w:rsid w:val="00B5394F"/>
    <w:rsid w:val="00B55899"/>
    <w:rsid w:val="00B56B14"/>
    <w:rsid w:val="00B573A3"/>
    <w:rsid w:val="00B61113"/>
    <w:rsid w:val="00B61461"/>
    <w:rsid w:val="00B62115"/>
    <w:rsid w:val="00B6468D"/>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B36"/>
    <w:rsid w:val="00BE3F30"/>
    <w:rsid w:val="00BE7877"/>
    <w:rsid w:val="00BE7966"/>
    <w:rsid w:val="00BE7F40"/>
    <w:rsid w:val="00BF14F1"/>
    <w:rsid w:val="00BF1EEC"/>
    <w:rsid w:val="00BF3F27"/>
    <w:rsid w:val="00BF5F54"/>
    <w:rsid w:val="00BF62AF"/>
    <w:rsid w:val="00C006C1"/>
    <w:rsid w:val="00C007EE"/>
    <w:rsid w:val="00C009FE"/>
    <w:rsid w:val="00C017C5"/>
    <w:rsid w:val="00C02909"/>
    <w:rsid w:val="00C02FEB"/>
    <w:rsid w:val="00C03D62"/>
    <w:rsid w:val="00C049CC"/>
    <w:rsid w:val="00C059D2"/>
    <w:rsid w:val="00C1145C"/>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58F8"/>
    <w:rsid w:val="00CC6D91"/>
    <w:rsid w:val="00CC73B0"/>
    <w:rsid w:val="00CC7765"/>
    <w:rsid w:val="00CD06F9"/>
    <w:rsid w:val="00CD1BBA"/>
    <w:rsid w:val="00CD2E1C"/>
    <w:rsid w:val="00CD2F5A"/>
    <w:rsid w:val="00CD4323"/>
    <w:rsid w:val="00CD4AAC"/>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693"/>
    <w:rsid w:val="00D014AB"/>
    <w:rsid w:val="00D02376"/>
    <w:rsid w:val="00D023B5"/>
    <w:rsid w:val="00D02C17"/>
    <w:rsid w:val="00D04711"/>
    <w:rsid w:val="00D04FBB"/>
    <w:rsid w:val="00D07859"/>
    <w:rsid w:val="00D10E6C"/>
    <w:rsid w:val="00D115C8"/>
    <w:rsid w:val="00D1225E"/>
    <w:rsid w:val="00D129F5"/>
    <w:rsid w:val="00D12F7D"/>
    <w:rsid w:val="00D13190"/>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37681"/>
    <w:rsid w:val="00D40305"/>
    <w:rsid w:val="00D42D3D"/>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6DF4"/>
    <w:rsid w:val="00D774E6"/>
    <w:rsid w:val="00D777E4"/>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0F9"/>
    <w:rsid w:val="00DD2513"/>
    <w:rsid w:val="00DD41D5"/>
    <w:rsid w:val="00DD51C0"/>
    <w:rsid w:val="00DD5828"/>
    <w:rsid w:val="00DD6253"/>
    <w:rsid w:val="00DD6C89"/>
    <w:rsid w:val="00DD7872"/>
    <w:rsid w:val="00DD7B7F"/>
    <w:rsid w:val="00DD7FE7"/>
    <w:rsid w:val="00DE285F"/>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69E3"/>
    <w:rsid w:val="00E37FFD"/>
    <w:rsid w:val="00E4154D"/>
    <w:rsid w:val="00E435FD"/>
    <w:rsid w:val="00E44194"/>
    <w:rsid w:val="00E44C59"/>
    <w:rsid w:val="00E47071"/>
    <w:rsid w:val="00E50AF3"/>
    <w:rsid w:val="00E50EFA"/>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245"/>
    <w:rsid w:val="00E8033A"/>
    <w:rsid w:val="00E81BEF"/>
    <w:rsid w:val="00E82138"/>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3CE6"/>
    <w:rsid w:val="00EB45CF"/>
    <w:rsid w:val="00EB4B58"/>
    <w:rsid w:val="00EB5360"/>
    <w:rsid w:val="00EB54DC"/>
    <w:rsid w:val="00EB74C2"/>
    <w:rsid w:val="00EB7911"/>
    <w:rsid w:val="00EC07DF"/>
    <w:rsid w:val="00EC107A"/>
    <w:rsid w:val="00EC1B50"/>
    <w:rsid w:val="00EC1CFB"/>
    <w:rsid w:val="00EC3793"/>
    <w:rsid w:val="00EC6BD9"/>
    <w:rsid w:val="00EC7833"/>
    <w:rsid w:val="00ED0B8A"/>
    <w:rsid w:val="00ED0E6E"/>
    <w:rsid w:val="00ED2546"/>
    <w:rsid w:val="00ED2FEB"/>
    <w:rsid w:val="00ED395A"/>
    <w:rsid w:val="00ED4512"/>
    <w:rsid w:val="00ED59C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08E4"/>
    <w:rsid w:val="00F32941"/>
    <w:rsid w:val="00F36685"/>
    <w:rsid w:val="00F4230F"/>
    <w:rsid w:val="00F424F7"/>
    <w:rsid w:val="00F434F9"/>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180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iPriority w:val="9"/>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uiPriority w:val="9"/>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uiPriority w:val="9"/>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iPriority w:val="39"/>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uiPriority w:val="59"/>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3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22"/>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20"/>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uiPriority w:val="35"/>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B437-2386-4B5E-B2E5-CE1D531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4604</TotalTime>
  <Pages>54</Pages>
  <Words>19174</Words>
  <Characters>109296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516</cp:revision>
  <cp:lastPrinted>2018-11-13T06:41:00Z</cp:lastPrinted>
  <dcterms:created xsi:type="dcterms:W3CDTF">2017-12-18T13:40:00Z</dcterms:created>
  <dcterms:modified xsi:type="dcterms:W3CDTF">2018-11-15T08:23:00Z</dcterms:modified>
</cp:coreProperties>
</file>